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7644" w14:textId="0CDB77DE" w:rsidR="007D0CB5" w:rsidRPr="005E2EE6" w:rsidRDefault="00702455" w:rsidP="00AA5C00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Laporan</w:t>
      </w:r>
      <w:proofErr w:type="spellEnd"/>
      <w:r w:rsidR="00125E6F" w:rsidRPr="005E2EE6">
        <w:rPr>
          <w:sz w:val="24"/>
          <w:szCs w:val="24"/>
        </w:rPr>
        <w:t xml:space="preserve"> </w:t>
      </w:r>
      <w:proofErr w:type="spellStart"/>
      <w:r w:rsidR="00125E6F" w:rsidRPr="005E2EE6">
        <w:rPr>
          <w:sz w:val="24"/>
          <w:szCs w:val="24"/>
        </w:rPr>
        <w:t>Mengikuti</w:t>
      </w:r>
      <w:proofErr w:type="spellEnd"/>
      <w:r w:rsidR="00125E6F" w:rsidRPr="005E2EE6">
        <w:rPr>
          <w:sz w:val="24"/>
          <w:szCs w:val="24"/>
        </w:rPr>
        <w:t xml:space="preserve"> virtual Conference </w:t>
      </w:r>
    </w:p>
    <w:p w14:paraId="1B47A0B2" w14:textId="77777777" w:rsidR="00816112" w:rsidRPr="00EE32F2" w:rsidRDefault="00125E6F" w:rsidP="00AA5C00">
      <w:pPr>
        <w:spacing w:after="0" w:line="240" w:lineRule="auto"/>
        <w:jc w:val="center"/>
        <w:rPr>
          <w:sz w:val="24"/>
          <w:szCs w:val="24"/>
        </w:rPr>
      </w:pPr>
      <w:r w:rsidRPr="005E2EE6">
        <w:rPr>
          <w:sz w:val="24"/>
          <w:szCs w:val="24"/>
        </w:rPr>
        <w:t xml:space="preserve">on </w:t>
      </w:r>
      <w:r w:rsidR="0045771D" w:rsidRPr="005E2EE6">
        <w:rPr>
          <w:sz w:val="24"/>
          <w:szCs w:val="24"/>
        </w:rPr>
        <w:t>The Future Climate Action</w:t>
      </w:r>
      <w:r w:rsidR="0045771D" w:rsidRPr="00EE32F2">
        <w:rPr>
          <w:sz w:val="24"/>
          <w:szCs w:val="24"/>
        </w:rPr>
        <w:t xml:space="preserve">: </w:t>
      </w:r>
      <w:r w:rsidR="00AA5C00" w:rsidRPr="00EE32F2">
        <w:rPr>
          <w:sz w:val="24"/>
          <w:szCs w:val="24"/>
        </w:rPr>
        <w:t xml:space="preserve">How business transformation, supply chain innovation and low-carbon solutions can deliver scope 3 reduction in the race to net zero </w:t>
      </w:r>
    </w:p>
    <w:p w14:paraId="6AB876B6" w14:textId="33A3502D" w:rsidR="00196326" w:rsidRPr="005E2EE6" w:rsidRDefault="00AA5C00" w:rsidP="00AA5C00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5E2EE6">
        <w:rPr>
          <w:sz w:val="24"/>
          <w:szCs w:val="24"/>
        </w:rPr>
        <w:t>tanggal</w:t>
      </w:r>
      <w:proofErr w:type="spellEnd"/>
      <w:r w:rsidRPr="005E2EE6">
        <w:rPr>
          <w:sz w:val="24"/>
          <w:szCs w:val="24"/>
        </w:rPr>
        <w:t xml:space="preserve"> 7-9 </w:t>
      </w:r>
      <w:proofErr w:type="spellStart"/>
      <w:r w:rsidRPr="005E2EE6">
        <w:rPr>
          <w:sz w:val="24"/>
          <w:szCs w:val="24"/>
        </w:rPr>
        <w:t>Juni</w:t>
      </w:r>
      <w:proofErr w:type="spellEnd"/>
      <w:r w:rsidRPr="005E2EE6">
        <w:rPr>
          <w:sz w:val="24"/>
          <w:szCs w:val="24"/>
        </w:rPr>
        <w:t xml:space="preserve"> 2022</w:t>
      </w:r>
    </w:p>
    <w:p w14:paraId="4C78B045" w14:textId="77777777" w:rsidR="007D0CB5" w:rsidRPr="005E2EE6" w:rsidRDefault="007D0CB5" w:rsidP="00AA5C00">
      <w:pPr>
        <w:spacing w:after="0" w:line="240" w:lineRule="auto"/>
        <w:jc w:val="center"/>
        <w:rPr>
          <w:sz w:val="24"/>
          <w:szCs w:val="24"/>
        </w:rPr>
      </w:pPr>
    </w:p>
    <w:p w14:paraId="349DD15C" w14:textId="47214F9F" w:rsidR="00702455" w:rsidRDefault="00702455" w:rsidP="00AA5C00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Pendahuluan</w:t>
      </w:r>
      <w:proofErr w:type="spellEnd"/>
    </w:p>
    <w:p w14:paraId="63F8604D" w14:textId="394096AB" w:rsidR="00A63945" w:rsidRDefault="00A63945" w:rsidP="00A63945">
      <w:pPr>
        <w:spacing w:after="0" w:line="240" w:lineRule="auto"/>
        <w:jc w:val="both"/>
        <w:rPr>
          <w:sz w:val="24"/>
          <w:szCs w:val="24"/>
        </w:rPr>
      </w:pPr>
    </w:p>
    <w:p w14:paraId="75C129B5" w14:textId="40BEF184" w:rsidR="00A63945" w:rsidRDefault="00A63945" w:rsidP="00A63945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rFonts w:cstheme="minorHAnsi"/>
          <w:sz w:val="24"/>
          <w:szCs w:val="24"/>
          <w:shd w:val="clear" w:color="auto" w:fill="FEFEFE"/>
        </w:rPr>
        <w:t>Konferensi</w:t>
      </w:r>
      <w:proofErr w:type="spellEnd"/>
      <w:r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EFEFE"/>
        </w:rPr>
        <w:t>iklim</w:t>
      </w:r>
      <w:proofErr w:type="spellEnd"/>
      <w:r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EFEFE"/>
        </w:rPr>
        <w:t>secara</w:t>
      </w:r>
      <w:proofErr w:type="spellEnd"/>
      <w:r>
        <w:rPr>
          <w:rFonts w:cstheme="minorHAnsi"/>
          <w:sz w:val="24"/>
          <w:szCs w:val="24"/>
          <w:shd w:val="clear" w:color="auto" w:fill="FEFEFE"/>
        </w:rPr>
        <w:t xml:space="preserve"> virtual </w:t>
      </w:r>
      <w:proofErr w:type="spellStart"/>
      <w:r>
        <w:rPr>
          <w:rFonts w:cstheme="minorHAnsi"/>
          <w:sz w:val="24"/>
          <w:szCs w:val="24"/>
          <w:shd w:val="clear" w:color="auto" w:fill="FEFEFE"/>
        </w:rPr>
        <w:t>diselenggarakan</w:t>
      </w:r>
      <w:proofErr w:type="spellEnd"/>
      <w:r>
        <w:rPr>
          <w:rFonts w:cstheme="minorHAnsi"/>
          <w:sz w:val="24"/>
          <w:szCs w:val="24"/>
          <w:shd w:val="clear" w:color="auto" w:fill="FEFEFE"/>
        </w:rPr>
        <w:t xml:space="preserve"> oleh Innovation Forum</w:t>
      </w:r>
      <w:r w:rsidR="00520A1D">
        <w:rPr>
          <w:rFonts w:cstheme="minorHAnsi"/>
          <w:sz w:val="24"/>
          <w:szCs w:val="24"/>
          <w:shd w:val="clear" w:color="auto" w:fill="FEFEFE"/>
        </w:rPr>
        <w:t xml:space="preserve"> (IF)</w:t>
      </w:r>
      <w:r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EFEFE"/>
        </w:rPr>
        <w:t>suatu</w:t>
      </w:r>
      <w:proofErr w:type="spellEnd"/>
      <w:r>
        <w:rPr>
          <w:rFonts w:cstheme="minorHAnsi"/>
          <w:sz w:val="24"/>
          <w:szCs w:val="24"/>
          <w:shd w:val="clear" w:color="auto" w:fill="FEFEFE"/>
        </w:rPr>
        <w:t xml:space="preserve"> badan </w:t>
      </w:r>
      <w:proofErr w:type="spellStart"/>
      <w:r>
        <w:rPr>
          <w:rFonts w:cstheme="minorHAnsi"/>
          <w:sz w:val="24"/>
          <w:szCs w:val="24"/>
          <w:shd w:val="clear" w:color="auto" w:fill="FEFEFE"/>
        </w:rPr>
        <w:t>usaha</w:t>
      </w:r>
      <w:proofErr w:type="spellEnd"/>
      <w:r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EFEFE"/>
        </w:rPr>
        <w:t>bergerak</w:t>
      </w:r>
      <w:proofErr w:type="spellEnd"/>
      <w:r>
        <w:rPr>
          <w:rFonts w:cstheme="minorHAnsi"/>
          <w:sz w:val="24"/>
          <w:szCs w:val="24"/>
          <w:shd w:val="clear" w:color="auto" w:fill="FEFEFE"/>
        </w:rPr>
        <w:t xml:space="preserve"> di </w:t>
      </w:r>
      <w:proofErr w:type="spellStart"/>
      <w:r>
        <w:rPr>
          <w:rFonts w:cstheme="minorHAnsi"/>
          <w:sz w:val="24"/>
          <w:szCs w:val="24"/>
          <w:shd w:val="clear" w:color="auto" w:fill="FEFEFE"/>
        </w:rPr>
        <w:t>bidang</w:t>
      </w:r>
      <w:proofErr w:type="spellEnd"/>
      <w:r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EFEFE"/>
        </w:rPr>
        <w:t>kelestarian</w:t>
      </w:r>
      <w:proofErr w:type="spellEnd"/>
      <w:r w:rsidR="00520A1D">
        <w:rPr>
          <w:rFonts w:cstheme="minorHAnsi"/>
          <w:sz w:val="24"/>
          <w:szCs w:val="24"/>
          <w:shd w:val="clear" w:color="auto" w:fill="FEFEFE"/>
        </w:rPr>
        <w:t xml:space="preserve"> yang</w:t>
      </w:r>
      <w:r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EFEFE"/>
        </w:rPr>
        <w:t>berkedudukan</w:t>
      </w:r>
      <w:proofErr w:type="spellEnd"/>
      <w:r>
        <w:rPr>
          <w:rFonts w:cstheme="minorHAnsi"/>
          <w:sz w:val="24"/>
          <w:szCs w:val="24"/>
          <w:shd w:val="clear" w:color="auto" w:fill="FEFEFE"/>
        </w:rPr>
        <w:t xml:space="preserve"> di London</w:t>
      </w:r>
      <w:r w:rsidR="00520A1D">
        <w:rPr>
          <w:rFonts w:cstheme="minorHAnsi"/>
          <w:sz w:val="24"/>
          <w:szCs w:val="24"/>
          <w:shd w:val="clear" w:color="auto" w:fill="FEFEFE"/>
        </w:rPr>
        <w:t>.</w:t>
      </w:r>
      <w:r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 w:rsidR="00520A1D">
        <w:rPr>
          <w:rFonts w:cstheme="minorHAnsi"/>
          <w:sz w:val="24"/>
          <w:szCs w:val="24"/>
          <w:shd w:val="clear" w:color="auto" w:fill="FEFEFE"/>
        </w:rPr>
        <w:t>Mis</w:t>
      </w:r>
      <w:r>
        <w:rPr>
          <w:rFonts w:cstheme="minorHAnsi"/>
          <w:sz w:val="24"/>
          <w:szCs w:val="24"/>
          <w:shd w:val="clear" w:color="auto" w:fill="FEFEFE"/>
        </w:rPr>
        <w:t>i</w:t>
      </w:r>
      <w:proofErr w:type="spellEnd"/>
      <w:r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EFEFE"/>
        </w:rPr>
        <w:t>utama</w:t>
      </w:r>
      <w:proofErr w:type="spellEnd"/>
      <w:r w:rsidR="00520A1D">
        <w:rPr>
          <w:rFonts w:cstheme="minorHAnsi"/>
          <w:sz w:val="24"/>
          <w:szCs w:val="24"/>
          <w:shd w:val="clear" w:color="auto" w:fill="FEFEFE"/>
        </w:rPr>
        <w:t xml:space="preserve"> IF</w:t>
      </w:r>
      <w:r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EFEFE"/>
        </w:rPr>
        <w:t>adalah</w:t>
      </w:r>
      <w:proofErr w:type="spellEnd"/>
      <w:r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EFEFE"/>
        </w:rPr>
        <w:t>membantu</w:t>
      </w:r>
      <w:proofErr w:type="spellEnd"/>
      <w:r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EFEFE"/>
        </w:rPr>
        <w:t>mengarusutamakan</w:t>
      </w:r>
      <w:proofErr w:type="spellEnd"/>
      <w:r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EFEFE"/>
        </w:rPr>
        <w:t>aspek</w:t>
      </w:r>
      <w:proofErr w:type="spellEnd"/>
      <w:r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EFEFE"/>
        </w:rPr>
        <w:t>kelestarian</w:t>
      </w:r>
      <w:proofErr w:type="spellEnd"/>
      <w:r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EFEFE"/>
        </w:rPr>
        <w:t>dalam</w:t>
      </w:r>
      <w:proofErr w:type="spellEnd"/>
      <w:r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EFEFE"/>
        </w:rPr>
        <w:t>kegiatan</w:t>
      </w:r>
      <w:proofErr w:type="spellEnd"/>
      <w:r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EFEFE"/>
        </w:rPr>
        <w:t>setiap</w:t>
      </w:r>
      <w:proofErr w:type="spellEnd"/>
      <w:r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EFEFE"/>
        </w:rPr>
        <w:t>pelaku</w:t>
      </w:r>
      <w:proofErr w:type="spellEnd"/>
      <w:r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EFEFE"/>
        </w:rPr>
        <w:t>usaha</w:t>
      </w:r>
      <w:proofErr w:type="spellEnd"/>
      <w:r>
        <w:rPr>
          <w:rFonts w:cstheme="minorHAnsi"/>
          <w:sz w:val="24"/>
          <w:szCs w:val="24"/>
          <w:shd w:val="clear" w:color="auto" w:fill="FEFEFE"/>
        </w:rPr>
        <w:t xml:space="preserve">. </w:t>
      </w:r>
      <w:proofErr w:type="spellStart"/>
      <w:r>
        <w:rPr>
          <w:rFonts w:cstheme="minorHAnsi"/>
          <w:sz w:val="24"/>
          <w:szCs w:val="24"/>
          <w:shd w:val="clear" w:color="auto" w:fill="FEFEFE"/>
        </w:rPr>
        <w:t>Konferensi</w:t>
      </w:r>
      <w:proofErr w:type="spellEnd"/>
      <w:r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EFEFE"/>
        </w:rPr>
        <w:t>sepenuhnya</w:t>
      </w:r>
      <w:proofErr w:type="spellEnd"/>
      <w:r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EFEFE"/>
        </w:rPr>
        <w:t>difokuskan</w:t>
      </w:r>
      <w:proofErr w:type="spellEnd"/>
      <w:r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EFEFE"/>
        </w:rPr>
        <w:t>kepada</w:t>
      </w:r>
      <w:proofErr w:type="spellEnd"/>
      <w:r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EFEFE"/>
        </w:rPr>
        <w:t>kegiatan</w:t>
      </w:r>
      <w:proofErr w:type="spellEnd"/>
      <w:r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EFEFE"/>
        </w:rPr>
        <w:t>pelaku</w:t>
      </w:r>
      <w:proofErr w:type="spellEnd"/>
      <w:r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EFEFE"/>
        </w:rPr>
        <w:t>usaha</w:t>
      </w:r>
      <w:proofErr w:type="spellEnd"/>
      <w:r>
        <w:rPr>
          <w:rFonts w:cstheme="minorHAnsi"/>
          <w:sz w:val="24"/>
          <w:szCs w:val="24"/>
          <w:shd w:val="clear" w:color="auto" w:fill="FEFEFE"/>
        </w:rPr>
        <w:t xml:space="preserve"> yang </w:t>
      </w:r>
      <w:proofErr w:type="spellStart"/>
      <w:r>
        <w:rPr>
          <w:rFonts w:cstheme="minorHAnsi"/>
          <w:sz w:val="24"/>
          <w:szCs w:val="24"/>
          <w:shd w:val="clear" w:color="auto" w:fill="FEFEFE"/>
        </w:rPr>
        <w:t>dapat</w:t>
      </w:r>
      <w:proofErr w:type="spellEnd"/>
      <w:r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EFEFE"/>
        </w:rPr>
        <w:t>mengatasi</w:t>
      </w:r>
      <w:proofErr w:type="spellEnd"/>
      <w:r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EFEFE"/>
        </w:rPr>
        <w:t>Emisi</w:t>
      </w:r>
      <w:proofErr w:type="spellEnd"/>
      <w:r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EFEFE"/>
        </w:rPr>
        <w:t>Cakupan</w:t>
      </w:r>
      <w:proofErr w:type="spellEnd"/>
      <w:r>
        <w:rPr>
          <w:rFonts w:cstheme="minorHAnsi"/>
          <w:sz w:val="24"/>
          <w:szCs w:val="24"/>
          <w:shd w:val="clear" w:color="auto" w:fill="FEFEFE"/>
        </w:rPr>
        <w:t xml:space="preserve"> 3</w:t>
      </w:r>
      <w:r w:rsidR="001E4A8C">
        <w:rPr>
          <w:rFonts w:cstheme="minorHAnsi"/>
          <w:sz w:val="24"/>
          <w:szCs w:val="24"/>
          <w:shd w:val="clear" w:color="auto" w:fill="FEFEFE"/>
        </w:rPr>
        <w:t xml:space="preserve"> (</w:t>
      </w:r>
      <w:r w:rsidR="001E4A8C" w:rsidRPr="001E4A8C">
        <w:rPr>
          <w:rFonts w:cstheme="minorHAnsi"/>
          <w:i/>
          <w:iCs/>
          <w:sz w:val="24"/>
          <w:szCs w:val="24"/>
          <w:shd w:val="clear" w:color="auto" w:fill="FEFEFE"/>
        </w:rPr>
        <w:t>Scope 3 emissions</w:t>
      </w:r>
      <w:r w:rsidR="001E4A8C">
        <w:rPr>
          <w:rFonts w:cstheme="minorHAnsi"/>
          <w:sz w:val="24"/>
          <w:szCs w:val="24"/>
          <w:shd w:val="clear" w:color="auto" w:fill="FEFEFE"/>
        </w:rPr>
        <w:t>)</w:t>
      </w:r>
      <w:r w:rsidR="001E560C">
        <w:rPr>
          <w:rFonts w:cstheme="minorHAnsi"/>
          <w:sz w:val="24"/>
          <w:szCs w:val="24"/>
          <w:shd w:val="clear" w:color="auto" w:fill="FEFEFE"/>
        </w:rPr>
        <w:t xml:space="preserve">, </w:t>
      </w:r>
      <w:proofErr w:type="spellStart"/>
      <w:r w:rsidR="001E560C">
        <w:rPr>
          <w:rFonts w:cstheme="minorHAnsi"/>
          <w:sz w:val="24"/>
          <w:szCs w:val="24"/>
          <w:shd w:val="clear" w:color="auto" w:fill="FEFEFE"/>
        </w:rPr>
        <w:t>yaitu</w:t>
      </w:r>
      <w:proofErr w:type="spellEnd"/>
      <w:r w:rsidR="001E560C"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 w:rsidR="001E560C">
        <w:rPr>
          <w:rFonts w:cstheme="minorHAnsi"/>
          <w:sz w:val="24"/>
          <w:szCs w:val="24"/>
          <w:shd w:val="clear" w:color="auto" w:fill="FEFEFE"/>
        </w:rPr>
        <w:t>emisi</w:t>
      </w:r>
      <w:proofErr w:type="spellEnd"/>
      <w:r w:rsidR="001E560C"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 w:rsidR="001E560C">
        <w:rPr>
          <w:rFonts w:cstheme="minorHAnsi"/>
          <w:sz w:val="24"/>
          <w:szCs w:val="24"/>
          <w:shd w:val="clear" w:color="auto" w:fill="FEFEFE"/>
        </w:rPr>
        <w:t>tidak</w:t>
      </w:r>
      <w:proofErr w:type="spellEnd"/>
      <w:r w:rsidR="001E560C"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 w:rsidR="001E560C">
        <w:rPr>
          <w:rFonts w:cstheme="minorHAnsi"/>
          <w:sz w:val="24"/>
          <w:szCs w:val="24"/>
          <w:shd w:val="clear" w:color="auto" w:fill="FEFEFE"/>
        </w:rPr>
        <w:t>langsung</w:t>
      </w:r>
      <w:proofErr w:type="spellEnd"/>
      <w:r w:rsidR="001E560C">
        <w:rPr>
          <w:rFonts w:cstheme="minorHAnsi"/>
          <w:sz w:val="24"/>
          <w:szCs w:val="24"/>
          <w:shd w:val="clear" w:color="auto" w:fill="FEFEFE"/>
        </w:rPr>
        <w:t xml:space="preserve"> yang </w:t>
      </w:r>
      <w:proofErr w:type="spellStart"/>
      <w:r w:rsidR="001E560C">
        <w:rPr>
          <w:rFonts w:cstheme="minorHAnsi"/>
          <w:sz w:val="24"/>
          <w:szCs w:val="24"/>
          <w:shd w:val="clear" w:color="auto" w:fill="FEFEFE"/>
        </w:rPr>
        <w:t>berasal</w:t>
      </w:r>
      <w:proofErr w:type="spellEnd"/>
      <w:r w:rsidR="001E560C"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 w:rsidR="001E560C">
        <w:rPr>
          <w:rFonts w:cstheme="minorHAnsi"/>
          <w:sz w:val="24"/>
          <w:szCs w:val="24"/>
          <w:shd w:val="clear" w:color="auto" w:fill="FEFEFE"/>
        </w:rPr>
        <w:t>rantai</w:t>
      </w:r>
      <w:proofErr w:type="spellEnd"/>
      <w:r w:rsidR="001E560C"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 w:rsidR="001E560C">
        <w:rPr>
          <w:rFonts w:cstheme="minorHAnsi"/>
          <w:sz w:val="24"/>
          <w:szCs w:val="24"/>
          <w:shd w:val="clear" w:color="auto" w:fill="FEFEFE"/>
        </w:rPr>
        <w:t>nilai</w:t>
      </w:r>
      <w:proofErr w:type="spellEnd"/>
      <w:r w:rsidR="001E560C"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 w:rsidR="001E560C">
        <w:rPr>
          <w:rFonts w:cstheme="minorHAnsi"/>
          <w:sz w:val="24"/>
          <w:szCs w:val="24"/>
          <w:shd w:val="clear" w:color="auto" w:fill="FEFEFE"/>
        </w:rPr>
        <w:t>perusahaan</w:t>
      </w:r>
      <w:proofErr w:type="spellEnd"/>
      <w:r w:rsidR="001E560C">
        <w:rPr>
          <w:rFonts w:cstheme="minorHAnsi"/>
          <w:sz w:val="24"/>
          <w:szCs w:val="24"/>
          <w:shd w:val="clear" w:color="auto" w:fill="FEFEFE"/>
        </w:rPr>
        <w:t>,</w:t>
      </w:r>
      <w:r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EFEFE"/>
        </w:rPr>
        <w:t>dengan</w:t>
      </w:r>
      <w:proofErr w:type="spellEnd"/>
      <w:r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EFEFE"/>
        </w:rPr>
        <w:t>menampilkan</w:t>
      </w:r>
      <w:proofErr w:type="spellEnd"/>
      <w:r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EFEFE"/>
        </w:rPr>
        <w:t>kegiatan</w:t>
      </w:r>
      <w:proofErr w:type="spellEnd"/>
      <w:r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EFEFE"/>
        </w:rPr>
        <w:t>praktis</w:t>
      </w:r>
      <w:proofErr w:type="spellEnd"/>
      <w:r w:rsidR="00121FE4"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 w:rsidR="00121FE4">
        <w:rPr>
          <w:rFonts w:cstheme="minorHAnsi"/>
          <w:sz w:val="24"/>
          <w:szCs w:val="24"/>
          <w:shd w:val="clear" w:color="auto" w:fill="FEFEFE"/>
        </w:rPr>
        <w:t>dari</w:t>
      </w:r>
      <w:proofErr w:type="spellEnd"/>
      <w:r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EFEFE"/>
        </w:rPr>
        <w:t>beberapa</w:t>
      </w:r>
      <w:proofErr w:type="spellEnd"/>
      <w:r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EFEFE"/>
        </w:rPr>
        <w:t>perusahaan</w:t>
      </w:r>
      <w:proofErr w:type="spellEnd"/>
      <w:r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EFEFE"/>
        </w:rPr>
        <w:t>terkemuka</w:t>
      </w:r>
      <w:proofErr w:type="spellEnd"/>
      <w:r>
        <w:rPr>
          <w:rFonts w:cstheme="minorHAnsi"/>
          <w:sz w:val="24"/>
          <w:szCs w:val="24"/>
          <w:shd w:val="clear" w:color="auto" w:fill="FEFEFE"/>
        </w:rPr>
        <w:t xml:space="preserve"> dan </w:t>
      </w:r>
      <w:proofErr w:type="spellStart"/>
      <w:r w:rsidR="00121FE4">
        <w:rPr>
          <w:rFonts w:cstheme="minorHAnsi"/>
          <w:sz w:val="24"/>
          <w:szCs w:val="24"/>
          <w:shd w:val="clear" w:color="auto" w:fill="FEFEFE"/>
        </w:rPr>
        <w:t>menilai</w:t>
      </w:r>
      <w:proofErr w:type="spellEnd"/>
      <w:r w:rsidR="00121FE4"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 w:rsidR="00121FE4">
        <w:rPr>
          <w:rFonts w:cstheme="minorHAnsi"/>
          <w:sz w:val="24"/>
          <w:szCs w:val="24"/>
          <w:shd w:val="clear" w:color="auto" w:fill="FEFEFE"/>
        </w:rPr>
        <w:t>bagaimana</w:t>
      </w:r>
      <w:proofErr w:type="spellEnd"/>
      <w:r w:rsidR="00121FE4"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 w:rsidR="00121FE4">
        <w:rPr>
          <w:rFonts w:cstheme="minorHAnsi"/>
          <w:sz w:val="24"/>
          <w:szCs w:val="24"/>
          <w:shd w:val="clear" w:color="auto" w:fill="FEFEFE"/>
        </w:rPr>
        <w:t>transformasi</w:t>
      </w:r>
      <w:proofErr w:type="spellEnd"/>
      <w:r w:rsidR="00121FE4"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 w:rsidR="00121FE4">
        <w:rPr>
          <w:rFonts w:cstheme="minorHAnsi"/>
          <w:sz w:val="24"/>
          <w:szCs w:val="24"/>
          <w:shd w:val="clear" w:color="auto" w:fill="FEFEFE"/>
        </w:rPr>
        <w:t>kegiatan</w:t>
      </w:r>
      <w:proofErr w:type="spellEnd"/>
      <w:r w:rsidR="00121FE4"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 w:rsidR="00121FE4">
        <w:rPr>
          <w:rFonts w:cstheme="minorHAnsi"/>
          <w:sz w:val="24"/>
          <w:szCs w:val="24"/>
          <w:shd w:val="clear" w:color="auto" w:fill="FEFEFE"/>
        </w:rPr>
        <w:t>usaha</w:t>
      </w:r>
      <w:proofErr w:type="spellEnd"/>
      <w:r w:rsidR="00121FE4">
        <w:rPr>
          <w:rFonts w:cstheme="minorHAnsi"/>
          <w:sz w:val="24"/>
          <w:szCs w:val="24"/>
          <w:shd w:val="clear" w:color="auto" w:fill="FEFEFE"/>
        </w:rPr>
        <w:t xml:space="preserve">, </w:t>
      </w:r>
      <w:proofErr w:type="spellStart"/>
      <w:r w:rsidR="00121FE4">
        <w:rPr>
          <w:rFonts w:cstheme="minorHAnsi"/>
          <w:sz w:val="24"/>
          <w:szCs w:val="24"/>
          <w:shd w:val="clear" w:color="auto" w:fill="FEFEFE"/>
        </w:rPr>
        <w:t>inovasi</w:t>
      </w:r>
      <w:proofErr w:type="spellEnd"/>
      <w:r w:rsidR="00121FE4"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 w:rsidR="00121FE4">
        <w:rPr>
          <w:rFonts w:cstheme="minorHAnsi"/>
          <w:sz w:val="24"/>
          <w:szCs w:val="24"/>
          <w:shd w:val="clear" w:color="auto" w:fill="FEFEFE"/>
        </w:rPr>
        <w:t>dalam</w:t>
      </w:r>
      <w:proofErr w:type="spellEnd"/>
      <w:r w:rsidR="00121FE4"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 w:rsidR="00121FE4">
        <w:rPr>
          <w:rFonts w:cstheme="minorHAnsi"/>
          <w:sz w:val="24"/>
          <w:szCs w:val="24"/>
          <w:shd w:val="clear" w:color="auto" w:fill="FEFEFE"/>
        </w:rPr>
        <w:t>rantai</w:t>
      </w:r>
      <w:proofErr w:type="spellEnd"/>
      <w:r w:rsidR="00121FE4"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 w:rsidR="00121FE4">
        <w:rPr>
          <w:rFonts w:cstheme="minorHAnsi"/>
          <w:sz w:val="24"/>
          <w:szCs w:val="24"/>
          <w:shd w:val="clear" w:color="auto" w:fill="FEFEFE"/>
        </w:rPr>
        <w:t>pasok</w:t>
      </w:r>
      <w:proofErr w:type="spellEnd"/>
      <w:r w:rsidR="00121FE4">
        <w:rPr>
          <w:rFonts w:cstheme="minorHAnsi"/>
          <w:sz w:val="24"/>
          <w:szCs w:val="24"/>
          <w:shd w:val="clear" w:color="auto" w:fill="FEFEFE"/>
        </w:rPr>
        <w:t xml:space="preserve">, dan </w:t>
      </w:r>
      <w:proofErr w:type="spellStart"/>
      <w:r w:rsidR="00121FE4">
        <w:rPr>
          <w:rFonts w:cstheme="minorHAnsi"/>
          <w:sz w:val="24"/>
          <w:szCs w:val="24"/>
          <w:shd w:val="clear" w:color="auto" w:fill="FEFEFE"/>
        </w:rPr>
        <w:t>solusi</w:t>
      </w:r>
      <w:proofErr w:type="spellEnd"/>
      <w:r w:rsidR="00121FE4"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 w:rsidR="00121FE4">
        <w:rPr>
          <w:rFonts w:cstheme="minorHAnsi"/>
          <w:sz w:val="24"/>
          <w:szCs w:val="24"/>
          <w:shd w:val="clear" w:color="auto" w:fill="FEFEFE"/>
        </w:rPr>
        <w:t>rendah</w:t>
      </w:r>
      <w:proofErr w:type="spellEnd"/>
      <w:r w:rsidR="00121FE4"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 w:rsidR="00121FE4">
        <w:rPr>
          <w:rFonts w:cstheme="minorHAnsi"/>
          <w:sz w:val="24"/>
          <w:szCs w:val="24"/>
          <w:shd w:val="clear" w:color="auto" w:fill="FEFEFE"/>
        </w:rPr>
        <w:t>karbon</w:t>
      </w:r>
      <w:proofErr w:type="spellEnd"/>
      <w:r w:rsidR="00BE7D7F"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 w:rsidR="00BE7D7F">
        <w:rPr>
          <w:rFonts w:cstheme="minorHAnsi"/>
          <w:sz w:val="24"/>
          <w:szCs w:val="24"/>
          <w:shd w:val="clear" w:color="auto" w:fill="FEFEFE"/>
        </w:rPr>
        <w:t>serta</w:t>
      </w:r>
      <w:proofErr w:type="spellEnd"/>
      <w:r w:rsidR="00BE7D7F"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 w:rsidR="00BE7D7F">
        <w:rPr>
          <w:rFonts w:cstheme="minorHAnsi"/>
          <w:sz w:val="24"/>
          <w:szCs w:val="24"/>
          <w:shd w:val="clear" w:color="auto" w:fill="FEFEFE"/>
        </w:rPr>
        <w:t>pencapaian</w:t>
      </w:r>
      <w:proofErr w:type="spellEnd"/>
      <w:r w:rsidR="00BE7D7F"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 w:rsidR="00BE7D7F">
        <w:rPr>
          <w:rFonts w:cstheme="minorHAnsi"/>
          <w:sz w:val="24"/>
          <w:szCs w:val="24"/>
          <w:shd w:val="clear" w:color="auto" w:fill="FEFEFE"/>
        </w:rPr>
        <w:t>emisi</w:t>
      </w:r>
      <w:proofErr w:type="spellEnd"/>
      <w:r w:rsidR="00BE7D7F"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 w:rsidR="00BE7D7F">
        <w:rPr>
          <w:rFonts w:cstheme="minorHAnsi"/>
          <w:sz w:val="24"/>
          <w:szCs w:val="24"/>
          <w:shd w:val="clear" w:color="auto" w:fill="FEFEFE"/>
        </w:rPr>
        <w:t>nol</w:t>
      </w:r>
      <w:proofErr w:type="spellEnd"/>
      <w:r w:rsidR="00BE7D7F"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 w:rsidR="00BE7D7F">
        <w:rPr>
          <w:rFonts w:cstheme="minorHAnsi"/>
          <w:sz w:val="24"/>
          <w:szCs w:val="24"/>
          <w:shd w:val="clear" w:color="auto" w:fill="FEFEFE"/>
        </w:rPr>
        <w:t>karbon</w:t>
      </w:r>
      <w:proofErr w:type="spellEnd"/>
      <w:r w:rsidR="00BE7D7F">
        <w:rPr>
          <w:rFonts w:cstheme="minorHAnsi"/>
          <w:sz w:val="24"/>
          <w:szCs w:val="24"/>
          <w:shd w:val="clear" w:color="auto" w:fill="FEFEFE"/>
        </w:rPr>
        <w:t xml:space="preserve"> (</w:t>
      </w:r>
      <w:r w:rsidR="00BE7D7F" w:rsidRPr="001E4A8C">
        <w:rPr>
          <w:rFonts w:cstheme="minorHAnsi"/>
          <w:i/>
          <w:iCs/>
          <w:sz w:val="24"/>
          <w:szCs w:val="24"/>
          <w:shd w:val="clear" w:color="auto" w:fill="FEFEFE"/>
        </w:rPr>
        <w:t>net zero emissions</w:t>
      </w:r>
      <w:r w:rsidR="00BE7D7F">
        <w:rPr>
          <w:rFonts w:cstheme="minorHAnsi"/>
          <w:sz w:val="24"/>
          <w:szCs w:val="24"/>
          <w:shd w:val="clear" w:color="auto" w:fill="FEFEFE"/>
        </w:rPr>
        <w:t>)</w:t>
      </w:r>
      <w:r w:rsidR="00121FE4">
        <w:rPr>
          <w:rFonts w:cstheme="minorHAnsi"/>
          <w:sz w:val="24"/>
          <w:szCs w:val="24"/>
          <w:shd w:val="clear" w:color="auto" w:fill="FEFEFE"/>
        </w:rPr>
        <w:t xml:space="preserve"> yang</w:t>
      </w:r>
      <w:r w:rsidR="00E20686"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 w:rsidR="00E20686">
        <w:rPr>
          <w:rFonts w:cstheme="minorHAnsi"/>
          <w:sz w:val="24"/>
          <w:szCs w:val="24"/>
          <w:shd w:val="clear" w:color="auto" w:fill="FEFEFE"/>
        </w:rPr>
        <w:t>dilakukan</w:t>
      </w:r>
      <w:proofErr w:type="spellEnd"/>
      <w:r w:rsidR="00121FE4"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 w:rsidR="00121FE4">
        <w:rPr>
          <w:rFonts w:cstheme="minorHAnsi"/>
          <w:sz w:val="24"/>
          <w:szCs w:val="24"/>
          <w:shd w:val="clear" w:color="auto" w:fill="FEFEFE"/>
        </w:rPr>
        <w:t>dapat</w:t>
      </w:r>
      <w:proofErr w:type="spellEnd"/>
      <w:r w:rsidR="00121FE4"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 w:rsidR="00121FE4">
        <w:rPr>
          <w:rFonts w:cstheme="minorHAnsi"/>
          <w:sz w:val="24"/>
          <w:szCs w:val="24"/>
          <w:shd w:val="clear" w:color="auto" w:fill="FEFEFE"/>
        </w:rPr>
        <w:t>memberikan</w:t>
      </w:r>
      <w:proofErr w:type="spellEnd"/>
      <w:r w:rsidR="00121FE4"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 w:rsidR="00121FE4">
        <w:rPr>
          <w:rFonts w:cstheme="minorHAnsi"/>
          <w:sz w:val="24"/>
          <w:szCs w:val="24"/>
          <w:shd w:val="clear" w:color="auto" w:fill="FEFEFE"/>
        </w:rPr>
        <w:t>hasil</w:t>
      </w:r>
      <w:proofErr w:type="spellEnd"/>
      <w:r w:rsidR="00121FE4">
        <w:rPr>
          <w:rFonts w:cstheme="minorHAnsi"/>
          <w:sz w:val="24"/>
          <w:szCs w:val="24"/>
          <w:shd w:val="clear" w:color="auto" w:fill="FEFEFE"/>
        </w:rPr>
        <w:t xml:space="preserve"> di </w:t>
      </w:r>
      <w:proofErr w:type="spellStart"/>
      <w:r w:rsidR="00121FE4">
        <w:rPr>
          <w:rFonts w:cstheme="minorHAnsi"/>
          <w:sz w:val="24"/>
          <w:szCs w:val="24"/>
          <w:shd w:val="clear" w:color="auto" w:fill="FEFEFE"/>
        </w:rPr>
        <w:t>lapangan</w:t>
      </w:r>
      <w:proofErr w:type="spellEnd"/>
      <w:r w:rsidR="00E20686">
        <w:rPr>
          <w:rFonts w:cstheme="minorHAnsi"/>
          <w:sz w:val="24"/>
          <w:szCs w:val="24"/>
          <w:shd w:val="clear" w:color="auto" w:fill="FEFEFE"/>
        </w:rPr>
        <w:t>.</w:t>
      </w:r>
      <w:r w:rsidR="00121FE4"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 w:rsidR="00E20686">
        <w:rPr>
          <w:rFonts w:cstheme="minorHAnsi"/>
          <w:sz w:val="24"/>
          <w:szCs w:val="24"/>
          <w:shd w:val="clear" w:color="auto" w:fill="FEFEFE"/>
        </w:rPr>
        <w:t>Konferensi</w:t>
      </w:r>
      <w:proofErr w:type="spellEnd"/>
      <w:r w:rsidR="00E20686"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 w:rsidR="00E20686">
        <w:rPr>
          <w:rFonts w:cstheme="minorHAnsi"/>
          <w:sz w:val="24"/>
          <w:szCs w:val="24"/>
          <w:shd w:val="clear" w:color="auto" w:fill="FEFEFE"/>
        </w:rPr>
        <w:t>dihadiri</w:t>
      </w:r>
      <w:proofErr w:type="spellEnd"/>
      <w:r w:rsidR="00E20686">
        <w:rPr>
          <w:rFonts w:cstheme="minorHAnsi"/>
          <w:sz w:val="24"/>
          <w:szCs w:val="24"/>
          <w:shd w:val="clear" w:color="auto" w:fill="FEFEFE"/>
        </w:rPr>
        <w:t xml:space="preserve"> oleh para </w:t>
      </w:r>
      <w:proofErr w:type="spellStart"/>
      <w:r w:rsidR="00E20686">
        <w:rPr>
          <w:rFonts w:cstheme="minorHAnsi"/>
          <w:sz w:val="24"/>
          <w:szCs w:val="24"/>
          <w:shd w:val="clear" w:color="auto" w:fill="FEFEFE"/>
        </w:rPr>
        <w:t>tenaga</w:t>
      </w:r>
      <w:proofErr w:type="spellEnd"/>
      <w:r w:rsidR="00E20686"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 w:rsidR="00E20686">
        <w:rPr>
          <w:rFonts w:cstheme="minorHAnsi"/>
          <w:sz w:val="24"/>
          <w:szCs w:val="24"/>
          <w:shd w:val="clear" w:color="auto" w:fill="FEFEFE"/>
        </w:rPr>
        <w:t>ahli</w:t>
      </w:r>
      <w:proofErr w:type="spellEnd"/>
      <w:r w:rsidR="00E20686"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 w:rsidR="00E20686">
        <w:rPr>
          <w:rFonts w:cstheme="minorHAnsi"/>
          <w:sz w:val="24"/>
          <w:szCs w:val="24"/>
          <w:shd w:val="clear" w:color="auto" w:fill="FEFEFE"/>
        </w:rPr>
        <w:t>perubahan</w:t>
      </w:r>
      <w:proofErr w:type="spellEnd"/>
      <w:r w:rsidR="00E20686"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 w:rsidR="00E20686">
        <w:rPr>
          <w:rFonts w:cstheme="minorHAnsi"/>
          <w:sz w:val="24"/>
          <w:szCs w:val="24"/>
          <w:shd w:val="clear" w:color="auto" w:fill="FEFEFE"/>
        </w:rPr>
        <w:t>iklim</w:t>
      </w:r>
      <w:proofErr w:type="spellEnd"/>
      <w:r w:rsidR="00E20686"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 w:rsidR="00E20686">
        <w:rPr>
          <w:rFonts w:cstheme="minorHAnsi"/>
          <w:sz w:val="24"/>
          <w:szCs w:val="24"/>
          <w:shd w:val="clear" w:color="auto" w:fill="FEFEFE"/>
        </w:rPr>
        <w:t>dari</w:t>
      </w:r>
      <w:proofErr w:type="spellEnd"/>
      <w:r w:rsidR="00E20686"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 w:rsidR="00BE7D7F">
        <w:rPr>
          <w:rFonts w:cstheme="minorHAnsi"/>
          <w:sz w:val="24"/>
          <w:szCs w:val="24"/>
          <w:shd w:val="clear" w:color="auto" w:fill="FEFEFE"/>
        </w:rPr>
        <w:t>berbagai</w:t>
      </w:r>
      <w:proofErr w:type="spellEnd"/>
      <w:r w:rsidR="00BE7D7F"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 w:rsidR="00BE7D7F">
        <w:rPr>
          <w:rFonts w:cstheme="minorHAnsi"/>
          <w:sz w:val="24"/>
          <w:szCs w:val="24"/>
          <w:shd w:val="clear" w:color="auto" w:fill="FEFEFE"/>
        </w:rPr>
        <w:t>perusahaan</w:t>
      </w:r>
      <w:proofErr w:type="spellEnd"/>
      <w:r w:rsidR="00BE7D7F"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 w:rsidR="00BE7D7F">
        <w:rPr>
          <w:rFonts w:cstheme="minorHAnsi"/>
          <w:sz w:val="24"/>
          <w:szCs w:val="24"/>
          <w:shd w:val="clear" w:color="auto" w:fill="FEFEFE"/>
        </w:rPr>
        <w:t>untuk</w:t>
      </w:r>
      <w:proofErr w:type="spellEnd"/>
      <w:r w:rsidR="00BE7D7F"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 w:rsidR="00BE7D7F">
        <w:rPr>
          <w:rFonts w:cstheme="minorHAnsi"/>
          <w:sz w:val="24"/>
          <w:szCs w:val="24"/>
          <w:shd w:val="clear" w:color="auto" w:fill="FEFEFE"/>
        </w:rPr>
        <w:t>memastikan</w:t>
      </w:r>
      <w:proofErr w:type="spellEnd"/>
      <w:r w:rsidR="00BE7D7F"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 w:rsidR="00BE7D7F">
        <w:rPr>
          <w:rFonts w:cstheme="minorHAnsi"/>
          <w:sz w:val="24"/>
          <w:szCs w:val="24"/>
          <w:shd w:val="clear" w:color="auto" w:fill="FEFEFE"/>
        </w:rPr>
        <w:t>terjadinya</w:t>
      </w:r>
      <w:proofErr w:type="spellEnd"/>
      <w:r w:rsidR="00BE7D7F">
        <w:rPr>
          <w:rFonts w:cstheme="minorHAnsi"/>
          <w:sz w:val="24"/>
          <w:szCs w:val="24"/>
          <w:shd w:val="clear" w:color="auto" w:fill="FEFEFE"/>
        </w:rPr>
        <w:t xml:space="preserve"> debate, </w:t>
      </w:r>
      <w:proofErr w:type="spellStart"/>
      <w:r w:rsidR="00BE7D7F">
        <w:rPr>
          <w:rFonts w:cstheme="minorHAnsi"/>
          <w:sz w:val="24"/>
          <w:szCs w:val="24"/>
          <w:shd w:val="clear" w:color="auto" w:fill="FEFEFE"/>
        </w:rPr>
        <w:t>diskusi</w:t>
      </w:r>
      <w:proofErr w:type="spellEnd"/>
      <w:r w:rsidR="00BE7D7F">
        <w:rPr>
          <w:rFonts w:cstheme="minorHAnsi"/>
          <w:sz w:val="24"/>
          <w:szCs w:val="24"/>
          <w:shd w:val="clear" w:color="auto" w:fill="FEFEFE"/>
        </w:rPr>
        <w:t xml:space="preserve"> dan </w:t>
      </w:r>
      <w:proofErr w:type="spellStart"/>
      <w:r w:rsidR="00BE7D7F">
        <w:rPr>
          <w:rFonts w:cstheme="minorHAnsi"/>
          <w:sz w:val="24"/>
          <w:szCs w:val="24"/>
          <w:shd w:val="clear" w:color="auto" w:fill="FEFEFE"/>
        </w:rPr>
        <w:t>solusi</w:t>
      </w:r>
      <w:proofErr w:type="spellEnd"/>
      <w:r w:rsidR="00BE7D7F">
        <w:rPr>
          <w:rFonts w:cstheme="minorHAnsi"/>
          <w:sz w:val="24"/>
          <w:szCs w:val="24"/>
          <w:shd w:val="clear" w:color="auto" w:fill="FEFEFE"/>
        </w:rPr>
        <w:t xml:space="preserve"> yang </w:t>
      </w:r>
      <w:proofErr w:type="spellStart"/>
      <w:r w:rsidR="00BE7D7F">
        <w:rPr>
          <w:rFonts w:cstheme="minorHAnsi"/>
          <w:sz w:val="24"/>
          <w:szCs w:val="24"/>
          <w:shd w:val="clear" w:color="auto" w:fill="FEFEFE"/>
        </w:rPr>
        <w:t>bermanfaat</w:t>
      </w:r>
      <w:proofErr w:type="spellEnd"/>
      <w:r w:rsidR="00BE7D7F"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 w:rsidR="00BE7D7F">
        <w:rPr>
          <w:rFonts w:cstheme="minorHAnsi"/>
          <w:sz w:val="24"/>
          <w:szCs w:val="24"/>
          <w:shd w:val="clear" w:color="auto" w:fill="FEFEFE"/>
        </w:rPr>
        <w:t>dari</w:t>
      </w:r>
      <w:proofErr w:type="spellEnd"/>
      <w:r w:rsidR="00BE7D7F"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 w:rsidR="00BE7D7F">
        <w:rPr>
          <w:rFonts w:cstheme="minorHAnsi"/>
          <w:sz w:val="24"/>
          <w:szCs w:val="24"/>
          <w:shd w:val="clear" w:color="auto" w:fill="FEFEFE"/>
        </w:rPr>
        <w:t>konferensi</w:t>
      </w:r>
      <w:proofErr w:type="spellEnd"/>
      <w:r w:rsidR="00BE7D7F">
        <w:rPr>
          <w:rFonts w:cstheme="minorHAnsi"/>
          <w:sz w:val="24"/>
          <w:szCs w:val="24"/>
          <w:shd w:val="clear" w:color="auto" w:fill="FEFEFE"/>
        </w:rPr>
        <w:t>.</w:t>
      </w:r>
    </w:p>
    <w:p w14:paraId="1098676E" w14:textId="5DCB3331" w:rsidR="00A63945" w:rsidRDefault="00A63945" w:rsidP="00A63945">
      <w:pPr>
        <w:spacing w:after="0" w:line="240" w:lineRule="auto"/>
        <w:jc w:val="both"/>
        <w:rPr>
          <w:sz w:val="24"/>
          <w:szCs w:val="24"/>
        </w:rPr>
      </w:pPr>
    </w:p>
    <w:p w14:paraId="5777DA0F" w14:textId="4659B03C" w:rsidR="00757A08" w:rsidRDefault="00757A08" w:rsidP="00A63945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Pembicara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Sesi</w:t>
      </w:r>
      <w:proofErr w:type="spellEnd"/>
      <w:r>
        <w:rPr>
          <w:sz w:val="24"/>
          <w:szCs w:val="24"/>
        </w:rPr>
        <w:t xml:space="preserve"> Panel </w:t>
      </w:r>
      <w:proofErr w:type="spellStart"/>
      <w:r>
        <w:rPr>
          <w:sz w:val="24"/>
          <w:szCs w:val="24"/>
        </w:rPr>
        <w:t>Diskusi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0148F">
        <w:rPr>
          <w:sz w:val="24"/>
          <w:szCs w:val="24"/>
        </w:rPr>
        <w:t>pejabat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>/</w:t>
      </w:r>
      <w:proofErr w:type="spellStart"/>
      <w:r w:rsidR="00A82DFE">
        <w:rPr>
          <w:sz w:val="24"/>
          <w:szCs w:val="24"/>
        </w:rPr>
        <w:t>organi</w:t>
      </w:r>
      <w:r w:rsidR="00EB56E8">
        <w:rPr>
          <w:sz w:val="24"/>
          <w:szCs w:val="24"/>
        </w:rPr>
        <w:t>s</w:t>
      </w:r>
      <w:r w:rsidR="00A82DFE">
        <w:rPr>
          <w:sz w:val="24"/>
          <w:szCs w:val="24"/>
        </w:rPr>
        <w:t>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terkemuka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: </w:t>
      </w:r>
      <w:r w:rsidR="00520A1D">
        <w:rPr>
          <w:sz w:val="24"/>
          <w:szCs w:val="24"/>
        </w:rPr>
        <w:t xml:space="preserve">Neste, Mars, Mattel, Innovation Forum, Phillip Morris International, SAI Platform, </w:t>
      </w:r>
      <w:r w:rsidR="00A470A7">
        <w:rPr>
          <w:sz w:val="24"/>
          <w:szCs w:val="24"/>
        </w:rPr>
        <w:t xml:space="preserve">WRI, CDP, Nestle, Cargill, AB-InBev, Henkel, </w:t>
      </w:r>
      <w:proofErr w:type="spellStart"/>
      <w:r w:rsidR="00A470A7">
        <w:rPr>
          <w:sz w:val="24"/>
          <w:szCs w:val="24"/>
        </w:rPr>
        <w:t>Regenagri</w:t>
      </w:r>
      <w:proofErr w:type="spellEnd"/>
      <w:r w:rsidR="00A470A7">
        <w:rPr>
          <w:sz w:val="24"/>
          <w:szCs w:val="24"/>
        </w:rPr>
        <w:t xml:space="preserve">, Everland, BT Group, </w:t>
      </w:r>
      <w:r w:rsidR="000E6706">
        <w:rPr>
          <w:sz w:val="24"/>
          <w:szCs w:val="24"/>
        </w:rPr>
        <w:t xml:space="preserve">Scope 3 Peer Group/Sustainable Procurement Pledge, Meta, </w:t>
      </w:r>
      <w:proofErr w:type="spellStart"/>
      <w:r w:rsidR="000E6706">
        <w:rPr>
          <w:rFonts w:cstheme="minorHAnsi"/>
          <w:sz w:val="24"/>
          <w:szCs w:val="24"/>
        </w:rPr>
        <w:t>Ø</w:t>
      </w:r>
      <w:r w:rsidR="000E6706">
        <w:rPr>
          <w:sz w:val="24"/>
          <w:szCs w:val="24"/>
        </w:rPr>
        <w:t>rsted</w:t>
      </w:r>
      <w:proofErr w:type="spellEnd"/>
      <w:r w:rsidR="000E6706">
        <w:rPr>
          <w:sz w:val="24"/>
          <w:szCs w:val="24"/>
        </w:rPr>
        <w:t xml:space="preserve">, Unilever, Diageo, </w:t>
      </w:r>
      <w:proofErr w:type="spellStart"/>
      <w:r w:rsidR="000E6706">
        <w:rPr>
          <w:sz w:val="24"/>
          <w:szCs w:val="24"/>
        </w:rPr>
        <w:t>Lenzing</w:t>
      </w:r>
      <w:proofErr w:type="spellEnd"/>
      <w:r w:rsidR="000E6706">
        <w:rPr>
          <w:sz w:val="24"/>
          <w:szCs w:val="24"/>
        </w:rPr>
        <w:t xml:space="preserve">, Golden Agri-Resources, Aesop, </w:t>
      </w:r>
      <w:r w:rsidR="00306B0D">
        <w:rPr>
          <w:sz w:val="24"/>
          <w:szCs w:val="24"/>
        </w:rPr>
        <w:t xml:space="preserve">Colgate-Palmolive, Interface, Carbon Trust, </w:t>
      </w:r>
      <w:proofErr w:type="spellStart"/>
      <w:r w:rsidR="00306B0D">
        <w:rPr>
          <w:sz w:val="24"/>
          <w:szCs w:val="24"/>
        </w:rPr>
        <w:t>EcoVadis</w:t>
      </w:r>
      <w:proofErr w:type="spellEnd"/>
      <w:r w:rsidR="00306B0D">
        <w:rPr>
          <w:sz w:val="24"/>
          <w:szCs w:val="24"/>
        </w:rPr>
        <w:t xml:space="preserve">, Intel, Barry-Callebaut, Boston Consulting Group (BCG), Musi Mas, </w:t>
      </w:r>
      <w:r w:rsidR="00AB5C3C" w:rsidRPr="00AB5C3C">
        <w:rPr>
          <w:sz w:val="24"/>
          <w:szCs w:val="24"/>
        </w:rPr>
        <w:t>GlaxoSmithKline</w:t>
      </w:r>
      <w:r w:rsidR="00AB5C3C">
        <w:rPr>
          <w:sz w:val="24"/>
          <w:szCs w:val="24"/>
        </w:rPr>
        <w:t xml:space="preserve"> (</w:t>
      </w:r>
      <w:r w:rsidR="00606906">
        <w:rPr>
          <w:sz w:val="24"/>
          <w:szCs w:val="24"/>
        </w:rPr>
        <w:t>GSK</w:t>
      </w:r>
      <w:r w:rsidR="00AB5C3C">
        <w:rPr>
          <w:sz w:val="24"/>
          <w:szCs w:val="24"/>
        </w:rPr>
        <w:t>)</w:t>
      </w:r>
      <w:r w:rsidR="00606906">
        <w:rPr>
          <w:sz w:val="24"/>
          <w:szCs w:val="24"/>
        </w:rPr>
        <w:t>, The National Indian Carbon Coalition</w:t>
      </w:r>
      <w:r w:rsidR="00AB5C3C">
        <w:rPr>
          <w:sz w:val="24"/>
          <w:szCs w:val="24"/>
        </w:rPr>
        <w:t xml:space="preserve"> (NICC)</w:t>
      </w:r>
      <w:r w:rsidR="00606906">
        <w:rPr>
          <w:sz w:val="24"/>
          <w:szCs w:val="24"/>
        </w:rPr>
        <w:t>, BSI, dan FORD.</w:t>
      </w:r>
      <w:r w:rsidR="00114C06">
        <w:rPr>
          <w:sz w:val="24"/>
          <w:szCs w:val="24"/>
        </w:rPr>
        <w:t xml:space="preserve"> </w:t>
      </w:r>
      <w:proofErr w:type="spellStart"/>
      <w:r w:rsidR="00114C06">
        <w:rPr>
          <w:sz w:val="24"/>
          <w:szCs w:val="24"/>
        </w:rPr>
        <w:t>Sementara</w:t>
      </w:r>
      <w:proofErr w:type="spellEnd"/>
      <w:r w:rsidR="00114C06">
        <w:rPr>
          <w:sz w:val="24"/>
          <w:szCs w:val="24"/>
        </w:rPr>
        <w:t xml:space="preserve"> </w:t>
      </w:r>
      <w:proofErr w:type="spellStart"/>
      <w:r w:rsidR="00114C06">
        <w:rPr>
          <w:sz w:val="24"/>
          <w:szCs w:val="24"/>
        </w:rPr>
        <w:t>peserta</w:t>
      </w:r>
      <w:proofErr w:type="spellEnd"/>
      <w:r w:rsidR="00114C06">
        <w:rPr>
          <w:sz w:val="24"/>
          <w:szCs w:val="24"/>
        </w:rPr>
        <w:t xml:space="preserve"> </w:t>
      </w:r>
      <w:proofErr w:type="spellStart"/>
      <w:r w:rsidR="00114C06">
        <w:rPr>
          <w:sz w:val="24"/>
          <w:szCs w:val="24"/>
        </w:rPr>
        <w:t>konferensi</w:t>
      </w:r>
      <w:proofErr w:type="spellEnd"/>
      <w:r w:rsidR="00114C06">
        <w:rPr>
          <w:sz w:val="24"/>
          <w:szCs w:val="24"/>
        </w:rPr>
        <w:t xml:space="preserve"> </w:t>
      </w:r>
      <w:proofErr w:type="spellStart"/>
      <w:r w:rsidR="00114C06">
        <w:rPr>
          <w:sz w:val="24"/>
          <w:szCs w:val="24"/>
        </w:rPr>
        <w:t>sebanyak</w:t>
      </w:r>
      <w:proofErr w:type="spellEnd"/>
      <w:r w:rsidR="00114C06">
        <w:rPr>
          <w:sz w:val="24"/>
          <w:szCs w:val="24"/>
        </w:rPr>
        <w:t xml:space="preserve"> 181 orang</w:t>
      </w:r>
      <w:r w:rsidR="00AB5C3C">
        <w:rPr>
          <w:sz w:val="24"/>
          <w:szCs w:val="24"/>
        </w:rPr>
        <w:t xml:space="preserve"> wakil</w:t>
      </w:r>
      <w:r w:rsidR="00114C06">
        <w:rPr>
          <w:sz w:val="24"/>
          <w:szCs w:val="24"/>
        </w:rPr>
        <w:t xml:space="preserve"> </w:t>
      </w:r>
      <w:proofErr w:type="spellStart"/>
      <w:r w:rsidR="00A82DFE">
        <w:rPr>
          <w:sz w:val="24"/>
          <w:szCs w:val="24"/>
        </w:rPr>
        <w:t>dari</w:t>
      </w:r>
      <w:proofErr w:type="spellEnd"/>
      <w:r w:rsidR="00A82DFE">
        <w:rPr>
          <w:sz w:val="24"/>
          <w:szCs w:val="24"/>
        </w:rPr>
        <w:t xml:space="preserve"> </w:t>
      </w:r>
      <w:proofErr w:type="spellStart"/>
      <w:r w:rsidR="00A82DFE">
        <w:rPr>
          <w:sz w:val="24"/>
          <w:szCs w:val="24"/>
        </w:rPr>
        <w:t>berbagai</w:t>
      </w:r>
      <w:proofErr w:type="spellEnd"/>
      <w:r w:rsidR="00A82DFE">
        <w:rPr>
          <w:sz w:val="24"/>
          <w:szCs w:val="24"/>
        </w:rPr>
        <w:t xml:space="preserve"> </w:t>
      </w:r>
      <w:proofErr w:type="spellStart"/>
      <w:r w:rsidR="00A82DFE">
        <w:rPr>
          <w:sz w:val="24"/>
          <w:szCs w:val="24"/>
        </w:rPr>
        <w:t>perusahaan</w:t>
      </w:r>
      <w:proofErr w:type="spellEnd"/>
      <w:r w:rsidR="00A82DFE">
        <w:rPr>
          <w:sz w:val="24"/>
          <w:szCs w:val="24"/>
        </w:rPr>
        <w:t xml:space="preserve"> dan </w:t>
      </w:r>
      <w:proofErr w:type="spellStart"/>
      <w:r w:rsidR="00A82DFE">
        <w:rPr>
          <w:sz w:val="24"/>
          <w:szCs w:val="24"/>
        </w:rPr>
        <w:t>oganisasi</w:t>
      </w:r>
      <w:proofErr w:type="spellEnd"/>
      <w:r w:rsidR="00A82DFE">
        <w:rPr>
          <w:sz w:val="24"/>
          <w:szCs w:val="24"/>
        </w:rPr>
        <w:t xml:space="preserve"> </w:t>
      </w:r>
      <w:proofErr w:type="spellStart"/>
      <w:r w:rsidR="00A82DFE">
        <w:rPr>
          <w:sz w:val="24"/>
          <w:szCs w:val="24"/>
        </w:rPr>
        <w:t>dimana</w:t>
      </w:r>
      <w:proofErr w:type="spellEnd"/>
      <w:r w:rsidR="00A82DFE">
        <w:rPr>
          <w:sz w:val="24"/>
          <w:szCs w:val="24"/>
        </w:rPr>
        <w:t xml:space="preserve"> </w:t>
      </w:r>
      <w:proofErr w:type="spellStart"/>
      <w:r w:rsidR="00A82DFE">
        <w:rPr>
          <w:sz w:val="24"/>
          <w:szCs w:val="24"/>
        </w:rPr>
        <w:t>bidang</w:t>
      </w:r>
      <w:proofErr w:type="spellEnd"/>
      <w:r w:rsidR="00A82DFE">
        <w:rPr>
          <w:sz w:val="24"/>
          <w:szCs w:val="24"/>
        </w:rPr>
        <w:t xml:space="preserve"> </w:t>
      </w:r>
      <w:proofErr w:type="spellStart"/>
      <w:r w:rsidR="00A82DFE">
        <w:rPr>
          <w:sz w:val="24"/>
          <w:szCs w:val="24"/>
        </w:rPr>
        <w:t>kegiatan</w:t>
      </w:r>
      <w:proofErr w:type="spellEnd"/>
      <w:r w:rsidR="00A82DFE">
        <w:rPr>
          <w:sz w:val="24"/>
          <w:szCs w:val="24"/>
        </w:rPr>
        <w:t>/</w:t>
      </w:r>
      <w:proofErr w:type="spellStart"/>
      <w:r w:rsidR="00A82DFE">
        <w:rPr>
          <w:sz w:val="24"/>
          <w:szCs w:val="24"/>
        </w:rPr>
        <w:t>usahanya</w:t>
      </w:r>
      <w:proofErr w:type="spellEnd"/>
      <w:r w:rsidR="00A82DFE">
        <w:rPr>
          <w:sz w:val="24"/>
          <w:szCs w:val="24"/>
        </w:rPr>
        <w:t xml:space="preserve"> </w:t>
      </w:r>
      <w:proofErr w:type="spellStart"/>
      <w:r w:rsidR="00A82DFE">
        <w:rPr>
          <w:sz w:val="24"/>
          <w:szCs w:val="24"/>
        </w:rPr>
        <w:t>berpotensi</w:t>
      </w:r>
      <w:proofErr w:type="spellEnd"/>
      <w:r w:rsidR="00A82DFE">
        <w:rPr>
          <w:sz w:val="24"/>
          <w:szCs w:val="24"/>
        </w:rPr>
        <w:t xml:space="preserve"> </w:t>
      </w:r>
      <w:proofErr w:type="spellStart"/>
      <w:r w:rsidR="00A82DFE">
        <w:rPr>
          <w:sz w:val="24"/>
          <w:szCs w:val="24"/>
        </w:rPr>
        <w:t>terkait</w:t>
      </w:r>
      <w:proofErr w:type="spellEnd"/>
      <w:r w:rsidR="00A82DFE">
        <w:rPr>
          <w:sz w:val="24"/>
          <w:szCs w:val="24"/>
        </w:rPr>
        <w:t xml:space="preserve"> </w:t>
      </w:r>
      <w:proofErr w:type="spellStart"/>
      <w:r w:rsidR="00A82DFE">
        <w:rPr>
          <w:sz w:val="24"/>
          <w:szCs w:val="24"/>
        </w:rPr>
        <w:t>dengan</w:t>
      </w:r>
      <w:proofErr w:type="spellEnd"/>
      <w:r w:rsidR="00A82DFE">
        <w:rPr>
          <w:sz w:val="24"/>
          <w:szCs w:val="24"/>
        </w:rPr>
        <w:t xml:space="preserve"> </w:t>
      </w:r>
      <w:proofErr w:type="spellStart"/>
      <w:r w:rsidR="00A82DFE">
        <w:rPr>
          <w:sz w:val="24"/>
          <w:szCs w:val="24"/>
        </w:rPr>
        <w:t>perubahan</w:t>
      </w:r>
      <w:proofErr w:type="spellEnd"/>
      <w:r w:rsidR="00A82DFE">
        <w:rPr>
          <w:sz w:val="24"/>
          <w:szCs w:val="24"/>
        </w:rPr>
        <w:t xml:space="preserve"> </w:t>
      </w:r>
      <w:proofErr w:type="spellStart"/>
      <w:r w:rsidR="00A82DFE">
        <w:rPr>
          <w:sz w:val="24"/>
          <w:szCs w:val="24"/>
        </w:rPr>
        <w:t>iklim</w:t>
      </w:r>
      <w:proofErr w:type="spellEnd"/>
      <w:r w:rsidR="00A82DFE">
        <w:rPr>
          <w:sz w:val="24"/>
          <w:szCs w:val="24"/>
        </w:rPr>
        <w:t>.</w:t>
      </w:r>
    </w:p>
    <w:p w14:paraId="36BADCE7" w14:textId="39B961BC" w:rsidR="0038621E" w:rsidRDefault="0038621E" w:rsidP="00A63945">
      <w:pPr>
        <w:spacing w:after="0" w:line="240" w:lineRule="auto"/>
        <w:jc w:val="both"/>
        <w:rPr>
          <w:sz w:val="24"/>
          <w:szCs w:val="24"/>
        </w:rPr>
      </w:pPr>
    </w:p>
    <w:p w14:paraId="7F2D4E9E" w14:textId="6539808E" w:rsidR="00702455" w:rsidRDefault="00816112" w:rsidP="00816112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Hasil </w:t>
      </w:r>
      <w:proofErr w:type="spellStart"/>
      <w:r>
        <w:rPr>
          <w:sz w:val="24"/>
          <w:szCs w:val="24"/>
        </w:rPr>
        <w:t>Konferensi</w:t>
      </w:r>
      <w:proofErr w:type="spellEnd"/>
    </w:p>
    <w:p w14:paraId="6A05BB59" w14:textId="27718AF8" w:rsidR="00A82DFE" w:rsidRDefault="00A82DFE" w:rsidP="00A82DFE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14:paraId="66006CE8" w14:textId="49D91C4E" w:rsidR="00215AE2" w:rsidRDefault="00BB1999" w:rsidP="00215AE2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Konferensi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format</w:t>
      </w:r>
      <w:r w:rsidR="00576BB9">
        <w:rPr>
          <w:sz w:val="24"/>
          <w:szCs w:val="24"/>
        </w:rPr>
        <w:t xml:space="preserve"> </w:t>
      </w:r>
      <w:proofErr w:type="spellStart"/>
      <w:r w:rsidR="00576BB9">
        <w:rPr>
          <w:sz w:val="24"/>
          <w:szCs w:val="24"/>
        </w:rPr>
        <w:t>diskusi</w:t>
      </w:r>
      <w:proofErr w:type="spellEnd"/>
      <w:r w:rsidR="00576BB9">
        <w:rPr>
          <w:sz w:val="24"/>
          <w:szCs w:val="24"/>
        </w:rPr>
        <w:t xml:space="preserve"> panel</w:t>
      </w:r>
      <w:r>
        <w:rPr>
          <w:sz w:val="24"/>
          <w:szCs w:val="24"/>
        </w:rPr>
        <w:t xml:space="preserve"> </w:t>
      </w:r>
      <w:r w:rsidR="00576BB9">
        <w:rPr>
          <w:sz w:val="24"/>
          <w:szCs w:val="24"/>
        </w:rPr>
        <w:t>(</w:t>
      </w:r>
      <w:r w:rsidR="005718B4" w:rsidRPr="00BB1999">
        <w:rPr>
          <w:i/>
          <w:iCs/>
          <w:sz w:val="24"/>
          <w:szCs w:val="24"/>
        </w:rPr>
        <w:t xml:space="preserve">panel </w:t>
      </w:r>
      <w:r w:rsidRPr="00BB1999">
        <w:rPr>
          <w:i/>
          <w:iCs/>
          <w:sz w:val="24"/>
          <w:szCs w:val="24"/>
        </w:rPr>
        <w:t>discussion</w:t>
      </w:r>
      <w:r w:rsidR="00576BB9">
        <w:rPr>
          <w:i/>
          <w:iCs/>
          <w:sz w:val="24"/>
          <w:szCs w:val="24"/>
        </w:rPr>
        <w:t>)</w:t>
      </w:r>
      <w:r w:rsidR="00615DC1">
        <w:rPr>
          <w:sz w:val="24"/>
          <w:szCs w:val="24"/>
        </w:rPr>
        <w:t>,</w:t>
      </w:r>
      <w:r w:rsidR="00576BB9">
        <w:rPr>
          <w:sz w:val="24"/>
          <w:szCs w:val="24"/>
        </w:rPr>
        <w:t xml:space="preserve"> </w:t>
      </w:r>
      <w:proofErr w:type="spellStart"/>
      <w:r w:rsidR="00576BB9">
        <w:rPr>
          <w:sz w:val="24"/>
          <w:szCs w:val="24"/>
        </w:rPr>
        <w:t>pengembangan</w:t>
      </w:r>
      <w:proofErr w:type="spellEnd"/>
      <w:r w:rsidR="00576BB9">
        <w:rPr>
          <w:sz w:val="24"/>
          <w:szCs w:val="24"/>
        </w:rPr>
        <w:t xml:space="preserve"> </w:t>
      </w:r>
      <w:proofErr w:type="spellStart"/>
      <w:r w:rsidR="00576BB9">
        <w:rPr>
          <w:sz w:val="24"/>
          <w:szCs w:val="24"/>
        </w:rPr>
        <w:t>jejaring</w:t>
      </w:r>
      <w:proofErr w:type="spellEnd"/>
      <w:r w:rsidR="00576BB9">
        <w:rPr>
          <w:sz w:val="24"/>
          <w:szCs w:val="24"/>
        </w:rPr>
        <w:t xml:space="preserve"> </w:t>
      </w:r>
      <w:proofErr w:type="spellStart"/>
      <w:r w:rsidR="00576BB9"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r w:rsidR="00576BB9">
        <w:rPr>
          <w:sz w:val="24"/>
          <w:szCs w:val="24"/>
        </w:rPr>
        <w:t>(</w:t>
      </w:r>
      <w:r w:rsidRPr="00BB1999">
        <w:rPr>
          <w:i/>
          <w:iCs/>
          <w:sz w:val="24"/>
          <w:szCs w:val="24"/>
        </w:rPr>
        <w:t>speed networking</w:t>
      </w:r>
      <w:r w:rsidR="00576BB9">
        <w:rPr>
          <w:i/>
          <w:iCs/>
          <w:sz w:val="24"/>
          <w:szCs w:val="24"/>
        </w:rPr>
        <w:t>)</w:t>
      </w:r>
      <w:r w:rsidR="00615DC1">
        <w:rPr>
          <w:i/>
          <w:iCs/>
          <w:sz w:val="24"/>
          <w:szCs w:val="24"/>
        </w:rPr>
        <w:t xml:space="preserve">, </w:t>
      </w:r>
      <w:proofErr w:type="spellStart"/>
      <w:r w:rsidR="00615DC1" w:rsidRPr="00615DC1">
        <w:rPr>
          <w:sz w:val="24"/>
          <w:szCs w:val="24"/>
        </w:rPr>
        <w:t>diskusi</w:t>
      </w:r>
      <w:proofErr w:type="spellEnd"/>
      <w:r w:rsidR="00615DC1" w:rsidRPr="00615DC1">
        <w:rPr>
          <w:sz w:val="24"/>
          <w:szCs w:val="24"/>
        </w:rPr>
        <w:t xml:space="preserve"> </w:t>
      </w:r>
      <w:proofErr w:type="spellStart"/>
      <w:r w:rsidR="00615DC1" w:rsidRPr="00615DC1">
        <w:rPr>
          <w:sz w:val="24"/>
          <w:szCs w:val="24"/>
        </w:rPr>
        <w:t>terbuka</w:t>
      </w:r>
      <w:proofErr w:type="spellEnd"/>
      <w:r w:rsidR="00615DC1">
        <w:rPr>
          <w:i/>
          <w:iCs/>
          <w:sz w:val="24"/>
          <w:szCs w:val="24"/>
        </w:rPr>
        <w:t xml:space="preserve"> (open discussion)</w:t>
      </w:r>
      <w:r>
        <w:rPr>
          <w:sz w:val="24"/>
          <w:szCs w:val="24"/>
        </w:rPr>
        <w:t xml:space="preserve">. </w:t>
      </w:r>
      <w:proofErr w:type="spellStart"/>
      <w:r w:rsidR="00215AE2">
        <w:rPr>
          <w:sz w:val="24"/>
          <w:szCs w:val="24"/>
        </w:rPr>
        <w:t>Dalam</w:t>
      </w:r>
      <w:proofErr w:type="spellEnd"/>
      <w:r w:rsidR="00215AE2">
        <w:rPr>
          <w:sz w:val="24"/>
          <w:szCs w:val="24"/>
        </w:rPr>
        <w:t xml:space="preserve"> 3 </w:t>
      </w:r>
      <w:proofErr w:type="spellStart"/>
      <w:r w:rsidR="00215AE2">
        <w:rPr>
          <w:sz w:val="24"/>
          <w:szCs w:val="24"/>
        </w:rPr>
        <w:t>hari</w:t>
      </w:r>
      <w:proofErr w:type="spellEnd"/>
      <w:r w:rsidR="00215AE2">
        <w:rPr>
          <w:sz w:val="24"/>
          <w:szCs w:val="24"/>
        </w:rPr>
        <w:t xml:space="preserve"> </w:t>
      </w:r>
      <w:proofErr w:type="spellStart"/>
      <w:r w:rsidR="00215AE2">
        <w:rPr>
          <w:sz w:val="24"/>
          <w:szCs w:val="24"/>
        </w:rPr>
        <w:t>konferensi</w:t>
      </w:r>
      <w:proofErr w:type="spellEnd"/>
      <w:r w:rsidR="00215AE2">
        <w:rPr>
          <w:sz w:val="24"/>
          <w:szCs w:val="24"/>
        </w:rPr>
        <w:t xml:space="preserve"> (7 – 9 </w:t>
      </w:r>
      <w:proofErr w:type="spellStart"/>
      <w:r w:rsidR="00215AE2">
        <w:rPr>
          <w:sz w:val="24"/>
          <w:szCs w:val="24"/>
        </w:rPr>
        <w:t>Juni</w:t>
      </w:r>
      <w:proofErr w:type="spellEnd"/>
      <w:r w:rsidR="00215AE2">
        <w:rPr>
          <w:sz w:val="24"/>
          <w:szCs w:val="24"/>
        </w:rPr>
        <w:t xml:space="preserve"> 2022) </w:t>
      </w:r>
      <w:proofErr w:type="spellStart"/>
      <w:r w:rsidR="00215AE2">
        <w:rPr>
          <w:sz w:val="24"/>
          <w:szCs w:val="24"/>
        </w:rPr>
        <w:t>telah</w:t>
      </w:r>
      <w:proofErr w:type="spellEnd"/>
      <w:r w:rsidR="00215AE2">
        <w:rPr>
          <w:sz w:val="24"/>
          <w:szCs w:val="24"/>
        </w:rPr>
        <w:t xml:space="preserve"> </w:t>
      </w:r>
      <w:proofErr w:type="spellStart"/>
      <w:r w:rsidR="00215AE2">
        <w:rPr>
          <w:sz w:val="24"/>
          <w:szCs w:val="24"/>
        </w:rPr>
        <w:t>dilakukan</w:t>
      </w:r>
      <w:proofErr w:type="spellEnd"/>
      <w:r w:rsidR="00215AE2">
        <w:rPr>
          <w:sz w:val="24"/>
          <w:szCs w:val="24"/>
        </w:rPr>
        <w:t xml:space="preserve"> 10 </w:t>
      </w:r>
      <w:proofErr w:type="spellStart"/>
      <w:r w:rsidR="00215AE2">
        <w:rPr>
          <w:sz w:val="24"/>
          <w:szCs w:val="24"/>
        </w:rPr>
        <w:t>sesi</w:t>
      </w:r>
      <w:proofErr w:type="spellEnd"/>
      <w:r w:rsidR="00215AE2">
        <w:rPr>
          <w:sz w:val="24"/>
          <w:szCs w:val="24"/>
        </w:rPr>
        <w:t xml:space="preserve"> </w:t>
      </w:r>
      <w:proofErr w:type="spellStart"/>
      <w:r w:rsidR="00215AE2">
        <w:rPr>
          <w:sz w:val="24"/>
          <w:szCs w:val="24"/>
        </w:rPr>
        <w:t>diskusi</w:t>
      </w:r>
      <w:proofErr w:type="spellEnd"/>
      <w:r w:rsidR="00215AE2">
        <w:rPr>
          <w:sz w:val="24"/>
          <w:szCs w:val="24"/>
        </w:rPr>
        <w:t xml:space="preserve"> panel</w:t>
      </w:r>
      <w:r w:rsidR="006C2C32">
        <w:rPr>
          <w:sz w:val="24"/>
          <w:szCs w:val="24"/>
        </w:rPr>
        <w:t xml:space="preserve"> </w:t>
      </w:r>
      <w:proofErr w:type="spellStart"/>
      <w:r w:rsidR="006C2C32">
        <w:rPr>
          <w:sz w:val="24"/>
          <w:szCs w:val="24"/>
        </w:rPr>
        <w:t>secara</w:t>
      </w:r>
      <w:proofErr w:type="spellEnd"/>
      <w:r w:rsidR="006C2C32">
        <w:rPr>
          <w:sz w:val="24"/>
          <w:szCs w:val="24"/>
        </w:rPr>
        <w:t xml:space="preserve"> </w:t>
      </w:r>
      <w:proofErr w:type="spellStart"/>
      <w:r w:rsidR="006C2C32">
        <w:rPr>
          <w:sz w:val="24"/>
          <w:szCs w:val="24"/>
        </w:rPr>
        <w:t>plenari</w:t>
      </w:r>
      <w:proofErr w:type="spellEnd"/>
      <w:r w:rsidR="00215AE2">
        <w:rPr>
          <w:sz w:val="24"/>
          <w:szCs w:val="24"/>
        </w:rPr>
        <w:t xml:space="preserve">, 2 </w:t>
      </w:r>
      <w:proofErr w:type="spellStart"/>
      <w:r w:rsidR="00215AE2">
        <w:rPr>
          <w:sz w:val="24"/>
          <w:szCs w:val="24"/>
        </w:rPr>
        <w:t>sesi</w:t>
      </w:r>
      <w:proofErr w:type="spellEnd"/>
      <w:r w:rsidR="00215AE2">
        <w:rPr>
          <w:sz w:val="24"/>
          <w:szCs w:val="24"/>
        </w:rPr>
        <w:t xml:space="preserve"> </w:t>
      </w:r>
      <w:proofErr w:type="spellStart"/>
      <w:r w:rsidR="00215AE2">
        <w:rPr>
          <w:sz w:val="24"/>
          <w:szCs w:val="24"/>
        </w:rPr>
        <w:t>pengembangan</w:t>
      </w:r>
      <w:proofErr w:type="spellEnd"/>
      <w:r w:rsidR="00215AE2">
        <w:rPr>
          <w:sz w:val="24"/>
          <w:szCs w:val="24"/>
        </w:rPr>
        <w:t xml:space="preserve"> </w:t>
      </w:r>
      <w:proofErr w:type="spellStart"/>
      <w:r w:rsidR="00215AE2">
        <w:rPr>
          <w:sz w:val="24"/>
          <w:szCs w:val="24"/>
        </w:rPr>
        <w:t>jejaring</w:t>
      </w:r>
      <w:proofErr w:type="spellEnd"/>
      <w:r w:rsidR="00215AE2">
        <w:rPr>
          <w:sz w:val="24"/>
          <w:szCs w:val="24"/>
        </w:rPr>
        <w:t xml:space="preserve"> </w:t>
      </w:r>
      <w:proofErr w:type="spellStart"/>
      <w:r w:rsidR="00215AE2">
        <w:rPr>
          <w:sz w:val="24"/>
          <w:szCs w:val="24"/>
        </w:rPr>
        <w:t>kerja</w:t>
      </w:r>
      <w:proofErr w:type="spellEnd"/>
      <w:r w:rsidR="00215AE2">
        <w:rPr>
          <w:sz w:val="24"/>
          <w:szCs w:val="24"/>
        </w:rPr>
        <w:t xml:space="preserve"> dan 1 </w:t>
      </w:r>
      <w:proofErr w:type="spellStart"/>
      <w:r w:rsidR="00215AE2">
        <w:rPr>
          <w:sz w:val="24"/>
          <w:szCs w:val="24"/>
        </w:rPr>
        <w:t>sesi</w:t>
      </w:r>
      <w:proofErr w:type="spellEnd"/>
      <w:r w:rsidR="00215AE2">
        <w:rPr>
          <w:sz w:val="24"/>
          <w:szCs w:val="24"/>
        </w:rPr>
        <w:t xml:space="preserve"> </w:t>
      </w:r>
      <w:proofErr w:type="spellStart"/>
      <w:r w:rsidR="00215AE2">
        <w:rPr>
          <w:sz w:val="24"/>
          <w:szCs w:val="24"/>
        </w:rPr>
        <w:t>diskusi</w:t>
      </w:r>
      <w:proofErr w:type="spellEnd"/>
      <w:r w:rsidR="00215AE2">
        <w:rPr>
          <w:sz w:val="24"/>
          <w:szCs w:val="24"/>
        </w:rPr>
        <w:t xml:space="preserve"> </w:t>
      </w:r>
      <w:proofErr w:type="spellStart"/>
      <w:r w:rsidR="00215AE2">
        <w:rPr>
          <w:sz w:val="24"/>
          <w:szCs w:val="24"/>
        </w:rPr>
        <w:t>terbuka</w:t>
      </w:r>
      <w:proofErr w:type="spellEnd"/>
      <w:r w:rsidR="00AD3810">
        <w:rPr>
          <w:sz w:val="24"/>
          <w:szCs w:val="24"/>
        </w:rPr>
        <w:t xml:space="preserve"> yang </w:t>
      </w:r>
      <w:proofErr w:type="spellStart"/>
      <w:r w:rsidR="00AD3810">
        <w:rPr>
          <w:sz w:val="24"/>
          <w:szCs w:val="24"/>
        </w:rPr>
        <w:t>dimulai</w:t>
      </w:r>
      <w:proofErr w:type="spellEnd"/>
      <w:r w:rsidR="00AD3810">
        <w:rPr>
          <w:sz w:val="24"/>
          <w:szCs w:val="24"/>
        </w:rPr>
        <w:t xml:space="preserve"> pada jam 12.30 </w:t>
      </w:r>
      <w:r w:rsidR="004100E0">
        <w:rPr>
          <w:sz w:val="24"/>
          <w:szCs w:val="24"/>
        </w:rPr>
        <w:t xml:space="preserve">BST </w:t>
      </w:r>
      <w:r w:rsidR="00871203">
        <w:rPr>
          <w:sz w:val="24"/>
          <w:szCs w:val="24"/>
        </w:rPr>
        <w:t>(</w:t>
      </w:r>
      <w:r w:rsidR="003D6321">
        <w:rPr>
          <w:sz w:val="24"/>
          <w:szCs w:val="24"/>
        </w:rPr>
        <w:t>18</w:t>
      </w:r>
      <w:r w:rsidR="004100E0">
        <w:rPr>
          <w:sz w:val="24"/>
          <w:szCs w:val="24"/>
        </w:rPr>
        <w:t>.30 WIB</w:t>
      </w:r>
      <w:r w:rsidR="00871203">
        <w:rPr>
          <w:sz w:val="24"/>
          <w:szCs w:val="24"/>
        </w:rPr>
        <w:t>)</w:t>
      </w:r>
      <w:r w:rsidR="004100E0">
        <w:rPr>
          <w:sz w:val="24"/>
          <w:szCs w:val="24"/>
        </w:rPr>
        <w:t xml:space="preserve"> dan </w:t>
      </w:r>
      <w:proofErr w:type="spellStart"/>
      <w:r w:rsidR="004100E0">
        <w:rPr>
          <w:sz w:val="24"/>
          <w:szCs w:val="24"/>
        </w:rPr>
        <w:t>berakhir</w:t>
      </w:r>
      <w:proofErr w:type="spellEnd"/>
      <w:r w:rsidR="004100E0">
        <w:rPr>
          <w:sz w:val="24"/>
          <w:szCs w:val="24"/>
        </w:rPr>
        <w:t xml:space="preserve"> pada jam </w:t>
      </w:r>
      <w:r w:rsidR="003D6321">
        <w:rPr>
          <w:sz w:val="24"/>
          <w:szCs w:val="24"/>
        </w:rPr>
        <w:t>16.50 BST</w:t>
      </w:r>
      <w:r w:rsidR="004100E0">
        <w:rPr>
          <w:sz w:val="24"/>
          <w:szCs w:val="24"/>
        </w:rPr>
        <w:t xml:space="preserve"> </w:t>
      </w:r>
      <w:r w:rsidR="00871203">
        <w:rPr>
          <w:sz w:val="24"/>
          <w:szCs w:val="24"/>
        </w:rPr>
        <w:t>(</w:t>
      </w:r>
      <w:r w:rsidR="003D6321">
        <w:rPr>
          <w:sz w:val="24"/>
          <w:szCs w:val="24"/>
        </w:rPr>
        <w:t>22</w:t>
      </w:r>
      <w:r w:rsidR="004100E0">
        <w:rPr>
          <w:sz w:val="24"/>
          <w:szCs w:val="24"/>
        </w:rPr>
        <w:t xml:space="preserve">.50 </w:t>
      </w:r>
      <w:r w:rsidR="003D6321">
        <w:rPr>
          <w:sz w:val="24"/>
          <w:szCs w:val="24"/>
        </w:rPr>
        <w:t>WIB</w:t>
      </w:r>
      <w:r w:rsidR="00871203">
        <w:rPr>
          <w:sz w:val="24"/>
          <w:szCs w:val="24"/>
        </w:rPr>
        <w:t>)</w:t>
      </w:r>
      <w:r w:rsidR="003D6321">
        <w:rPr>
          <w:sz w:val="24"/>
          <w:szCs w:val="24"/>
        </w:rPr>
        <w:t>.</w:t>
      </w:r>
    </w:p>
    <w:p w14:paraId="7D38FCF3" w14:textId="24BFCECA" w:rsidR="00C73727" w:rsidRDefault="00C73727" w:rsidP="00576BB9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14:paraId="6D6CD5E6" w14:textId="2115ABAA" w:rsidR="003D6321" w:rsidRPr="003D7236" w:rsidRDefault="003D6321" w:rsidP="003D7236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3D7236">
        <w:rPr>
          <w:sz w:val="24"/>
          <w:szCs w:val="24"/>
        </w:rPr>
        <w:t>Tema</w:t>
      </w:r>
      <w:proofErr w:type="spellEnd"/>
      <w:r w:rsidR="003D7236">
        <w:rPr>
          <w:sz w:val="24"/>
          <w:szCs w:val="24"/>
        </w:rPr>
        <w:t xml:space="preserve">, </w:t>
      </w:r>
      <w:proofErr w:type="spellStart"/>
      <w:r w:rsidR="003D7236" w:rsidRPr="003D7236">
        <w:rPr>
          <w:sz w:val="24"/>
          <w:szCs w:val="24"/>
        </w:rPr>
        <w:t>panelis</w:t>
      </w:r>
      <w:proofErr w:type="spellEnd"/>
      <w:r w:rsidR="006C2C32">
        <w:rPr>
          <w:sz w:val="24"/>
          <w:szCs w:val="24"/>
        </w:rPr>
        <w:t>, moderator dan</w:t>
      </w:r>
      <w:r w:rsidR="003D7236">
        <w:rPr>
          <w:sz w:val="24"/>
          <w:szCs w:val="24"/>
        </w:rPr>
        <w:t xml:space="preserve"> </w:t>
      </w:r>
      <w:proofErr w:type="spellStart"/>
      <w:r w:rsidR="003D7236">
        <w:rPr>
          <w:sz w:val="24"/>
          <w:szCs w:val="24"/>
        </w:rPr>
        <w:t>beberapa</w:t>
      </w:r>
      <w:proofErr w:type="spellEnd"/>
      <w:r w:rsidR="003D7236">
        <w:rPr>
          <w:sz w:val="24"/>
          <w:szCs w:val="24"/>
        </w:rPr>
        <w:t xml:space="preserve"> point </w:t>
      </w:r>
      <w:proofErr w:type="spellStart"/>
      <w:r w:rsidR="003D7236">
        <w:rPr>
          <w:sz w:val="24"/>
          <w:szCs w:val="24"/>
        </w:rPr>
        <w:t>penting</w:t>
      </w:r>
      <w:proofErr w:type="spellEnd"/>
      <w:r w:rsidRPr="003D7236">
        <w:rPr>
          <w:sz w:val="24"/>
          <w:szCs w:val="24"/>
        </w:rPr>
        <w:t xml:space="preserve"> </w:t>
      </w:r>
      <w:proofErr w:type="spellStart"/>
      <w:r w:rsidRPr="003D7236">
        <w:rPr>
          <w:sz w:val="24"/>
          <w:szCs w:val="24"/>
        </w:rPr>
        <w:t>da</w:t>
      </w:r>
      <w:r w:rsidR="003D7236">
        <w:rPr>
          <w:sz w:val="24"/>
          <w:szCs w:val="24"/>
        </w:rPr>
        <w:t>ri</w:t>
      </w:r>
      <w:proofErr w:type="spellEnd"/>
      <w:r w:rsidR="00BF1629">
        <w:rPr>
          <w:sz w:val="24"/>
          <w:szCs w:val="24"/>
        </w:rPr>
        <w:t xml:space="preserve"> </w:t>
      </w:r>
      <w:proofErr w:type="spellStart"/>
      <w:r w:rsidR="00BF1629">
        <w:rPr>
          <w:sz w:val="24"/>
          <w:szCs w:val="24"/>
        </w:rPr>
        <w:t>hasil</w:t>
      </w:r>
      <w:proofErr w:type="spellEnd"/>
      <w:r w:rsidR="006C2C32">
        <w:rPr>
          <w:sz w:val="24"/>
          <w:szCs w:val="24"/>
        </w:rPr>
        <w:t xml:space="preserve"> 10</w:t>
      </w:r>
      <w:r w:rsidRPr="003D7236">
        <w:rPr>
          <w:sz w:val="24"/>
          <w:szCs w:val="24"/>
        </w:rPr>
        <w:t xml:space="preserve"> panel </w:t>
      </w:r>
      <w:proofErr w:type="spellStart"/>
      <w:r w:rsidRPr="003D7236">
        <w:rPr>
          <w:sz w:val="24"/>
          <w:szCs w:val="24"/>
        </w:rPr>
        <w:t>diskusi</w:t>
      </w:r>
      <w:proofErr w:type="spellEnd"/>
      <w:r w:rsidR="006C2C32">
        <w:rPr>
          <w:sz w:val="24"/>
          <w:szCs w:val="24"/>
        </w:rPr>
        <w:t xml:space="preserve"> </w:t>
      </w:r>
      <w:proofErr w:type="spellStart"/>
      <w:r w:rsidR="006C2C32">
        <w:rPr>
          <w:sz w:val="24"/>
          <w:szCs w:val="24"/>
        </w:rPr>
        <w:t>secara</w:t>
      </w:r>
      <w:proofErr w:type="spellEnd"/>
      <w:r w:rsidR="006C2C32">
        <w:rPr>
          <w:sz w:val="24"/>
          <w:szCs w:val="24"/>
        </w:rPr>
        <w:t xml:space="preserve"> </w:t>
      </w:r>
      <w:r w:rsidR="00EB56E8">
        <w:rPr>
          <w:sz w:val="24"/>
          <w:szCs w:val="24"/>
        </w:rPr>
        <w:t xml:space="preserve">plenary </w:t>
      </w:r>
      <w:proofErr w:type="spellStart"/>
      <w:r w:rsidR="00EB56E8">
        <w:rPr>
          <w:sz w:val="24"/>
          <w:szCs w:val="24"/>
        </w:rPr>
        <w:t>adalah</w:t>
      </w:r>
      <w:proofErr w:type="spellEnd"/>
      <w:r w:rsidR="00EB56E8">
        <w:rPr>
          <w:sz w:val="24"/>
          <w:szCs w:val="24"/>
        </w:rPr>
        <w:t xml:space="preserve"> </w:t>
      </w:r>
      <w:proofErr w:type="spellStart"/>
      <w:r w:rsidR="00EB56E8">
        <w:rPr>
          <w:sz w:val="24"/>
          <w:szCs w:val="24"/>
        </w:rPr>
        <w:t>sebagai</w:t>
      </w:r>
      <w:proofErr w:type="spellEnd"/>
      <w:r w:rsidR="00EB56E8">
        <w:rPr>
          <w:sz w:val="24"/>
          <w:szCs w:val="24"/>
        </w:rPr>
        <w:t xml:space="preserve"> </w:t>
      </w:r>
      <w:proofErr w:type="spellStart"/>
      <w:r w:rsidR="00EB56E8">
        <w:rPr>
          <w:sz w:val="24"/>
          <w:szCs w:val="24"/>
        </w:rPr>
        <w:t>berikut</w:t>
      </w:r>
      <w:proofErr w:type="spellEnd"/>
      <w:r w:rsidRPr="003D7236">
        <w:rPr>
          <w:sz w:val="24"/>
          <w:szCs w:val="24"/>
        </w:rPr>
        <w:t>:</w:t>
      </w:r>
    </w:p>
    <w:p w14:paraId="4644866A" w14:textId="4DE5780F" w:rsidR="003D6321" w:rsidRDefault="003D6321" w:rsidP="00CF6DB9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14:paraId="773BB256" w14:textId="2B3D7B12" w:rsidR="003D6321" w:rsidRPr="00813932" w:rsidRDefault="005718B4" w:rsidP="00AF76E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b/>
          <w:bCs/>
          <w:sz w:val="24"/>
          <w:szCs w:val="24"/>
        </w:rPr>
      </w:pPr>
      <w:r w:rsidRPr="00813932">
        <w:rPr>
          <w:b/>
          <w:bCs/>
          <w:sz w:val="24"/>
          <w:szCs w:val="24"/>
        </w:rPr>
        <w:t>Does “Net Zero” represent too narrow a target to adopt as a business strategy?</w:t>
      </w:r>
    </w:p>
    <w:p w14:paraId="70A7201A" w14:textId="23C7346C" w:rsidR="00FB48CD" w:rsidRDefault="00FB48CD" w:rsidP="00AF76E3">
      <w:pPr>
        <w:pStyle w:val="ListParagraph"/>
        <w:spacing w:after="0" w:line="240" w:lineRule="auto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Panelis</w:t>
      </w:r>
      <w:proofErr w:type="spellEnd"/>
      <w:r>
        <w:rPr>
          <w:sz w:val="24"/>
          <w:szCs w:val="24"/>
        </w:rPr>
        <w:t>: Nestle</w:t>
      </w:r>
    </w:p>
    <w:p w14:paraId="2C32DFBD" w14:textId="396D637E" w:rsidR="006C2C32" w:rsidRDefault="006C2C32" w:rsidP="00AF76E3">
      <w:pPr>
        <w:pStyle w:val="ListParagraph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Moderator: </w:t>
      </w:r>
      <w:r w:rsidR="00BF1629">
        <w:rPr>
          <w:sz w:val="24"/>
          <w:szCs w:val="24"/>
        </w:rPr>
        <w:t>Innovation Forum</w:t>
      </w:r>
    </w:p>
    <w:p w14:paraId="0DD7C387" w14:textId="2974BE07" w:rsidR="00D70D33" w:rsidRDefault="00D70D33" w:rsidP="00D70D33">
      <w:pPr>
        <w:pStyle w:val="ListParagraph"/>
        <w:spacing w:after="0" w:line="240" w:lineRule="auto"/>
        <w:ind w:left="567"/>
        <w:jc w:val="both"/>
        <w:rPr>
          <w:sz w:val="24"/>
          <w:szCs w:val="24"/>
        </w:rPr>
      </w:pPr>
    </w:p>
    <w:p w14:paraId="5DE69099" w14:textId="1AB19454" w:rsidR="006D71F4" w:rsidRDefault="00385842" w:rsidP="002E2EA4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</w:t>
      </w:r>
      <w:r w:rsidR="006D71F4">
        <w:rPr>
          <w:sz w:val="24"/>
          <w:szCs w:val="24"/>
        </w:rPr>
        <w:t>etiap</w:t>
      </w:r>
      <w:proofErr w:type="spellEnd"/>
      <w:r w:rsidR="006D71F4">
        <w:rPr>
          <w:sz w:val="24"/>
          <w:szCs w:val="24"/>
        </w:rPr>
        <w:t xml:space="preserve"> </w:t>
      </w:r>
      <w:proofErr w:type="spellStart"/>
      <w:r w:rsidR="006D71F4"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mengikuti</w:t>
      </w:r>
      <w:proofErr w:type="spellEnd"/>
      <w:r>
        <w:rPr>
          <w:sz w:val="24"/>
          <w:szCs w:val="24"/>
        </w:rPr>
        <w:t xml:space="preserve"> p</w:t>
      </w:r>
      <w:r w:rsidR="00987EDE">
        <w:rPr>
          <w:sz w:val="24"/>
          <w:szCs w:val="24"/>
        </w:rPr>
        <w:t>roses</w:t>
      </w:r>
      <w:r>
        <w:rPr>
          <w:sz w:val="24"/>
          <w:szCs w:val="24"/>
        </w:rPr>
        <w:t xml:space="preserve"> m</w:t>
      </w:r>
      <w:proofErr w:type="spellStart"/>
      <w:r>
        <w:rPr>
          <w:sz w:val="24"/>
          <w:szCs w:val="24"/>
        </w:rPr>
        <w:t>enuju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pencapaian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bersihnya</w:t>
      </w:r>
      <w:proofErr w:type="spellEnd"/>
      <w:r>
        <w:rPr>
          <w:sz w:val="24"/>
          <w:szCs w:val="24"/>
        </w:rPr>
        <w:t xml:space="preserve"> (</w:t>
      </w:r>
      <w:r w:rsidRPr="00385842">
        <w:rPr>
          <w:i/>
          <w:iCs/>
          <w:sz w:val="24"/>
          <w:szCs w:val="24"/>
        </w:rPr>
        <w:t>net zero emission</w:t>
      </w:r>
      <w:r>
        <w:rPr>
          <w:sz w:val="24"/>
          <w:szCs w:val="24"/>
        </w:rPr>
        <w:t>)</w:t>
      </w:r>
      <w:r w:rsidR="00987EDE">
        <w:rPr>
          <w:sz w:val="24"/>
          <w:szCs w:val="24"/>
        </w:rPr>
        <w:t xml:space="preserve"> </w:t>
      </w:r>
      <w:proofErr w:type="spellStart"/>
      <w:r w:rsidR="00987EDE">
        <w:rPr>
          <w:sz w:val="24"/>
          <w:szCs w:val="24"/>
        </w:rPr>
        <w:t>dengan</w:t>
      </w:r>
      <w:proofErr w:type="spellEnd"/>
      <w:r w:rsidR="006D71F4">
        <w:rPr>
          <w:sz w:val="24"/>
          <w:szCs w:val="24"/>
        </w:rPr>
        <w:t xml:space="preserve"> </w:t>
      </w:r>
      <w:proofErr w:type="spellStart"/>
      <w:r w:rsidR="006D71F4">
        <w:rPr>
          <w:sz w:val="24"/>
          <w:szCs w:val="24"/>
        </w:rPr>
        <w:t>menetapkan</w:t>
      </w:r>
      <w:proofErr w:type="spellEnd"/>
      <w:r w:rsidR="006D71F4">
        <w:rPr>
          <w:sz w:val="24"/>
          <w:szCs w:val="24"/>
        </w:rPr>
        <w:t xml:space="preserve"> </w:t>
      </w:r>
      <w:proofErr w:type="spellStart"/>
      <w:r w:rsidR="006D71F4">
        <w:rPr>
          <w:sz w:val="24"/>
          <w:szCs w:val="24"/>
        </w:rPr>
        <w:t>rencana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87EDE">
        <w:rPr>
          <w:sz w:val="24"/>
          <w:szCs w:val="24"/>
        </w:rPr>
        <w:t>melalui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87EDE">
        <w:rPr>
          <w:sz w:val="24"/>
          <w:szCs w:val="24"/>
        </w:rPr>
        <w:t>peta</w:t>
      </w:r>
      <w:proofErr w:type="spellEnd"/>
      <w:r w:rsidR="00987EDE">
        <w:rPr>
          <w:sz w:val="24"/>
          <w:szCs w:val="24"/>
        </w:rPr>
        <w:t xml:space="preserve"> </w:t>
      </w:r>
      <w:proofErr w:type="spellStart"/>
      <w:r w:rsidR="00987EDE">
        <w:rPr>
          <w:sz w:val="24"/>
          <w:szCs w:val="24"/>
        </w:rPr>
        <w:t>jalan</w:t>
      </w:r>
      <w:proofErr w:type="spellEnd"/>
      <w:r w:rsidR="00987EDE">
        <w:rPr>
          <w:sz w:val="24"/>
          <w:szCs w:val="24"/>
        </w:rPr>
        <w:t xml:space="preserve"> (</w:t>
      </w:r>
      <w:r w:rsidRPr="00987EDE">
        <w:rPr>
          <w:i/>
          <w:iCs/>
          <w:sz w:val="24"/>
          <w:szCs w:val="24"/>
        </w:rPr>
        <w:t>road map</w:t>
      </w:r>
      <w:r w:rsidR="00987EDE">
        <w:rPr>
          <w:sz w:val="24"/>
          <w:szCs w:val="24"/>
        </w:rPr>
        <w:t xml:space="preserve">) yang </w:t>
      </w:r>
      <w:proofErr w:type="spellStart"/>
      <w:r w:rsidR="00987EDE">
        <w:rPr>
          <w:sz w:val="24"/>
          <w:szCs w:val="24"/>
        </w:rPr>
        <w:t>disusun</w:t>
      </w:r>
      <w:proofErr w:type="spellEnd"/>
      <w:r w:rsidR="00987EDE">
        <w:rPr>
          <w:sz w:val="24"/>
          <w:szCs w:val="24"/>
        </w:rPr>
        <w:t xml:space="preserve"> </w:t>
      </w:r>
      <w:proofErr w:type="spellStart"/>
      <w:r w:rsidR="00987EDE"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87EDE">
        <w:rPr>
          <w:sz w:val="24"/>
          <w:szCs w:val="24"/>
        </w:rPr>
        <w:t>ilmi</w:t>
      </w:r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 xml:space="preserve"> dan</w:t>
      </w:r>
      <w:r w:rsidR="00987EDE">
        <w:rPr>
          <w:sz w:val="24"/>
          <w:szCs w:val="24"/>
        </w:rPr>
        <w:t xml:space="preserve"> </w:t>
      </w:r>
      <w:proofErr w:type="spellStart"/>
      <w:r w:rsidR="00987EDE"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</w:t>
      </w:r>
      <w:r w:rsidRPr="0027014B">
        <w:rPr>
          <w:i/>
          <w:iCs/>
          <w:sz w:val="24"/>
          <w:szCs w:val="24"/>
        </w:rPr>
        <w:t>Paris Agreement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mencapai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87EDE">
        <w:rPr>
          <w:sz w:val="24"/>
          <w:szCs w:val="24"/>
        </w:rPr>
        <w:t>emisi</w:t>
      </w:r>
      <w:proofErr w:type="spellEnd"/>
      <w:r w:rsidR="00987EDE">
        <w:rPr>
          <w:sz w:val="24"/>
          <w:szCs w:val="24"/>
        </w:rPr>
        <w:t xml:space="preserve"> </w:t>
      </w:r>
      <w:proofErr w:type="spellStart"/>
      <w:r w:rsidR="00987EDE">
        <w:rPr>
          <w:sz w:val="24"/>
          <w:szCs w:val="24"/>
        </w:rPr>
        <w:t>nol</w:t>
      </w:r>
      <w:proofErr w:type="spellEnd"/>
      <w:r w:rsidR="00987EDE">
        <w:rPr>
          <w:sz w:val="24"/>
          <w:szCs w:val="24"/>
        </w:rPr>
        <w:t xml:space="preserve"> </w:t>
      </w:r>
      <w:proofErr w:type="spellStart"/>
      <w:r w:rsidR="00987EDE">
        <w:rPr>
          <w:sz w:val="24"/>
          <w:szCs w:val="24"/>
        </w:rPr>
        <w:t>bersih</w:t>
      </w:r>
      <w:proofErr w:type="spellEnd"/>
      <w:r w:rsidR="00987EDE">
        <w:rPr>
          <w:sz w:val="24"/>
          <w:szCs w:val="24"/>
        </w:rPr>
        <w:t xml:space="preserve"> pada</w:t>
      </w:r>
      <w:r w:rsidR="0027014B">
        <w:rPr>
          <w:sz w:val="24"/>
          <w:szCs w:val="24"/>
        </w:rPr>
        <w:t xml:space="preserve"> </w:t>
      </w:r>
      <w:proofErr w:type="spellStart"/>
      <w:r w:rsidR="0027014B"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2050</w:t>
      </w:r>
      <w:r w:rsidR="006D71F4">
        <w:rPr>
          <w:sz w:val="24"/>
          <w:szCs w:val="24"/>
        </w:rPr>
        <w:t>.</w:t>
      </w:r>
    </w:p>
    <w:p w14:paraId="65CA1BA3" w14:textId="1BFC02D5" w:rsidR="002754D6" w:rsidRDefault="00FE5155" w:rsidP="002E2EA4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Dalam</w:t>
      </w:r>
      <w:proofErr w:type="spellEnd"/>
      <w:r>
        <w:rPr>
          <w:sz w:val="24"/>
          <w:szCs w:val="24"/>
        </w:rPr>
        <w:t xml:space="preserve"> masa </w:t>
      </w:r>
      <w:proofErr w:type="spellStart"/>
      <w:r>
        <w:rPr>
          <w:sz w:val="24"/>
          <w:szCs w:val="24"/>
        </w:rPr>
        <w:t>transisi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menuju</w:t>
      </w:r>
      <w:proofErr w:type="spellEnd"/>
      <w:r>
        <w:rPr>
          <w:sz w:val="24"/>
          <w:szCs w:val="24"/>
        </w:rPr>
        <w:t xml:space="preserve"> </w:t>
      </w:r>
      <w:r w:rsidRPr="00385842">
        <w:rPr>
          <w:i/>
          <w:iCs/>
          <w:sz w:val="24"/>
          <w:szCs w:val="24"/>
        </w:rPr>
        <w:t>net zero emission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1376F4">
        <w:rPr>
          <w:sz w:val="24"/>
          <w:szCs w:val="24"/>
        </w:rPr>
        <w:t>embaruan</w:t>
      </w:r>
      <w:proofErr w:type="spellEnd"/>
      <w:r w:rsidR="0008348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 w:rsidR="00960572">
        <w:rPr>
          <w:sz w:val="24"/>
          <w:szCs w:val="24"/>
        </w:rPr>
        <w:t>ari</w:t>
      </w:r>
      <w:proofErr w:type="spellEnd"/>
      <w:r w:rsidR="001376F4">
        <w:rPr>
          <w:sz w:val="24"/>
          <w:szCs w:val="24"/>
        </w:rPr>
        <w:t xml:space="preserve"> </w:t>
      </w:r>
      <w:proofErr w:type="spellStart"/>
      <w:r w:rsidR="001376F4">
        <w:rPr>
          <w:sz w:val="24"/>
          <w:szCs w:val="24"/>
        </w:rPr>
        <w:t>s</w:t>
      </w:r>
      <w:r w:rsidR="00083486">
        <w:rPr>
          <w:sz w:val="24"/>
          <w:szCs w:val="24"/>
        </w:rPr>
        <w:t>i</w:t>
      </w:r>
      <w:r w:rsidR="001376F4">
        <w:rPr>
          <w:sz w:val="24"/>
          <w:szCs w:val="24"/>
        </w:rPr>
        <w:t>stem</w:t>
      </w:r>
      <w:proofErr w:type="spellEnd"/>
      <w:r w:rsidR="001376F4">
        <w:rPr>
          <w:sz w:val="24"/>
          <w:szCs w:val="24"/>
        </w:rPr>
        <w:t xml:space="preserve"> </w:t>
      </w:r>
      <w:proofErr w:type="spellStart"/>
      <w:r w:rsidR="001376F4">
        <w:rPr>
          <w:sz w:val="24"/>
          <w:szCs w:val="24"/>
        </w:rPr>
        <w:t>pertanian</w:t>
      </w:r>
      <w:proofErr w:type="spellEnd"/>
      <w:r w:rsidR="00F32D9A">
        <w:rPr>
          <w:sz w:val="24"/>
          <w:szCs w:val="24"/>
        </w:rPr>
        <w:t xml:space="preserve"> dan </w:t>
      </w:r>
      <w:proofErr w:type="spellStart"/>
      <w:r w:rsidR="00F32D9A">
        <w:rPr>
          <w:sz w:val="24"/>
          <w:szCs w:val="24"/>
        </w:rPr>
        <w:t>pangan</w:t>
      </w:r>
      <w:proofErr w:type="spellEnd"/>
      <w:r w:rsidR="001376F4">
        <w:rPr>
          <w:sz w:val="24"/>
          <w:szCs w:val="24"/>
        </w:rPr>
        <w:t xml:space="preserve"> (</w:t>
      </w:r>
      <w:r w:rsidR="001376F4" w:rsidRPr="00FE5155">
        <w:rPr>
          <w:i/>
          <w:iCs/>
          <w:sz w:val="24"/>
          <w:szCs w:val="24"/>
        </w:rPr>
        <w:t>regenerative agriculture</w:t>
      </w:r>
      <w:r w:rsidR="001376F4">
        <w:rPr>
          <w:sz w:val="24"/>
          <w:szCs w:val="24"/>
        </w:rPr>
        <w:t>)</w:t>
      </w:r>
      <w:r w:rsidR="00F32D9A">
        <w:rPr>
          <w:sz w:val="24"/>
          <w:szCs w:val="24"/>
        </w:rPr>
        <w:t xml:space="preserve"> pada </w:t>
      </w:r>
      <w:proofErr w:type="spellStart"/>
      <w:r w:rsidR="00F32D9A">
        <w:rPr>
          <w:sz w:val="24"/>
          <w:szCs w:val="24"/>
        </w:rPr>
        <w:t>skala</w:t>
      </w:r>
      <w:proofErr w:type="spellEnd"/>
      <w:r w:rsidR="00F32D9A">
        <w:rPr>
          <w:sz w:val="24"/>
          <w:szCs w:val="24"/>
        </w:rPr>
        <w:t xml:space="preserve"> </w:t>
      </w:r>
      <w:proofErr w:type="spellStart"/>
      <w:r w:rsidR="00F32D9A">
        <w:rPr>
          <w:sz w:val="24"/>
          <w:szCs w:val="24"/>
        </w:rPr>
        <w:t>implementasi</w:t>
      </w:r>
      <w:proofErr w:type="spellEnd"/>
      <w:r w:rsidR="001376F4">
        <w:rPr>
          <w:sz w:val="24"/>
          <w:szCs w:val="24"/>
        </w:rPr>
        <w:t xml:space="preserve"> </w:t>
      </w:r>
      <w:proofErr w:type="spellStart"/>
      <w:r w:rsidR="001376F4">
        <w:rPr>
          <w:sz w:val="24"/>
          <w:szCs w:val="24"/>
        </w:rPr>
        <w:t>meskipun</w:t>
      </w:r>
      <w:proofErr w:type="spellEnd"/>
      <w:r w:rsidR="001376F4">
        <w:rPr>
          <w:sz w:val="24"/>
          <w:szCs w:val="24"/>
        </w:rPr>
        <w:t xml:space="preserve"> </w:t>
      </w:r>
      <w:proofErr w:type="spellStart"/>
      <w:r w:rsidR="001376F4">
        <w:rPr>
          <w:sz w:val="24"/>
          <w:szCs w:val="24"/>
        </w:rPr>
        <w:t>memerlukan</w:t>
      </w:r>
      <w:proofErr w:type="spellEnd"/>
      <w:r w:rsidR="001376F4">
        <w:rPr>
          <w:sz w:val="24"/>
          <w:szCs w:val="24"/>
        </w:rPr>
        <w:t xml:space="preserve"> </w:t>
      </w:r>
      <w:proofErr w:type="spellStart"/>
      <w:r w:rsidR="001376F4">
        <w:rPr>
          <w:sz w:val="24"/>
          <w:szCs w:val="24"/>
        </w:rPr>
        <w:t>investasi</w:t>
      </w:r>
      <w:proofErr w:type="spellEnd"/>
      <w:r w:rsidR="001376F4">
        <w:rPr>
          <w:sz w:val="24"/>
          <w:szCs w:val="24"/>
        </w:rPr>
        <w:t xml:space="preserve"> yang </w:t>
      </w:r>
      <w:proofErr w:type="spellStart"/>
      <w:r w:rsidR="001376F4">
        <w:rPr>
          <w:sz w:val="24"/>
          <w:szCs w:val="24"/>
        </w:rPr>
        <w:t>besar</w:t>
      </w:r>
      <w:proofErr w:type="spellEnd"/>
      <w:r w:rsidR="00083486">
        <w:rPr>
          <w:sz w:val="24"/>
          <w:szCs w:val="24"/>
        </w:rPr>
        <w:t xml:space="preserve">. Karbon </w:t>
      </w:r>
      <w:proofErr w:type="spellStart"/>
      <w:r w:rsidR="00083486">
        <w:rPr>
          <w:sz w:val="24"/>
          <w:szCs w:val="24"/>
        </w:rPr>
        <w:t>ekonomi</w:t>
      </w:r>
      <w:proofErr w:type="spellEnd"/>
      <w:r w:rsidR="00083486">
        <w:rPr>
          <w:sz w:val="24"/>
          <w:szCs w:val="24"/>
        </w:rPr>
        <w:t xml:space="preserve"> </w:t>
      </w:r>
      <w:proofErr w:type="spellStart"/>
      <w:r w:rsidR="00083486">
        <w:rPr>
          <w:sz w:val="24"/>
          <w:szCs w:val="24"/>
        </w:rPr>
        <w:t>tidak</w:t>
      </w:r>
      <w:proofErr w:type="spellEnd"/>
      <w:r w:rsidR="00083486">
        <w:rPr>
          <w:sz w:val="24"/>
          <w:szCs w:val="24"/>
        </w:rPr>
        <w:t xml:space="preserve"> </w:t>
      </w:r>
      <w:proofErr w:type="spellStart"/>
      <w:r w:rsidR="00083486">
        <w:rPr>
          <w:sz w:val="24"/>
          <w:szCs w:val="24"/>
        </w:rPr>
        <w:t>akan</w:t>
      </w:r>
      <w:proofErr w:type="spellEnd"/>
      <w:r w:rsidR="00A15CA0">
        <w:rPr>
          <w:sz w:val="24"/>
          <w:szCs w:val="24"/>
        </w:rPr>
        <w:t xml:space="preserve"> </w:t>
      </w:r>
      <w:proofErr w:type="spellStart"/>
      <w:r w:rsidR="00A15CA0">
        <w:rPr>
          <w:sz w:val="24"/>
          <w:szCs w:val="24"/>
        </w:rPr>
        <w:t>pernah</w:t>
      </w:r>
      <w:proofErr w:type="spellEnd"/>
      <w:r w:rsidR="00083486">
        <w:rPr>
          <w:sz w:val="24"/>
          <w:szCs w:val="24"/>
        </w:rPr>
        <w:t xml:space="preserve"> </w:t>
      </w:r>
      <w:proofErr w:type="spellStart"/>
      <w:r w:rsidR="00083486">
        <w:rPr>
          <w:sz w:val="24"/>
          <w:szCs w:val="24"/>
        </w:rPr>
        <w:t>terjadi</w:t>
      </w:r>
      <w:proofErr w:type="spellEnd"/>
      <w:r w:rsidR="00083486">
        <w:rPr>
          <w:sz w:val="24"/>
          <w:szCs w:val="24"/>
        </w:rPr>
        <w:t xml:space="preserve"> </w:t>
      </w:r>
      <w:proofErr w:type="spellStart"/>
      <w:r w:rsidR="00083486">
        <w:rPr>
          <w:sz w:val="24"/>
          <w:szCs w:val="24"/>
        </w:rPr>
        <w:t>tanpa</w:t>
      </w:r>
      <w:proofErr w:type="spellEnd"/>
      <w:r w:rsidR="00083486">
        <w:rPr>
          <w:sz w:val="24"/>
          <w:szCs w:val="24"/>
        </w:rPr>
        <w:t xml:space="preserve"> </w:t>
      </w:r>
      <w:proofErr w:type="spellStart"/>
      <w:r w:rsidR="00083486">
        <w:rPr>
          <w:sz w:val="24"/>
          <w:szCs w:val="24"/>
        </w:rPr>
        <w:t>adanya</w:t>
      </w:r>
      <w:proofErr w:type="spellEnd"/>
      <w:r w:rsidR="00083486">
        <w:rPr>
          <w:sz w:val="24"/>
          <w:szCs w:val="24"/>
        </w:rPr>
        <w:t xml:space="preserve"> </w:t>
      </w:r>
      <w:proofErr w:type="spellStart"/>
      <w:r w:rsidR="00083486">
        <w:rPr>
          <w:sz w:val="24"/>
          <w:szCs w:val="24"/>
        </w:rPr>
        <w:t>transisi</w:t>
      </w:r>
      <w:proofErr w:type="spellEnd"/>
      <w:r w:rsidR="00083486">
        <w:rPr>
          <w:sz w:val="24"/>
          <w:szCs w:val="24"/>
        </w:rPr>
        <w:t xml:space="preserve"> </w:t>
      </w:r>
      <w:proofErr w:type="spellStart"/>
      <w:r w:rsidR="00083486">
        <w:rPr>
          <w:sz w:val="24"/>
          <w:szCs w:val="24"/>
        </w:rPr>
        <w:t>sistem</w:t>
      </w:r>
      <w:proofErr w:type="spellEnd"/>
      <w:r w:rsidR="00083486">
        <w:rPr>
          <w:sz w:val="24"/>
          <w:szCs w:val="24"/>
        </w:rPr>
        <w:t xml:space="preserve"> </w:t>
      </w:r>
      <w:proofErr w:type="spellStart"/>
      <w:r w:rsidR="00083486">
        <w:rPr>
          <w:sz w:val="24"/>
          <w:szCs w:val="24"/>
        </w:rPr>
        <w:t>pertanian</w:t>
      </w:r>
      <w:proofErr w:type="spellEnd"/>
      <w:r w:rsidR="00F32D9A">
        <w:rPr>
          <w:sz w:val="24"/>
          <w:szCs w:val="24"/>
        </w:rPr>
        <w:t xml:space="preserve"> dan </w:t>
      </w:r>
      <w:proofErr w:type="spellStart"/>
      <w:r w:rsidR="00F32D9A">
        <w:rPr>
          <w:sz w:val="24"/>
          <w:szCs w:val="24"/>
        </w:rPr>
        <w:t>pangan</w:t>
      </w:r>
      <w:proofErr w:type="spellEnd"/>
      <w:r w:rsidR="00083486">
        <w:rPr>
          <w:sz w:val="24"/>
          <w:szCs w:val="24"/>
        </w:rPr>
        <w:t xml:space="preserve"> </w:t>
      </w:r>
      <w:proofErr w:type="spellStart"/>
      <w:r w:rsidR="00083486">
        <w:rPr>
          <w:sz w:val="24"/>
          <w:szCs w:val="24"/>
        </w:rPr>
        <w:t>tersebut</w:t>
      </w:r>
      <w:proofErr w:type="spellEnd"/>
      <w:r w:rsidR="00083486">
        <w:rPr>
          <w:sz w:val="24"/>
          <w:szCs w:val="24"/>
        </w:rPr>
        <w:t>.</w:t>
      </w:r>
    </w:p>
    <w:p w14:paraId="583A8996" w14:textId="5BD44029" w:rsidR="00255430" w:rsidRPr="006D71F4" w:rsidRDefault="00255430" w:rsidP="002E2EA4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Perusahaan</w:t>
      </w:r>
      <w:r w:rsidR="00BB4A7D">
        <w:rPr>
          <w:sz w:val="24"/>
          <w:szCs w:val="24"/>
        </w:rPr>
        <w:t xml:space="preserve"> </w:t>
      </w:r>
      <w:proofErr w:type="spellStart"/>
      <w:r w:rsidR="00BB4A7D">
        <w:rPr>
          <w:sz w:val="24"/>
          <w:szCs w:val="24"/>
        </w:rPr>
        <w:t>industri</w:t>
      </w:r>
      <w:proofErr w:type="spellEnd"/>
      <w:r>
        <w:rPr>
          <w:sz w:val="24"/>
          <w:szCs w:val="24"/>
        </w:rPr>
        <w:t xml:space="preserve"> p</w:t>
      </w:r>
      <w:proofErr w:type="spellStart"/>
      <w:r>
        <w:rPr>
          <w:sz w:val="24"/>
          <w:szCs w:val="24"/>
        </w:rPr>
        <w:t>erlu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mengembangan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kemitraan</w:t>
      </w:r>
      <w:proofErr w:type="spellEnd"/>
      <w:r w:rsidR="000529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dan </w:t>
      </w:r>
      <w:proofErr w:type="spellStart"/>
      <w:r>
        <w:rPr>
          <w:sz w:val="24"/>
          <w:szCs w:val="24"/>
        </w:rPr>
        <w:t>kerjasama</w:t>
      </w:r>
      <w:proofErr w:type="spellEnd"/>
      <w:r w:rsidR="000529E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 w:rsidR="000529EE">
        <w:rPr>
          <w:sz w:val="24"/>
          <w:szCs w:val="24"/>
        </w:rPr>
        <w:t xml:space="preserve"> </w:t>
      </w:r>
      <w:proofErr w:type="spellStart"/>
      <w:r w:rsidR="000529EE">
        <w:rPr>
          <w:sz w:val="24"/>
          <w:szCs w:val="24"/>
        </w:rPr>
        <w:t>melakukan</w:t>
      </w:r>
      <w:proofErr w:type="spellEnd"/>
      <w:r w:rsidR="000529EE">
        <w:rPr>
          <w:sz w:val="24"/>
          <w:szCs w:val="24"/>
        </w:rPr>
        <w:t xml:space="preserve"> </w:t>
      </w:r>
      <w:proofErr w:type="spellStart"/>
      <w:r w:rsidR="000529EE">
        <w:rPr>
          <w:sz w:val="24"/>
          <w:szCs w:val="24"/>
        </w:rPr>
        <w:t>perubahan</w:t>
      </w:r>
      <w:proofErr w:type="spellEnd"/>
      <w:r w:rsidR="000529EE">
        <w:rPr>
          <w:sz w:val="24"/>
          <w:szCs w:val="24"/>
        </w:rPr>
        <w:t xml:space="preserve"> </w:t>
      </w:r>
      <w:proofErr w:type="spellStart"/>
      <w:r w:rsidR="000529EE"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misinya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menjalankan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usaha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 w:rsidR="00936637">
        <w:rPr>
          <w:sz w:val="24"/>
          <w:szCs w:val="24"/>
        </w:rPr>
        <w:t xml:space="preserve"> </w:t>
      </w:r>
      <w:proofErr w:type="spellStart"/>
      <w:r w:rsidR="00936637">
        <w:rPr>
          <w:sz w:val="24"/>
          <w:szCs w:val="24"/>
        </w:rPr>
        <w:t>serta</w:t>
      </w:r>
      <w:proofErr w:type="spellEnd"/>
      <w:r w:rsidR="00936637">
        <w:rPr>
          <w:sz w:val="24"/>
          <w:szCs w:val="24"/>
        </w:rPr>
        <w:t xml:space="preserve"> </w:t>
      </w:r>
      <w:proofErr w:type="spellStart"/>
      <w:r w:rsidR="00936637">
        <w:rPr>
          <w:sz w:val="24"/>
          <w:szCs w:val="24"/>
        </w:rPr>
        <w:t>jejak</w:t>
      </w:r>
      <w:proofErr w:type="spellEnd"/>
      <w:r w:rsidR="00936637">
        <w:rPr>
          <w:sz w:val="24"/>
          <w:szCs w:val="24"/>
        </w:rPr>
        <w:t xml:space="preserve"> </w:t>
      </w:r>
      <w:proofErr w:type="spellStart"/>
      <w:r w:rsidR="00936637">
        <w:rPr>
          <w:sz w:val="24"/>
          <w:szCs w:val="24"/>
        </w:rPr>
        <w:t>karbon</w:t>
      </w:r>
      <w:proofErr w:type="spellEnd"/>
      <w:r w:rsidR="00936637">
        <w:rPr>
          <w:sz w:val="24"/>
          <w:szCs w:val="24"/>
        </w:rPr>
        <w:t xml:space="preserve"> (</w:t>
      </w:r>
      <w:r w:rsidR="00936637" w:rsidRPr="00936637">
        <w:rPr>
          <w:i/>
          <w:iCs/>
          <w:sz w:val="24"/>
          <w:szCs w:val="24"/>
        </w:rPr>
        <w:t>carbon print</w:t>
      </w:r>
      <w:r w:rsidR="00936637">
        <w:rPr>
          <w:sz w:val="24"/>
          <w:szCs w:val="24"/>
        </w:rPr>
        <w:t xml:space="preserve">) </w:t>
      </w:r>
      <w:proofErr w:type="spellStart"/>
      <w:r w:rsidR="00936637">
        <w:rPr>
          <w:sz w:val="24"/>
          <w:szCs w:val="24"/>
        </w:rPr>
        <w:t>dari</w:t>
      </w:r>
      <w:proofErr w:type="spellEnd"/>
      <w:r w:rsidR="00936637">
        <w:rPr>
          <w:sz w:val="24"/>
          <w:szCs w:val="24"/>
        </w:rPr>
        <w:t xml:space="preserve"> </w:t>
      </w:r>
      <w:proofErr w:type="spellStart"/>
      <w:r w:rsidR="00936637">
        <w:rPr>
          <w:sz w:val="24"/>
          <w:szCs w:val="24"/>
        </w:rPr>
        <w:t>semua</w:t>
      </w:r>
      <w:proofErr w:type="spellEnd"/>
      <w:r w:rsidR="00936637">
        <w:rPr>
          <w:sz w:val="24"/>
          <w:szCs w:val="24"/>
        </w:rPr>
        <w:t xml:space="preserve"> </w:t>
      </w:r>
      <w:proofErr w:type="spellStart"/>
      <w:r w:rsidR="00936637">
        <w:rPr>
          <w:sz w:val="24"/>
          <w:szCs w:val="24"/>
        </w:rPr>
        <w:t>rantai</w:t>
      </w:r>
      <w:proofErr w:type="spellEnd"/>
      <w:r w:rsidR="00936637">
        <w:rPr>
          <w:sz w:val="24"/>
          <w:szCs w:val="24"/>
        </w:rPr>
        <w:t xml:space="preserve"> </w:t>
      </w:r>
      <w:proofErr w:type="spellStart"/>
      <w:r w:rsidR="00936637">
        <w:rPr>
          <w:sz w:val="24"/>
          <w:szCs w:val="24"/>
        </w:rPr>
        <w:t>pasok</w:t>
      </w:r>
      <w:proofErr w:type="spellEnd"/>
      <w:r w:rsidR="00936637">
        <w:rPr>
          <w:sz w:val="24"/>
          <w:szCs w:val="24"/>
        </w:rPr>
        <w:t>/</w:t>
      </w:r>
      <w:proofErr w:type="spellStart"/>
      <w:r w:rsidR="00936637">
        <w:rPr>
          <w:sz w:val="24"/>
          <w:szCs w:val="24"/>
        </w:rPr>
        <w:t>rantai</w:t>
      </w:r>
      <w:proofErr w:type="spellEnd"/>
      <w:r w:rsidR="00936637">
        <w:rPr>
          <w:sz w:val="24"/>
          <w:szCs w:val="24"/>
        </w:rPr>
        <w:t xml:space="preserve"> </w:t>
      </w:r>
      <w:proofErr w:type="spellStart"/>
      <w:r w:rsidR="00936637">
        <w:rPr>
          <w:sz w:val="24"/>
          <w:szCs w:val="24"/>
        </w:rPr>
        <w:t>nilai</w:t>
      </w:r>
      <w:proofErr w:type="spellEnd"/>
      <w:r w:rsidR="00936637">
        <w:rPr>
          <w:sz w:val="24"/>
          <w:szCs w:val="24"/>
        </w:rPr>
        <w:t xml:space="preserve"> </w:t>
      </w:r>
      <w:proofErr w:type="spellStart"/>
      <w:r w:rsidR="00936637">
        <w:rPr>
          <w:sz w:val="24"/>
          <w:szCs w:val="24"/>
        </w:rPr>
        <w:t>perusahaan</w:t>
      </w:r>
      <w:proofErr w:type="spellEnd"/>
      <w:r w:rsidR="00936637">
        <w:rPr>
          <w:sz w:val="24"/>
          <w:szCs w:val="24"/>
        </w:rPr>
        <w:t xml:space="preserve"> </w:t>
      </w:r>
      <w:proofErr w:type="spellStart"/>
      <w:r w:rsidR="00936637">
        <w:rPr>
          <w:sz w:val="24"/>
          <w:szCs w:val="24"/>
        </w:rPr>
        <w:t>mulai</w:t>
      </w:r>
      <w:proofErr w:type="spellEnd"/>
      <w:r w:rsidR="00936637">
        <w:rPr>
          <w:sz w:val="24"/>
          <w:szCs w:val="24"/>
        </w:rPr>
        <w:t xml:space="preserve"> </w:t>
      </w:r>
      <w:proofErr w:type="spellStart"/>
      <w:r w:rsidR="00936637">
        <w:rPr>
          <w:sz w:val="24"/>
          <w:szCs w:val="24"/>
        </w:rPr>
        <w:t>dari</w:t>
      </w:r>
      <w:proofErr w:type="spellEnd"/>
      <w:r w:rsidR="00936637">
        <w:rPr>
          <w:sz w:val="24"/>
          <w:szCs w:val="24"/>
        </w:rPr>
        <w:t xml:space="preserve"> </w:t>
      </w:r>
      <w:proofErr w:type="spellStart"/>
      <w:r w:rsidR="00936637">
        <w:rPr>
          <w:sz w:val="24"/>
          <w:szCs w:val="24"/>
        </w:rPr>
        <w:t>produksi</w:t>
      </w:r>
      <w:proofErr w:type="spellEnd"/>
      <w:r w:rsidR="00936637">
        <w:rPr>
          <w:sz w:val="24"/>
          <w:szCs w:val="24"/>
        </w:rPr>
        <w:t xml:space="preserve">, </w:t>
      </w:r>
      <w:proofErr w:type="spellStart"/>
      <w:r w:rsidR="00936637">
        <w:rPr>
          <w:sz w:val="24"/>
          <w:szCs w:val="24"/>
        </w:rPr>
        <w:t>pengepakan</w:t>
      </w:r>
      <w:proofErr w:type="spellEnd"/>
      <w:r w:rsidR="00936637">
        <w:rPr>
          <w:sz w:val="24"/>
          <w:szCs w:val="24"/>
        </w:rPr>
        <w:t xml:space="preserve">, </w:t>
      </w:r>
      <w:proofErr w:type="spellStart"/>
      <w:r w:rsidR="00936637">
        <w:rPr>
          <w:sz w:val="24"/>
          <w:szCs w:val="24"/>
        </w:rPr>
        <w:t>distribusi</w:t>
      </w:r>
      <w:proofErr w:type="spellEnd"/>
      <w:r w:rsidR="00BC4CF4">
        <w:rPr>
          <w:sz w:val="24"/>
          <w:szCs w:val="24"/>
        </w:rPr>
        <w:t xml:space="preserve">, </w:t>
      </w:r>
      <w:proofErr w:type="spellStart"/>
      <w:r w:rsidR="00BC4CF4">
        <w:rPr>
          <w:sz w:val="24"/>
          <w:szCs w:val="24"/>
        </w:rPr>
        <w:t>transportasi</w:t>
      </w:r>
      <w:proofErr w:type="spellEnd"/>
      <w:r w:rsidR="00BC4CF4">
        <w:rPr>
          <w:sz w:val="24"/>
          <w:szCs w:val="24"/>
        </w:rPr>
        <w:t xml:space="preserve"> dan </w:t>
      </w:r>
      <w:proofErr w:type="spellStart"/>
      <w:r w:rsidR="00BC4CF4">
        <w:rPr>
          <w:sz w:val="24"/>
          <w:szCs w:val="24"/>
        </w:rPr>
        <w:t>pemasaran</w:t>
      </w:r>
      <w:proofErr w:type="spellEnd"/>
      <w:r w:rsidR="00936637">
        <w:rPr>
          <w:sz w:val="24"/>
          <w:szCs w:val="24"/>
        </w:rPr>
        <w:t xml:space="preserve"> </w:t>
      </w:r>
      <w:proofErr w:type="spellStart"/>
      <w:r w:rsidR="00936637">
        <w:rPr>
          <w:sz w:val="24"/>
          <w:szCs w:val="24"/>
        </w:rPr>
        <w:t>dapat</w:t>
      </w:r>
      <w:proofErr w:type="spellEnd"/>
      <w:r w:rsidR="00936637">
        <w:rPr>
          <w:sz w:val="24"/>
          <w:szCs w:val="24"/>
        </w:rPr>
        <w:t xml:space="preserve"> </w:t>
      </w:r>
      <w:proofErr w:type="spellStart"/>
      <w:r w:rsidR="00936637">
        <w:rPr>
          <w:sz w:val="24"/>
          <w:szCs w:val="24"/>
        </w:rPr>
        <w:t>dimonitor</w:t>
      </w:r>
      <w:proofErr w:type="spellEnd"/>
      <w:r w:rsidR="00936637">
        <w:rPr>
          <w:sz w:val="24"/>
          <w:szCs w:val="24"/>
        </w:rPr>
        <w:t xml:space="preserve"> </w:t>
      </w:r>
      <w:proofErr w:type="spellStart"/>
      <w:r w:rsidR="00936637">
        <w:rPr>
          <w:sz w:val="24"/>
          <w:szCs w:val="24"/>
        </w:rPr>
        <w:t>melalui</w:t>
      </w:r>
      <w:proofErr w:type="spellEnd"/>
      <w:r w:rsidR="00936637">
        <w:rPr>
          <w:sz w:val="24"/>
          <w:szCs w:val="24"/>
        </w:rPr>
        <w:t xml:space="preserve"> </w:t>
      </w:r>
      <w:r w:rsidR="00936637" w:rsidRPr="00BC4CF4">
        <w:rPr>
          <w:i/>
          <w:iCs/>
          <w:sz w:val="24"/>
          <w:szCs w:val="24"/>
        </w:rPr>
        <w:t>Green Houses</w:t>
      </w:r>
      <w:r w:rsidR="0047022C">
        <w:rPr>
          <w:i/>
          <w:iCs/>
          <w:sz w:val="24"/>
          <w:szCs w:val="24"/>
        </w:rPr>
        <w:t xml:space="preserve"> Gases</w:t>
      </w:r>
      <w:r w:rsidR="00936637" w:rsidRPr="00BC4CF4">
        <w:rPr>
          <w:i/>
          <w:iCs/>
          <w:sz w:val="24"/>
          <w:szCs w:val="24"/>
        </w:rPr>
        <w:t xml:space="preserve"> Performance System</w:t>
      </w:r>
      <w:r w:rsidR="00936637">
        <w:rPr>
          <w:sz w:val="24"/>
          <w:szCs w:val="24"/>
        </w:rPr>
        <w:t xml:space="preserve"> (G</w:t>
      </w:r>
      <w:r w:rsidR="007501D6">
        <w:rPr>
          <w:sz w:val="24"/>
          <w:szCs w:val="24"/>
        </w:rPr>
        <w:t>P</w:t>
      </w:r>
      <w:r w:rsidR="00936637">
        <w:rPr>
          <w:sz w:val="24"/>
          <w:szCs w:val="24"/>
        </w:rPr>
        <w:t>S)</w:t>
      </w:r>
      <w:r>
        <w:rPr>
          <w:sz w:val="24"/>
          <w:szCs w:val="24"/>
        </w:rPr>
        <w:t>.</w:t>
      </w:r>
    </w:p>
    <w:p w14:paraId="2D27CBEE" w14:textId="77777777" w:rsidR="006D71F4" w:rsidRPr="006D71F4" w:rsidRDefault="006D71F4" w:rsidP="00EF1090">
      <w:pPr>
        <w:pStyle w:val="ListParagraph"/>
        <w:spacing w:after="0" w:line="240" w:lineRule="auto"/>
        <w:ind w:left="567"/>
        <w:jc w:val="both"/>
        <w:rPr>
          <w:sz w:val="24"/>
          <w:szCs w:val="24"/>
        </w:rPr>
      </w:pPr>
    </w:p>
    <w:p w14:paraId="0270B64B" w14:textId="559D3031" w:rsidR="005718B4" w:rsidRPr="00813932" w:rsidRDefault="005718B4" w:rsidP="00AF76E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b/>
          <w:bCs/>
          <w:sz w:val="24"/>
          <w:szCs w:val="24"/>
        </w:rPr>
      </w:pPr>
      <w:r w:rsidRPr="00813932">
        <w:rPr>
          <w:b/>
          <w:bCs/>
          <w:sz w:val="24"/>
          <w:szCs w:val="24"/>
        </w:rPr>
        <w:t xml:space="preserve">The roadmap to 2030 to 2040 to 2050: What does a credible path to net zero </w:t>
      </w:r>
      <w:r w:rsidR="00C24B89" w:rsidRPr="00813932">
        <w:rPr>
          <w:b/>
          <w:bCs/>
          <w:sz w:val="24"/>
          <w:szCs w:val="24"/>
        </w:rPr>
        <w:t>look like?</w:t>
      </w:r>
    </w:p>
    <w:p w14:paraId="0A4EAB89" w14:textId="7E8D7AB0" w:rsidR="00FB48CD" w:rsidRDefault="00FB48CD" w:rsidP="00AF76E3">
      <w:pPr>
        <w:pStyle w:val="ListParagraph"/>
        <w:spacing w:after="0" w:line="240" w:lineRule="auto"/>
        <w:ind w:left="567" w:hanging="14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Penelis</w:t>
      </w:r>
      <w:proofErr w:type="spellEnd"/>
      <w:r>
        <w:rPr>
          <w:sz w:val="24"/>
          <w:szCs w:val="24"/>
        </w:rPr>
        <w:t xml:space="preserve">: Neste, Unilever, </w:t>
      </w:r>
      <w:proofErr w:type="spellStart"/>
      <w:r>
        <w:rPr>
          <w:sz w:val="24"/>
          <w:szCs w:val="24"/>
        </w:rPr>
        <w:t>Lenzing</w:t>
      </w:r>
      <w:proofErr w:type="spellEnd"/>
      <w:r>
        <w:rPr>
          <w:sz w:val="24"/>
          <w:szCs w:val="24"/>
        </w:rPr>
        <w:t xml:space="preserve"> dan Carbon Trust</w:t>
      </w:r>
    </w:p>
    <w:p w14:paraId="14A89F56" w14:textId="544ACDA8" w:rsidR="006C2C32" w:rsidRDefault="006C2C32" w:rsidP="00AF76E3">
      <w:pPr>
        <w:pStyle w:val="ListParagraph"/>
        <w:spacing w:after="0" w:line="240" w:lineRule="auto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Moderator: </w:t>
      </w:r>
      <w:r w:rsidR="00BF1629">
        <w:rPr>
          <w:sz w:val="24"/>
          <w:szCs w:val="24"/>
        </w:rPr>
        <w:t>Innovation Forum</w:t>
      </w:r>
    </w:p>
    <w:p w14:paraId="35C34AAF" w14:textId="29313545" w:rsidR="000E7B34" w:rsidRDefault="000E7B34" w:rsidP="000E7B34">
      <w:pPr>
        <w:spacing w:after="0" w:line="240" w:lineRule="auto"/>
        <w:jc w:val="both"/>
        <w:rPr>
          <w:sz w:val="24"/>
          <w:szCs w:val="24"/>
        </w:rPr>
      </w:pPr>
    </w:p>
    <w:p w14:paraId="2F7A2F39" w14:textId="77777777" w:rsidR="006A0053" w:rsidRDefault="008B73A6" w:rsidP="008D17B3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Suatu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A0053">
        <w:rPr>
          <w:sz w:val="24"/>
          <w:szCs w:val="24"/>
        </w:rPr>
        <w:t>p</w:t>
      </w:r>
      <w:r>
        <w:rPr>
          <w:sz w:val="24"/>
          <w:szCs w:val="24"/>
        </w:rPr>
        <w:t>eta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A0053">
        <w:rPr>
          <w:sz w:val="24"/>
          <w:szCs w:val="24"/>
        </w:rPr>
        <w:t>j</w:t>
      </w:r>
      <w:r>
        <w:rPr>
          <w:sz w:val="24"/>
          <w:szCs w:val="24"/>
        </w:rPr>
        <w:t>alan</w:t>
      </w:r>
      <w:proofErr w:type="spellEnd"/>
      <w:r>
        <w:rPr>
          <w:sz w:val="24"/>
          <w:szCs w:val="24"/>
        </w:rPr>
        <w:t xml:space="preserve"> (</w:t>
      </w:r>
      <w:r w:rsidRPr="008B73A6">
        <w:rPr>
          <w:i/>
          <w:iCs/>
          <w:sz w:val="24"/>
          <w:szCs w:val="24"/>
        </w:rPr>
        <w:t>roadmap</w:t>
      </w:r>
      <w:r>
        <w:rPr>
          <w:sz w:val="24"/>
          <w:szCs w:val="24"/>
        </w:rPr>
        <w:t xml:space="preserve">) yang </w:t>
      </w:r>
      <w:proofErr w:type="spellStart"/>
      <w:r>
        <w:rPr>
          <w:sz w:val="24"/>
          <w:szCs w:val="24"/>
        </w:rPr>
        <w:t>kredibel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mempunyai</w:t>
      </w:r>
      <w:proofErr w:type="spellEnd"/>
      <w:r>
        <w:rPr>
          <w:sz w:val="24"/>
          <w:szCs w:val="24"/>
        </w:rPr>
        <w:t xml:space="preserve"> 3 </w:t>
      </w:r>
      <w:proofErr w:type="spellStart"/>
      <w:r w:rsidR="0012489A">
        <w:rPr>
          <w:sz w:val="24"/>
          <w:szCs w:val="24"/>
        </w:rPr>
        <w:t>unsur</w:t>
      </w:r>
      <w:proofErr w:type="spellEnd"/>
      <w:r w:rsidR="00CA09F6">
        <w:rPr>
          <w:sz w:val="24"/>
          <w:szCs w:val="24"/>
        </w:rPr>
        <w:t xml:space="preserve"> </w:t>
      </w:r>
      <w:proofErr w:type="spellStart"/>
      <w:r w:rsidR="00CA09F6">
        <w:rPr>
          <w:sz w:val="24"/>
          <w:szCs w:val="24"/>
        </w:rPr>
        <w:t>utama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keterlibatan</w:t>
      </w:r>
      <w:proofErr w:type="spellEnd"/>
      <w:r>
        <w:rPr>
          <w:sz w:val="24"/>
          <w:szCs w:val="24"/>
        </w:rPr>
        <w:t xml:space="preserve"> (</w:t>
      </w:r>
      <w:r w:rsidRPr="00C35B5C">
        <w:rPr>
          <w:i/>
          <w:iCs/>
          <w:sz w:val="24"/>
          <w:szCs w:val="24"/>
        </w:rPr>
        <w:t>engagement</w:t>
      </w:r>
      <w:r>
        <w:rPr>
          <w:sz w:val="24"/>
          <w:szCs w:val="24"/>
        </w:rPr>
        <w:t xml:space="preserve">), tata </w:t>
      </w:r>
      <w:proofErr w:type="spellStart"/>
      <w:r w:rsidR="00C35B5C">
        <w:rPr>
          <w:sz w:val="24"/>
          <w:szCs w:val="24"/>
        </w:rPr>
        <w:t>k</w:t>
      </w:r>
      <w:r>
        <w:rPr>
          <w:sz w:val="24"/>
          <w:szCs w:val="24"/>
        </w:rPr>
        <w:t>elola</w:t>
      </w:r>
      <w:proofErr w:type="spellEnd"/>
      <w:r>
        <w:rPr>
          <w:sz w:val="24"/>
          <w:szCs w:val="24"/>
        </w:rPr>
        <w:t xml:space="preserve"> (</w:t>
      </w:r>
      <w:r w:rsidR="00C35B5C" w:rsidRPr="00C35B5C">
        <w:rPr>
          <w:i/>
          <w:iCs/>
          <w:sz w:val="24"/>
          <w:szCs w:val="24"/>
        </w:rPr>
        <w:t>governance</w:t>
      </w:r>
      <w:r w:rsidR="00C35B5C">
        <w:rPr>
          <w:sz w:val="24"/>
          <w:szCs w:val="24"/>
        </w:rPr>
        <w:t xml:space="preserve">), dan </w:t>
      </w:r>
      <w:proofErr w:type="spellStart"/>
      <w:r w:rsidR="00C35B5C">
        <w:rPr>
          <w:sz w:val="24"/>
          <w:szCs w:val="24"/>
        </w:rPr>
        <w:t>terintegrasi</w:t>
      </w:r>
      <w:proofErr w:type="spellEnd"/>
      <w:r w:rsidR="00C35B5C">
        <w:rPr>
          <w:sz w:val="24"/>
          <w:szCs w:val="24"/>
        </w:rPr>
        <w:t xml:space="preserve"> (</w:t>
      </w:r>
      <w:r w:rsidR="00C35B5C" w:rsidRPr="00C35B5C">
        <w:rPr>
          <w:i/>
          <w:iCs/>
          <w:sz w:val="24"/>
          <w:szCs w:val="24"/>
        </w:rPr>
        <w:t>integration</w:t>
      </w:r>
      <w:r w:rsidR="00C35B5C">
        <w:rPr>
          <w:sz w:val="24"/>
          <w:szCs w:val="24"/>
        </w:rPr>
        <w:t>)</w:t>
      </w:r>
      <w:r w:rsidR="006A0053">
        <w:rPr>
          <w:sz w:val="24"/>
          <w:szCs w:val="24"/>
        </w:rPr>
        <w:t>:</w:t>
      </w:r>
    </w:p>
    <w:p w14:paraId="74528BC5" w14:textId="1DC8EA19" w:rsidR="006A0053" w:rsidRDefault="00C35B5C" w:rsidP="006A005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Keterlibatan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dimulai</w:t>
      </w:r>
      <w:proofErr w:type="spellEnd"/>
      <w:r w:rsidR="0093723D">
        <w:rPr>
          <w:sz w:val="24"/>
          <w:szCs w:val="24"/>
        </w:rPr>
        <w:t xml:space="preserve"> </w:t>
      </w:r>
      <w:proofErr w:type="spellStart"/>
      <w:r w:rsidR="0093723D"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sebelum</w:t>
      </w:r>
      <w:proofErr w:type="spellEnd"/>
      <w:r>
        <w:rPr>
          <w:sz w:val="24"/>
          <w:szCs w:val="24"/>
        </w:rPr>
        <w:t xml:space="preserve"> target </w:t>
      </w:r>
      <w:proofErr w:type="spellStart"/>
      <w:r>
        <w:rPr>
          <w:sz w:val="24"/>
          <w:szCs w:val="24"/>
        </w:rPr>
        <w:t>ditentukan</w:t>
      </w:r>
      <w:proofErr w:type="spellEnd"/>
      <w:r w:rsidR="0093723D">
        <w:rPr>
          <w:sz w:val="24"/>
          <w:szCs w:val="24"/>
        </w:rPr>
        <w:t xml:space="preserve"> </w:t>
      </w:r>
      <w:proofErr w:type="spellStart"/>
      <w:r w:rsidR="0093723D">
        <w:rPr>
          <w:sz w:val="24"/>
          <w:szCs w:val="24"/>
        </w:rPr>
        <w:t>sehingga</w:t>
      </w:r>
      <w:proofErr w:type="spellEnd"/>
      <w:r w:rsidR="0093723D">
        <w:rPr>
          <w:sz w:val="24"/>
          <w:szCs w:val="24"/>
        </w:rPr>
        <w:t xml:space="preserve"> </w:t>
      </w:r>
      <w:proofErr w:type="spellStart"/>
      <w:r w:rsidR="0093723D">
        <w:rPr>
          <w:sz w:val="24"/>
          <w:szCs w:val="24"/>
        </w:rPr>
        <w:t>terbangun</w:t>
      </w:r>
      <w:proofErr w:type="spellEnd"/>
      <w:r w:rsidR="0093723D">
        <w:rPr>
          <w:sz w:val="24"/>
          <w:szCs w:val="24"/>
        </w:rPr>
        <w:t xml:space="preserve"> </w:t>
      </w:r>
      <w:proofErr w:type="spellStart"/>
      <w:r w:rsidR="0093723D">
        <w:rPr>
          <w:sz w:val="24"/>
          <w:szCs w:val="24"/>
        </w:rPr>
        <w:t>pemahaman</w:t>
      </w:r>
      <w:proofErr w:type="spellEnd"/>
      <w:r w:rsidR="0093723D">
        <w:rPr>
          <w:sz w:val="24"/>
          <w:szCs w:val="24"/>
        </w:rPr>
        <w:t xml:space="preserve"> </w:t>
      </w:r>
      <w:proofErr w:type="spellStart"/>
      <w:r w:rsidR="0093723D">
        <w:rPr>
          <w:sz w:val="24"/>
          <w:szCs w:val="24"/>
        </w:rPr>
        <w:t>sama</w:t>
      </w:r>
      <w:proofErr w:type="spellEnd"/>
      <w:r w:rsidR="0093723D">
        <w:rPr>
          <w:sz w:val="24"/>
          <w:szCs w:val="24"/>
        </w:rPr>
        <w:t xml:space="preserve"> </w:t>
      </w:r>
      <w:proofErr w:type="spellStart"/>
      <w:r w:rsidR="0093723D">
        <w:rPr>
          <w:sz w:val="24"/>
          <w:szCs w:val="24"/>
        </w:rPr>
        <w:t>dengan</w:t>
      </w:r>
      <w:proofErr w:type="spellEnd"/>
      <w:r w:rsidR="0093723D">
        <w:rPr>
          <w:sz w:val="24"/>
          <w:szCs w:val="24"/>
        </w:rPr>
        <w:t xml:space="preserve"> pa</w:t>
      </w:r>
      <w:r w:rsidR="000B3269">
        <w:rPr>
          <w:sz w:val="24"/>
          <w:szCs w:val="24"/>
        </w:rPr>
        <w:t>r</w:t>
      </w:r>
      <w:r w:rsidR="0093723D">
        <w:rPr>
          <w:sz w:val="24"/>
          <w:szCs w:val="24"/>
        </w:rPr>
        <w:t xml:space="preserve">a </w:t>
      </w:r>
      <w:proofErr w:type="spellStart"/>
      <w:r w:rsidR="0093723D">
        <w:rPr>
          <w:sz w:val="24"/>
          <w:szCs w:val="24"/>
        </w:rPr>
        <w:t>pihak</w:t>
      </w:r>
      <w:proofErr w:type="spellEnd"/>
      <w:r w:rsidR="000B3269">
        <w:rPr>
          <w:sz w:val="24"/>
          <w:szCs w:val="24"/>
        </w:rPr>
        <w:t xml:space="preserve"> </w:t>
      </w:r>
      <w:proofErr w:type="spellStart"/>
      <w:r w:rsidR="000B3269">
        <w:rPr>
          <w:sz w:val="24"/>
          <w:szCs w:val="24"/>
        </w:rPr>
        <w:t>secara</w:t>
      </w:r>
      <w:proofErr w:type="spellEnd"/>
      <w:r w:rsidR="000B3269">
        <w:rPr>
          <w:sz w:val="24"/>
          <w:szCs w:val="24"/>
        </w:rPr>
        <w:t xml:space="preserve"> </w:t>
      </w:r>
      <w:proofErr w:type="spellStart"/>
      <w:r w:rsidR="000B3269">
        <w:rPr>
          <w:sz w:val="24"/>
          <w:szCs w:val="24"/>
        </w:rPr>
        <w:t>eksternal</w:t>
      </w:r>
      <w:proofErr w:type="spellEnd"/>
      <w:r w:rsidR="0093723D">
        <w:rPr>
          <w:sz w:val="24"/>
          <w:szCs w:val="24"/>
        </w:rPr>
        <w:t xml:space="preserve"> yang </w:t>
      </w:r>
      <w:proofErr w:type="spellStart"/>
      <w:r w:rsidR="0093723D">
        <w:rPr>
          <w:sz w:val="24"/>
          <w:szCs w:val="24"/>
        </w:rPr>
        <w:t>terlibat</w:t>
      </w:r>
      <w:proofErr w:type="spellEnd"/>
      <w:r w:rsidR="0093723D">
        <w:rPr>
          <w:sz w:val="24"/>
          <w:szCs w:val="24"/>
        </w:rPr>
        <w:t xml:space="preserve"> </w:t>
      </w:r>
      <w:proofErr w:type="spellStart"/>
      <w:r w:rsidR="0093723D">
        <w:rPr>
          <w:sz w:val="24"/>
          <w:szCs w:val="24"/>
        </w:rPr>
        <w:t>dalam</w:t>
      </w:r>
      <w:proofErr w:type="spellEnd"/>
      <w:r w:rsidR="0093723D">
        <w:rPr>
          <w:sz w:val="24"/>
          <w:szCs w:val="24"/>
        </w:rPr>
        <w:t xml:space="preserve"> </w:t>
      </w:r>
      <w:proofErr w:type="spellStart"/>
      <w:r w:rsidR="0093723D">
        <w:rPr>
          <w:sz w:val="24"/>
          <w:szCs w:val="24"/>
        </w:rPr>
        <w:t>rantai</w:t>
      </w:r>
      <w:proofErr w:type="spellEnd"/>
      <w:r w:rsidR="0093723D">
        <w:rPr>
          <w:sz w:val="24"/>
          <w:szCs w:val="24"/>
        </w:rPr>
        <w:t xml:space="preserve"> </w:t>
      </w:r>
      <w:proofErr w:type="spellStart"/>
      <w:r w:rsidR="0093723D">
        <w:rPr>
          <w:sz w:val="24"/>
          <w:szCs w:val="24"/>
        </w:rPr>
        <w:t>nilai</w:t>
      </w:r>
      <w:proofErr w:type="spellEnd"/>
      <w:r w:rsidR="0093723D">
        <w:rPr>
          <w:sz w:val="24"/>
          <w:szCs w:val="24"/>
        </w:rPr>
        <w:t xml:space="preserve"> </w:t>
      </w:r>
      <w:proofErr w:type="spellStart"/>
      <w:r w:rsidR="0093723D">
        <w:rPr>
          <w:sz w:val="24"/>
          <w:szCs w:val="24"/>
        </w:rPr>
        <w:t>tentang</w:t>
      </w:r>
      <w:proofErr w:type="spellEnd"/>
      <w:r w:rsidR="0093723D">
        <w:rPr>
          <w:sz w:val="24"/>
          <w:szCs w:val="24"/>
        </w:rPr>
        <w:t xml:space="preserve"> </w:t>
      </w:r>
      <w:proofErr w:type="spellStart"/>
      <w:r w:rsidR="0093723D">
        <w:rPr>
          <w:sz w:val="24"/>
          <w:szCs w:val="24"/>
        </w:rPr>
        <w:t>rencana</w:t>
      </w:r>
      <w:proofErr w:type="spellEnd"/>
      <w:r w:rsidR="000B3269">
        <w:rPr>
          <w:sz w:val="24"/>
          <w:szCs w:val="24"/>
        </w:rPr>
        <w:t>,</w:t>
      </w:r>
      <w:r w:rsidR="007B5B75">
        <w:rPr>
          <w:sz w:val="24"/>
          <w:szCs w:val="24"/>
        </w:rPr>
        <w:t xml:space="preserve"> target,</w:t>
      </w:r>
      <w:r w:rsidR="000B3269">
        <w:rPr>
          <w:sz w:val="24"/>
          <w:szCs w:val="24"/>
        </w:rPr>
        <w:t xml:space="preserve"> </w:t>
      </w:r>
      <w:proofErr w:type="spellStart"/>
      <w:r w:rsidR="000B3269">
        <w:rPr>
          <w:sz w:val="24"/>
          <w:szCs w:val="24"/>
        </w:rPr>
        <w:t>harapan</w:t>
      </w:r>
      <w:proofErr w:type="spellEnd"/>
      <w:r w:rsidR="007B5B75">
        <w:rPr>
          <w:sz w:val="24"/>
          <w:szCs w:val="24"/>
        </w:rPr>
        <w:t>,</w:t>
      </w:r>
      <w:r w:rsidR="000B3269">
        <w:rPr>
          <w:sz w:val="24"/>
          <w:szCs w:val="24"/>
        </w:rPr>
        <w:t xml:space="preserve"> </w:t>
      </w:r>
      <w:proofErr w:type="spellStart"/>
      <w:r w:rsidR="000B3269">
        <w:rPr>
          <w:sz w:val="24"/>
          <w:szCs w:val="24"/>
        </w:rPr>
        <w:t>arah</w:t>
      </w:r>
      <w:proofErr w:type="spellEnd"/>
      <w:r w:rsidR="007B5B75">
        <w:rPr>
          <w:sz w:val="24"/>
          <w:szCs w:val="24"/>
        </w:rPr>
        <w:t xml:space="preserve">, </w:t>
      </w:r>
      <w:proofErr w:type="spellStart"/>
      <w:r w:rsidR="007B5B75">
        <w:rPr>
          <w:sz w:val="24"/>
          <w:szCs w:val="24"/>
        </w:rPr>
        <w:t>peran</w:t>
      </w:r>
      <w:proofErr w:type="spellEnd"/>
      <w:r w:rsidR="007B5B75">
        <w:rPr>
          <w:sz w:val="24"/>
          <w:szCs w:val="24"/>
        </w:rPr>
        <w:t xml:space="preserve"> dan </w:t>
      </w:r>
      <w:proofErr w:type="spellStart"/>
      <w:r w:rsidR="007B5B75">
        <w:rPr>
          <w:sz w:val="24"/>
          <w:szCs w:val="24"/>
        </w:rPr>
        <w:t>kebutuhan</w:t>
      </w:r>
      <w:proofErr w:type="spellEnd"/>
      <w:r w:rsidR="007B5B75">
        <w:rPr>
          <w:sz w:val="24"/>
          <w:szCs w:val="24"/>
        </w:rPr>
        <w:t xml:space="preserve"> yang </w:t>
      </w:r>
      <w:proofErr w:type="spellStart"/>
      <w:r w:rsidR="007B5B75">
        <w:rPr>
          <w:sz w:val="24"/>
          <w:szCs w:val="24"/>
        </w:rPr>
        <w:t>diperlukan</w:t>
      </w:r>
      <w:proofErr w:type="spellEnd"/>
      <w:r w:rsidR="000B3269">
        <w:rPr>
          <w:sz w:val="24"/>
          <w:szCs w:val="24"/>
        </w:rPr>
        <w:t xml:space="preserve"> </w:t>
      </w:r>
      <w:proofErr w:type="spellStart"/>
      <w:r w:rsidR="000B3269">
        <w:rPr>
          <w:sz w:val="24"/>
          <w:szCs w:val="24"/>
        </w:rPr>
        <w:t>kerjasama</w:t>
      </w:r>
      <w:proofErr w:type="spellEnd"/>
      <w:r w:rsidR="000B3269">
        <w:rPr>
          <w:sz w:val="24"/>
          <w:szCs w:val="24"/>
        </w:rPr>
        <w:t xml:space="preserve"> </w:t>
      </w:r>
      <w:proofErr w:type="spellStart"/>
      <w:r w:rsidR="000B3269">
        <w:rPr>
          <w:sz w:val="24"/>
          <w:szCs w:val="24"/>
        </w:rPr>
        <w:t>dalam</w:t>
      </w:r>
      <w:proofErr w:type="spellEnd"/>
      <w:r w:rsidR="000B3269">
        <w:rPr>
          <w:sz w:val="24"/>
          <w:szCs w:val="24"/>
        </w:rPr>
        <w:t xml:space="preserve"> </w:t>
      </w:r>
      <w:proofErr w:type="spellStart"/>
      <w:r w:rsidR="000B3269">
        <w:rPr>
          <w:sz w:val="24"/>
          <w:szCs w:val="24"/>
        </w:rPr>
        <w:t>jangka</w:t>
      </w:r>
      <w:proofErr w:type="spellEnd"/>
      <w:r w:rsidR="000B3269">
        <w:rPr>
          <w:sz w:val="24"/>
          <w:szCs w:val="24"/>
        </w:rPr>
        <w:t xml:space="preserve"> </w:t>
      </w:r>
      <w:proofErr w:type="spellStart"/>
      <w:r w:rsidR="000B3269">
        <w:rPr>
          <w:sz w:val="24"/>
          <w:szCs w:val="24"/>
        </w:rPr>
        <w:t>panjang</w:t>
      </w:r>
      <w:proofErr w:type="spellEnd"/>
      <w:r w:rsidR="000B3269">
        <w:rPr>
          <w:sz w:val="24"/>
          <w:szCs w:val="24"/>
        </w:rPr>
        <w:t xml:space="preserve"> </w:t>
      </w:r>
      <w:proofErr w:type="spellStart"/>
      <w:r w:rsidR="000B3269">
        <w:rPr>
          <w:sz w:val="24"/>
          <w:szCs w:val="24"/>
        </w:rPr>
        <w:t>begitu</w:t>
      </w:r>
      <w:proofErr w:type="spellEnd"/>
      <w:r w:rsidR="007B5B75">
        <w:rPr>
          <w:sz w:val="24"/>
          <w:szCs w:val="24"/>
        </w:rPr>
        <w:t xml:space="preserve"> juga </w:t>
      </w:r>
      <w:proofErr w:type="spellStart"/>
      <w:r w:rsidR="007B5B75">
        <w:rPr>
          <w:sz w:val="24"/>
          <w:szCs w:val="24"/>
        </w:rPr>
        <w:t>dengan</w:t>
      </w:r>
      <w:proofErr w:type="spellEnd"/>
      <w:r w:rsidR="000B3269">
        <w:rPr>
          <w:sz w:val="24"/>
          <w:szCs w:val="24"/>
        </w:rPr>
        <w:t xml:space="preserve"> </w:t>
      </w:r>
      <w:proofErr w:type="spellStart"/>
      <w:r w:rsidR="000B3269">
        <w:rPr>
          <w:sz w:val="24"/>
          <w:szCs w:val="24"/>
        </w:rPr>
        <w:t>keterlibatan</w:t>
      </w:r>
      <w:proofErr w:type="spellEnd"/>
      <w:r w:rsidR="000B3269">
        <w:rPr>
          <w:sz w:val="24"/>
          <w:szCs w:val="24"/>
        </w:rPr>
        <w:t xml:space="preserve"> </w:t>
      </w:r>
      <w:proofErr w:type="spellStart"/>
      <w:r w:rsidR="000B3269">
        <w:rPr>
          <w:sz w:val="24"/>
          <w:szCs w:val="24"/>
        </w:rPr>
        <w:t>secara</w:t>
      </w:r>
      <w:proofErr w:type="spellEnd"/>
      <w:r w:rsidR="000B3269">
        <w:rPr>
          <w:sz w:val="24"/>
          <w:szCs w:val="24"/>
        </w:rPr>
        <w:t xml:space="preserve"> internal </w:t>
      </w:r>
      <w:proofErr w:type="spellStart"/>
      <w:r w:rsidR="000B3269">
        <w:rPr>
          <w:sz w:val="24"/>
          <w:szCs w:val="24"/>
        </w:rPr>
        <w:t>dalam</w:t>
      </w:r>
      <w:proofErr w:type="spellEnd"/>
      <w:r w:rsidR="000B3269">
        <w:rPr>
          <w:sz w:val="24"/>
          <w:szCs w:val="24"/>
        </w:rPr>
        <w:t xml:space="preserve"> </w:t>
      </w:r>
      <w:proofErr w:type="spellStart"/>
      <w:r w:rsidR="000B3269">
        <w:rPr>
          <w:sz w:val="24"/>
          <w:szCs w:val="24"/>
        </w:rPr>
        <w:t>berbagai</w:t>
      </w:r>
      <w:proofErr w:type="spellEnd"/>
      <w:r w:rsidR="000B3269">
        <w:rPr>
          <w:sz w:val="24"/>
          <w:szCs w:val="24"/>
        </w:rPr>
        <w:t xml:space="preserve"> </w:t>
      </w:r>
      <w:proofErr w:type="spellStart"/>
      <w:r w:rsidR="000B3269">
        <w:rPr>
          <w:sz w:val="24"/>
          <w:szCs w:val="24"/>
        </w:rPr>
        <w:t>lapisan</w:t>
      </w:r>
      <w:proofErr w:type="spellEnd"/>
      <w:r w:rsidR="000B3269">
        <w:rPr>
          <w:sz w:val="24"/>
          <w:szCs w:val="24"/>
        </w:rPr>
        <w:t xml:space="preserve"> </w:t>
      </w:r>
      <w:proofErr w:type="spellStart"/>
      <w:r w:rsidR="007B5B75">
        <w:rPr>
          <w:sz w:val="24"/>
          <w:szCs w:val="24"/>
        </w:rPr>
        <w:t>manajemen</w:t>
      </w:r>
      <w:proofErr w:type="spellEnd"/>
      <w:r w:rsidR="007B5B75">
        <w:rPr>
          <w:sz w:val="24"/>
          <w:szCs w:val="24"/>
        </w:rPr>
        <w:t xml:space="preserve"> </w:t>
      </w:r>
      <w:proofErr w:type="spellStart"/>
      <w:r w:rsidR="007B5B75">
        <w:rPr>
          <w:sz w:val="24"/>
          <w:szCs w:val="24"/>
        </w:rPr>
        <w:t>perusahaan</w:t>
      </w:r>
      <w:proofErr w:type="spellEnd"/>
      <w:r w:rsidR="007B5B75">
        <w:rPr>
          <w:sz w:val="24"/>
          <w:szCs w:val="24"/>
        </w:rPr>
        <w:t>.</w:t>
      </w:r>
    </w:p>
    <w:p w14:paraId="2F415B58" w14:textId="1B77583A" w:rsidR="006A0053" w:rsidRDefault="00A84926" w:rsidP="006A005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7B5B75">
        <w:rPr>
          <w:sz w:val="24"/>
          <w:szCs w:val="24"/>
        </w:rPr>
        <w:t xml:space="preserve">ata </w:t>
      </w:r>
      <w:proofErr w:type="spellStart"/>
      <w:r w:rsidR="007B5B75">
        <w:rPr>
          <w:sz w:val="24"/>
          <w:szCs w:val="24"/>
        </w:rPr>
        <w:t>kalola</w:t>
      </w:r>
      <w:proofErr w:type="spellEnd"/>
      <w:r w:rsidR="007B5B75">
        <w:rPr>
          <w:sz w:val="24"/>
          <w:szCs w:val="24"/>
        </w:rPr>
        <w:t xml:space="preserve"> </w:t>
      </w:r>
      <w:proofErr w:type="spellStart"/>
      <w:r w:rsidR="007B5B75">
        <w:rPr>
          <w:sz w:val="24"/>
          <w:szCs w:val="24"/>
        </w:rPr>
        <w:t>kepemilikan</w:t>
      </w:r>
      <w:proofErr w:type="spellEnd"/>
      <w:r w:rsidR="007B5B75">
        <w:rPr>
          <w:sz w:val="24"/>
          <w:szCs w:val="24"/>
        </w:rPr>
        <w:t xml:space="preserve"> </w:t>
      </w:r>
      <w:proofErr w:type="spellStart"/>
      <w:r w:rsidR="00C7386D">
        <w:rPr>
          <w:sz w:val="24"/>
          <w:szCs w:val="24"/>
        </w:rPr>
        <w:t>harus</w:t>
      </w:r>
      <w:proofErr w:type="spellEnd"/>
      <w:r w:rsidR="00C7386D">
        <w:rPr>
          <w:sz w:val="24"/>
          <w:szCs w:val="24"/>
        </w:rPr>
        <w:t xml:space="preserve"> </w:t>
      </w:r>
      <w:proofErr w:type="spellStart"/>
      <w:r w:rsidR="00C7386D">
        <w:rPr>
          <w:sz w:val="24"/>
          <w:szCs w:val="24"/>
        </w:rPr>
        <w:t>didefinisikan</w:t>
      </w:r>
      <w:proofErr w:type="spellEnd"/>
      <w:r w:rsidR="00C7386D">
        <w:rPr>
          <w:sz w:val="24"/>
          <w:szCs w:val="24"/>
        </w:rPr>
        <w:t xml:space="preserve"> </w:t>
      </w:r>
      <w:proofErr w:type="spellStart"/>
      <w:r w:rsidR="00C7386D">
        <w:rPr>
          <w:sz w:val="24"/>
          <w:szCs w:val="24"/>
        </w:rPr>
        <w:t>secara</w:t>
      </w:r>
      <w:proofErr w:type="spellEnd"/>
      <w:r w:rsidR="00C7386D">
        <w:rPr>
          <w:sz w:val="24"/>
          <w:szCs w:val="24"/>
        </w:rPr>
        <w:t xml:space="preserve"> </w:t>
      </w:r>
      <w:proofErr w:type="spellStart"/>
      <w:r w:rsidR="00C7386D">
        <w:rPr>
          <w:sz w:val="24"/>
          <w:szCs w:val="24"/>
        </w:rPr>
        <w:t>jelas</w:t>
      </w:r>
      <w:proofErr w:type="spellEnd"/>
      <w:r w:rsidR="00C7386D">
        <w:rPr>
          <w:sz w:val="24"/>
          <w:szCs w:val="24"/>
        </w:rPr>
        <w:t xml:space="preserve">, </w:t>
      </w:r>
      <w:proofErr w:type="spellStart"/>
      <w:r w:rsidR="00C7386D">
        <w:rPr>
          <w:sz w:val="24"/>
          <w:szCs w:val="24"/>
        </w:rPr>
        <w:t>pembentukan</w:t>
      </w:r>
      <w:proofErr w:type="spellEnd"/>
      <w:r w:rsidR="00C7386D">
        <w:rPr>
          <w:sz w:val="24"/>
          <w:szCs w:val="24"/>
        </w:rPr>
        <w:t xml:space="preserve"> </w:t>
      </w:r>
      <w:proofErr w:type="spellStart"/>
      <w:r w:rsidR="00C7386D">
        <w:rPr>
          <w:sz w:val="24"/>
          <w:szCs w:val="24"/>
        </w:rPr>
        <w:t>komite</w:t>
      </w:r>
      <w:proofErr w:type="spellEnd"/>
      <w:r w:rsidR="00C7386D">
        <w:rPr>
          <w:sz w:val="24"/>
          <w:szCs w:val="24"/>
        </w:rPr>
        <w:t xml:space="preserve"> </w:t>
      </w:r>
      <w:proofErr w:type="spellStart"/>
      <w:r w:rsidR="00C7386D">
        <w:rPr>
          <w:sz w:val="24"/>
          <w:szCs w:val="24"/>
        </w:rPr>
        <w:t>pengarah</w:t>
      </w:r>
      <w:proofErr w:type="spellEnd"/>
      <w:r w:rsidR="00C7386D">
        <w:rPr>
          <w:sz w:val="24"/>
          <w:szCs w:val="24"/>
        </w:rPr>
        <w:t xml:space="preserve"> yang </w:t>
      </w:r>
      <w:proofErr w:type="spellStart"/>
      <w:r w:rsidR="00C7386D">
        <w:rPr>
          <w:sz w:val="24"/>
          <w:szCs w:val="24"/>
        </w:rPr>
        <w:t>mencakup</w:t>
      </w:r>
      <w:proofErr w:type="spellEnd"/>
      <w:r w:rsidR="00C7386D">
        <w:rPr>
          <w:sz w:val="24"/>
          <w:szCs w:val="24"/>
        </w:rPr>
        <w:t xml:space="preserve"> </w:t>
      </w:r>
      <w:proofErr w:type="spellStart"/>
      <w:r w:rsidR="00C7386D">
        <w:rPr>
          <w:sz w:val="24"/>
          <w:szCs w:val="24"/>
        </w:rPr>
        <w:t>semua</w:t>
      </w:r>
      <w:proofErr w:type="spellEnd"/>
      <w:r w:rsidR="00C7386D">
        <w:rPr>
          <w:sz w:val="24"/>
          <w:szCs w:val="24"/>
        </w:rPr>
        <w:t xml:space="preserve"> </w:t>
      </w:r>
      <w:proofErr w:type="spellStart"/>
      <w:r w:rsidR="00C7386D">
        <w:rPr>
          <w:sz w:val="24"/>
          <w:szCs w:val="24"/>
        </w:rPr>
        <w:t>fungsi</w:t>
      </w:r>
      <w:proofErr w:type="spellEnd"/>
      <w:r w:rsidR="00C7386D">
        <w:rPr>
          <w:sz w:val="24"/>
          <w:szCs w:val="24"/>
        </w:rPr>
        <w:t xml:space="preserve"> dan target </w:t>
      </w:r>
      <w:proofErr w:type="spellStart"/>
      <w:r w:rsidR="00C7386D">
        <w:rPr>
          <w:sz w:val="24"/>
          <w:szCs w:val="24"/>
        </w:rPr>
        <w:t>perubahan</w:t>
      </w:r>
      <w:proofErr w:type="spellEnd"/>
      <w:r w:rsidR="00C7386D">
        <w:rPr>
          <w:sz w:val="24"/>
          <w:szCs w:val="24"/>
        </w:rPr>
        <w:t xml:space="preserve"> </w:t>
      </w:r>
      <w:proofErr w:type="spellStart"/>
      <w:r w:rsidR="00C7386D">
        <w:rPr>
          <w:sz w:val="24"/>
          <w:szCs w:val="24"/>
        </w:rPr>
        <w:t>iklim</w:t>
      </w:r>
      <w:proofErr w:type="spellEnd"/>
      <w:r w:rsidR="00C7386D">
        <w:rPr>
          <w:sz w:val="24"/>
          <w:szCs w:val="24"/>
        </w:rPr>
        <w:t xml:space="preserve"> </w:t>
      </w:r>
      <w:proofErr w:type="spellStart"/>
      <w:r w:rsidR="00C7386D">
        <w:rPr>
          <w:sz w:val="24"/>
          <w:szCs w:val="24"/>
        </w:rPr>
        <w:t>menjadi</w:t>
      </w:r>
      <w:proofErr w:type="spellEnd"/>
      <w:r w:rsidR="00C7386D">
        <w:rPr>
          <w:sz w:val="24"/>
          <w:szCs w:val="24"/>
        </w:rPr>
        <w:t xml:space="preserve"> </w:t>
      </w:r>
      <w:proofErr w:type="spellStart"/>
      <w:r w:rsidR="00C7386D">
        <w:rPr>
          <w:sz w:val="24"/>
          <w:szCs w:val="24"/>
        </w:rPr>
        <w:t>bagian</w:t>
      </w:r>
      <w:proofErr w:type="spellEnd"/>
      <w:r w:rsidR="00C7386D">
        <w:rPr>
          <w:sz w:val="24"/>
          <w:szCs w:val="24"/>
        </w:rPr>
        <w:t xml:space="preserve"> </w:t>
      </w:r>
      <w:proofErr w:type="spellStart"/>
      <w:r w:rsidR="00C7386D">
        <w:rPr>
          <w:sz w:val="24"/>
          <w:szCs w:val="24"/>
        </w:rPr>
        <w:t>dari</w:t>
      </w:r>
      <w:proofErr w:type="spellEnd"/>
      <w:r w:rsidR="00C7386D">
        <w:rPr>
          <w:sz w:val="24"/>
          <w:szCs w:val="24"/>
        </w:rPr>
        <w:t xml:space="preserve"> strategi </w:t>
      </w:r>
      <w:proofErr w:type="spellStart"/>
      <w:r w:rsidR="00C7386D">
        <w:rPr>
          <w:sz w:val="24"/>
          <w:szCs w:val="24"/>
        </w:rPr>
        <w:t>perusahaan</w:t>
      </w:r>
      <w:proofErr w:type="spellEnd"/>
      <w:r w:rsidR="005C413F">
        <w:rPr>
          <w:sz w:val="24"/>
          <w:szCs w:val="24"/>
        </w:rPr>
        <w:t xml:space="preserve">. </w:t>
      </w:r>
    </w:p>
    <w:p w14:paraId="1E8BBB14" w14:textId="73A6BA79" w:rsidR="00255430" w:rsidRDefault="00A84926" w:rsidP="006A005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5C413F">
        <w:rPr>
          <w:sz w:val="24"/>
          <w:szCs w:val="24"/>
        </w:rPr>
        <w:t xml:space="preserve">ntegrasi </w:t>
      </w:r>
      <w:proofErr w:type="spellStart"/>
      <w:r w:rsidR="005C413F">
        <w:rPr>
          <w:sz w:val="24"/>
          <w:szCs w:val="24"/>
        </w:rPr>
        <w:t>peta</w:t>
      </w:r>
      <w:proofErr w:type="spellEnd"/>
      <w:r w:rsidR="005C413F">
        <w:rPr>
          <w:sz w:val="24"/>
          <w:szCs w:val="24"/>
        </w:rPr>
        <w:t xml:space="preserve"> </w:t>
      </w:r>
      <w:proofErr w:type="spellStart"/>
      <w:r w:rsidR="005C413F">
        <w:rPr>
          <w:sz w:val="24"/>
          <w:szCs w:val="24"/>
        </w:rPr>
        <w:t>jalan</w:t>
      </w:r>
      <w:proofErr w:type="spellEnd"/>
      <w:r w:rsidR="005C413F">
        <w:rPr>
          <w:sz w:val="24"/>
          <w:szCs w:val="24"/>
        </w:rPr>
        <w:t xml:space="preserve"> </w:t>
      </w:r>
      <w:proofErr w:type="spellStart"/>
      <w:r w:rsidR="005C413F">
        <w:rPr>
          <w:sz w:val="24"/>
          <w:szCs w:val="24"/>
        </w:rPr>
        <w:t>harus</w:t>
      </w:r>
      <w:proofErr w:type="spellEnd"/>
      <w:r w:rsidR="005C413F">
        <w:rPr>
          <w:sz w:val="24"/>
          <w:szCs w:val="24"/>
        </w:rPr>
        <w:t xml:space="preserve"> </w:t>
      </w:r>
      <w:proofErr w:type="spellStart"/>
      <w:r w:rsidR="005C413F">
        <w:rPr>
          <w:sz w:val="24"/>
          <w:szCs w:val="24"/>
        </w:rPr>
        <w:t>terbangun</w:t>
      </w:r>
      <w:proofErr w:type="spellEnd"/>
      <w:r w:rsidR="005C413F">
        <w:rPr>
          <w:sz w:val="24"/>
          <w:szCs w:val="24"/>
        </w:rPr>
        <w:t xml:space="preserve"> </w:t>
      </w:r>
      <w:proofErr w:type="spellStart"/>
      <w:r w:rsidR="005C413F">
        <w:rPr>
          <w:sz w:val="24"/>
          <w:szCs w:val="24"/>
        </w:rPr>
        <w:t>dari</w:t>
      </w:r>
      <w:proofErr w:type="spellEnd"/>
      <w:r w:rsidR="005C413F">
        <w:rPr>
          <w:sz w:val="24"/>
          <w:szCs w:val="24"/>
        </w:rPr>
        <w:t xml:space="preserve"> </w:t>
      </w:r>
      <w:proofErr w:type="spellStart"/>
      <w:r w:rsidR="002C795B">
        <w:rPr>
          <w:sz w:val="24"/>
          <w:szCs w:val="24"/>
        </w:rPr>
        <w:t>beberapa</w:t>
      </w:r>
      <w:proofErr w:type="spellEnd"/>
      <w:r w:rsidR="005C413F">
        <w:rPr>
          <w:sz w:val="24"/>
          <w:szCs w:val="24"/>
        </w:rPr>
        <w:t xml:space="preserve"> </w:t>
      </w:r>
      <w:proofErr w:type="spellStart"/>
      <w:r w:rsidR="005C413F">
        <w:rPr>
          <w:sz w:val="24"/>
          <w:szCs w:val="24"/>
        </w:rPr>
        <w:t>fungsi</w:t>
      </w:r>
      <w:proofErr w:type="spellEnd"/>
      <w:r w:rsidR="002C795B">
        <w:rPr>
          <w:sz w:val="24"/>
          <w:szCs w:val="24"/>
        </w:rPr>
        <w:t xml:space="preserve"> </w:t>
      </w:r>
      <w:proofErr w:type="spellStart"/>
      <w:r w:rsidR="002C795B">
        <w:rPr>
          <w:sz w:val="24"/>
          <w:szCs w:val="24"/>
        </w:rPr>
        <w:t>utama</w:t>
      </w:r>
      <w:proofErr w:type="spellEnd"/>
      <w:r w:rsidR="005C413F">
        <w:rPr>
          <w:sz w:val="24"/>
          <w:szCs w:val="24"/>
        </w:rPr>
        <w:t xml:space="preserve"> </w:t>
      </w:r>
      <w:proofErr w:type="spellStart"/>
      <w:r w:rsidR="005C413F">
        <w:rPr>
          <w:sz w:val="24"/>
          <w:szCs w:val="24"/>
        </w:rPr>
        <w:t>usaha</w:t>
      </w:r>
      <w:proofErr w:type="spellEnd"/>
      <w:r w:rsidR="002C795B">
        <w:rPr>
          <w:sz w:val="24"/>
          <w:szCs w:val="24"/>
        </w:rPr>
        <w:t xml:space="preserve"> </w:t>
      </w:r>
      <w:r w:rsidR="005C413F">
        <w:rPr>
          <w:sz w:val="24"/>
          <w:szCs w:val="24"/>
        </w:rPr>
        <w:t xml:space="preserve">yang </w:t>
      </w:r>
      <w:proofErr w:type="spellStart"/>
      <w:r w:rsidR="005C413F">
        <w:rPr>
          <w:sz w:val="24"/>
          <w:szCs w:val="24"/>
        </w:rPr>
        <w:t>berbeda</w:t>
      </w:r>
      <w:proofErr w:type="spellEnd"/>
      <w:r w:rsidR="002C795B">
        <w:rPr>
          <w:sz w:val="24"/>
          <w:szCs w:val="24"/>
        </w:rPr>
        <w:t xml:space="preserve"> dan </w:t>
      </w:r>
      <w:proofErr w:type="spellStart"/>
      <w:r w:rsidR="002C795B">
        <w:rPr>
          <w:sz w:val="24"/>
          <w:szCs w:val="24"/>
        </w:rPr>
        <w:t>substansi</w:t>
      </w:r>
      <w:proofErr w:type="spellEnd"/>
      <w:r w:rsidR="002C795B">
        <w:rPr>
          <w:sz w:val="24"/>
          <w:szCs w:val="24"/>
        </w:rPr>
        <w:t xml:space="preserve"> </w:t>
      </w:r>
      <w:proofErr w:type="spellStart"/>
      <w:r w:rsidR="002C795B">
        <w:rPr>
          <w:sz w:val="24"/>
          <w:szCs w:val="24"/>
        </w:rPr>
        <w:t>peta</w:t>
      </w:r>
      <w:proofErr w:type="spellEnd"/>
      <w:r w:rsidR="002C795B">
        <w:rPr>
          <w:sz w:val="24"/>
          <w:szCs w:val="24"/>
        </w:rPr>
        <w:t xml:space="preserve"> </w:t>
      </w:r>
      <w:proofErr w:type="spellStart"/>
      <w:r w:rsidR="002C795B">
        <w:rPr>
          <w:sz w:val="24"/>
          <w:szCs w:val="24"/>
        </w:rPr>
        <w:t>jalan</w:t>
      </w:r>
      <w:proofErr w:type="spellEnd"/>
      <w:r w:rsidR="002C795B">
        <w:rPr>
          <w:sz w:val="24"/>
          <w:szCs w:val="24"/>
        </w:rPr>
        <w:t xml:space="preserve"> </w:t>
      </w:r>
      <w:proofErr w:type="spellStart"/>
      <w:r w:rsidR="002C795B">
        <w:rPr>
          <w:sz w:val="24"/>
          <w:szCs w:val="24"/>
        </w:rPr>
        <w:t>berasal</w:t>
      </w:r>
      <w:proofErr w:type="spellEnd"/>
      <w:r w:rsidR="002C795B">
        <w:rPr>
          <w:sz w:val="24"/>
          <w:szCs w:val="24"/>
        </w:rPr>
        <w:t xml:space="preserve"> </w:t>
      </w:r>
      <w:proofErr w:type="spellStart"/>
      <w:r w:rsidR="002C795B">
        <w:rPr>
          <w:sz w:val="24"/>
          <w:szCs w:val="24"/>
        </w:rPr>
        <w:t>dari</w:t>
      </w:r>
      <w:proofErr w:type="spellEnd"/>
      <w:r w:rsidR="002C795B">
        <w:rPr>
          <w:sz w:val="24"/>
          <w:szCs w:val="24"/>
        </w:rPr>
        <w:t xml:space="preserve"> masing-masing </w:t>
      </w:r>
      <w:proofErr w:type="spellStart"/>
      <w:r w:rsidR="002C795B">
        <w:rPr>
          <w:sz w:val="24"/>
          <w:szCs w:val="24"/>
        </w:rPr>
        <w:t>pejabat</w:t>
      </w:r>
      <w:proofErr w:type="spellEnd"/>
      <w:r w:rsidR="002C795B">
        <w:rPr>
          <w:sz w:val="24"/>
          <w:szCs w:val="24"/>
        </w:rPr>
        <w:t xml:space="preserve"> </w:t>
      </w:r>
      <w:proofErr w:type="spellStart"/>
      <w:r w:rsidR="002C795B">
        <w:rPr>
          <w:sz w:val="24"/>
          <w:szCs w:val="24"/>
        </w:rPr>
        <w:t>tinggi</w:t>
      </w:r>
      <w:proofErr w:type="spellEnd"/>
      <w:r w:rsidR="00392C1B">
        <w:rPr>
          <w:sz w:val="24"/>
          <w:szCs w:val="24"/>
        </w:rPr>
        <w:t xml:space="preserve"> (</w:t>
      </w:r>
      <w:proofErr w:type="spellStart"/>
      <w:r w:rsidR="00392C1B">
        <w:rPr>
          <w:sz w:val="24"/>
          <w:szCs w:val="24"/>
        </w:rPr>
        <w:t>direktur</w:t>
      </w:r>
      <w:proofErr w:type="spellEnd"/>
      <w:r w:rsidR="00392C1B">
        <w:rPr>
          <w:sz w:val="24"/>
          <w:szCs w:val="24"/>
        </w:rPr>
        <w:t>)</w:t>
      </w:r>
      <w:r w:rsidR="002C795B">
        <w:rPr>
          <w:sz w:val="24"/>
          <w:szCs w:val="24"/>
        </w:rPr>
        <w:t xml:space="preserve"> </w:t>
      </w:r>
      <w:proofErr w:type="spellStart"/>
      <w:r w:rsidR="002C795B">
        <w:rPr>
          <w:sz w:val="24"/>
          <w:szCs w:val="24"/>
        </w:rPr>
        <w:t>fungsional</w:t>
      </w:r>
      <w:proofErr w:type="spellEnd"/>
      <w:r w:rsidR="002C795B">
        <w:rPr>
          <w:sz w:val="24"/>
          <w:szCs w:val="24"/>
        </w:rPr>
        <w:t xml:space="preserve"> </w:t>
      </w:r>
      <w:proofErr w:type="spellStart"/>
      <w:r w:rsidR="002C795B">
        <w:rPr>
          <w:sz w:val="24"/>
          <w:szCs w:val="24"/>
        </w:rPr>
        <w:t>atau</w:t>
      </w:r>
      <w:proofErr w:type="spellEnd"/>
      <w:r w:rsidR="002C795B">
        <w:rPr>
          <w:sz w:val="24"/>
          <w:szCs w:val="24"/>
        </w:rPr>
        <w:t xml:space="preserve"> </w:t>
      </w:r>
      <w:proofErr w:type="spellStart"/>
      <w:r w:rsidR="002C795B">
        <w:rPr>
          <w:sz w:val="24"/>
          <w:szCs w:val="24"/>
        </w:rPr>
        <w:t>fasilita</w:t>
      </w:r>
      <w:r w:rsidR="00392C1B">
        <w:rPr>
          <w:sz w:val="24"/>
          <w:szCs w:val="24"/>
        </w:rPr>
        <w:t>s</w:t>
      </w:r>
      <w:proofErr w:type="spellEnd"/>
      <w:r w:rsidR="002C795B">
        <w:rPr>
          <w:sz w:val="24"/>
          <w:szCs w:val="24"/>
        </w:rPr>
        <w:t>.</w:t>
      </w:r>
    </w:p>
    <w:p w14:paraId="24D324F8" w14:textId="147085B0" w:rsidR="008B73A6" w:rsidRDefault="00392C1B" w:rsidP="008D17B3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Kelestarian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perubahan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iklim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strategi </w:t>
      </w:r>
      <w:proofErr w:type="spellStart"/>
      <w:r>
        <w:rPr>
          <w:sz w:val="24"/>
          <w:szCs w:val="24"/>
        </w:rPr>
        <w:t>pengadaan</w:t>
      </w:r>
      <w:proofErr w:type="spellEnd"/>
      <w:r>
        <w:rPr>
          <w:sz w:val="24"/>
          <w:szCs w:val="24"/>
        </w:rPr>
        <w:t xml:space="preserve"> </w:t>
      </w:r>
      <w:r w:rsidRPr="00392C1B">
        <w:rPr>
          <w:i/>
          <w:iCs/>
          <w:sz w:val="24"/>
          <w:szCs w:val="24"/>
        </w:rPr>
        <w:t>(procurement)</w:t>
      </w:r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pengambilan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keputusan</w:t>
      </w:r>
      <w:proofErr w:type="spellEnd"/>
      <w:r w:rsidR="00C321E8">
        <w:rPr>
          <w:sz w:val="24"/>
          <w:szCs w:val="24"/>
        </w:rPr>
        <w:t xml:space="preserve"> yang </w:t>
      </w:r>
      <w:proofErr w:type="spellStart"/>
      <w:r w:rsidR="00C321E8">
        <w:rPr>
          <w:sz w:val="24"/>
          <w:szCs w:val="24"/>
        </w:rPr>
        <w:t>dimulai</w:t>
      </w:r>
      <w:proofErr w:type="spellEnd"/>
      <w:r w:rsidR="00C321E8">
        <w:rPr>
          <w:sz w:val="24"/>
          <w:szCs w:val="24"/>
        </w:rPr>
        <w:t xml:space="preserve"> </w:t>
      </w:r>
      <w:proofErr w:type="spellStart"/>
      <w:r w:rsidR="00C321E8">
        <w:rPr>
          <w:sz w:val="24"/>
          <w:szCs w:val="24"/>
        </w:rPr>
        <w:t>dengan</w:t>
      </w:r>
      <w:proofErr w:type="spellEnd"/>
      <w:r w:rsidR="00C321E8">
        <w:rPr>
          <w:sz w:val="24"/>
          <w:szCs w:val="24"/>
        </w:rPr>
        <w:t xml:space="preserve"> </w:t>
      </w:r>
      <w:proofErr w:type="spellStart"/>
      <w:r w:rsidR="00C321E8">
        <w:rPr>
          <w:sz w:val="24"/>
          <w:szCs w:val="24"/>
        </w:rPr>
        <w:t>pelibatan</w:t>
      </w:r>
      <w:proofErr w:type="spellEnd"/>
      <w:r w:rsidR="00C321E8">
        <w:rPr>
          <w:sz w:val="24"/>
          <w:szCs w:val="24"/>
        </w:rPr>
        <w:t xml:space="preserve"> </w:t>
      </w:r>
      <w:proofErr w:type="spellStart"/>
      <w:r w:rsidR="00C321E8">
        <w:rPr>
          <w:sz w:val="24"/>
          <w:szCs w:val="24"/>
        </w:rPr>
        <w:t>pimpinan</w:t>
      </w:r>
      <w:proofErr w:type="spellEnd"/>
      <w:r w:rsidR="00C321E8">
        <w:rPr>
          <w:sz w:val="24"/>
          <w:szCs w:val="24"/>
        </w:rPr>
        <w:t xml:space="preserve"> </w:t>
      </w:r>
      <w:proofErr w:type="spellStart"/>
      <w:r w:rsidR="00C321E8">
        <w:rPr>
          <w:sz w:val="24"/>
          <w:szCs w:val="24"/>
        </w:rPr>
        <w:t>tinggi</w:t>
      </w:r>
      <w:proofErr w:type="spellEnd"/>
      <w:r w:rsidR="00C321E8">
        <w:rPr>
          <w:sz w:val="24"/>
          <w:szCs w:val="24"/>
        </w:rPr>
        <w:t xml:space="preserve"> </w:t>
      </w:r>
      <w:proofErr w:type="spellStart"/>
      <w:r w:rsidR="00C321E8">
        <w:rPr>
          <w:sz w:val="24"/>
          <w:szCs w:val="24"/>
        </w:rPr>
        <w:t>dari</w:t>
      </w:r>
      <w:proofErr w:type="spellEnd"/>
      <w:r w:rsidR="00C321E8">
        <w:rPr>
          <w:sz w:val="24"/>
          <w:szCs w:val="24"/>
        </w:rPr>
        <w:t xml:space="preserve"> </w:t>
      </w:r>
      <w:proofErr w:type="spellStart"/>
      <w:r w:rsidR="00C321E8">
        <w:rPr>
          <w:sz w:val="24"/>
          <w:szCs w:val="24"/>
        </w:rPr>
        <w:t>perusahaan</w:t>
      </w:r>
      <w:proofErr w:type="spellEnd"/>
      <w:r w:rsidR="00C321E8">
        <w:rPr>
          <w:sz w:val="24"/>
          <w:szCs w:val="24"/>
        </w:rPr>
        <w:t xml:space="preserve"> </w:t>
      </w:r>
      <w:proofErr w:type="spellStart"/>
      <w:r w:rsidR="00C321E8">
        <w:rPr>
          <w:sz w:val="24"/>
          <w:szCs w:val="24"/>
        </w:rPr>
        <w:t>pemasok</w:t>
      </w:r>
      <w:proofErr w:type="spellEnd"/>
      <w:r w:rsidR="00A855DD">
        <w:rPr>
          <w:sz w:val="24"/>
          <w:szCs w:val="24"/>
        </w:rPr>
        <w:t xml:space="preserve"> </w:t>
      </w:r>
      <w:proofErr w:type="spellStart"/>
      <w:r w:rsidR="00A855DD">
        <w:rPr>
          <w:sz w:val="24"/>
          <w:szCs w:val="24"/>
        </w:rPr>
        <w:t>utama</w:t>
      </w:r>
      <w:proofErr w:type="spellEnd"/>
      <w:r w:rsidR="00C321E8">
        <w:rPr>
          <w:sz w:val="24"/>
          <w:szCs w:val="24"/>
        </w:rPr>
        <w:t xml:space="preserve"> </w:t>
      </w:r>
      <w:proofErr w:type="spellStart"/>
      <w:r w:rsidR="00C321E8">
        <w:rPr>
          <w:sz w:val="24"/>
          <w:szCs w:val="24"/>
        </w:rPr>
        <w:t>secara</w:t>
      </w:r>
      <w:proofErr w:type="spellEnd"/>
      <w:r w:rsidR="00C321E8">
        <w:rPr>
          <w:sz w:val="24"/>
          <w:szCs w:val="24"/>
        </w:rPr>
        <w:t xml:space="preserve"> </w:t>
      </w:r>
      <w:proofErr w:type="spellStart"/>
      <w:r w:rsidR="00A855DD">
        <w:rPr>
          <w:sz w:val="24"/>
          <w:szCs w:val="24"/>
        </w:rPr>
        <w:t>regul</w:t>
      </w:r>
      <w:r w:rsidR="00A84926">
        <w:rPr>
          <w:sz w:val="24"/>
          <w:szCs w:val="24"/>
        </w:rPr>
        <w:t>e</w:t>
      </w:r>
      <w:r w:rsidR="00A855DD">
        <w:rPr>
          <w:sz w:val="24"/>
          <w:szCs w:val="24"/>
        </w:rPr>
        <w:t>r</w:t>
      </w:r>
      <w:proofErr w:type="spellEnd"/>
      <w:r w:rsidR="00A855DD">
        <w:rPr>
          <w:sz w:val="24"/>
          <w:szCs w:val="24"/>
        </w:rPr>
        <w:t xml:space="preserve"> </w:t>
      </w:r>
      <w:proofErr w:type="spellStart"/>
      <w:r w:rsidR="00A855DD">
        <w:rPr>
          <w:sz w:val="24"/>
          <w:szCs w:val="24"/>
        </w:rPr>
        <w:t>untuk</w:t>
      </w:r>
      <w:proofErr w:type="spellEnd"/>
      <w:r w:rsidR="00A855DD">
        <w:rPr>
          <w:sz w:val="24"/>
          <w:szCs w:val="24"/>
        </w:rPr>
        <w:t xml:space="preserve"> </w:t>
      </w:r>
      <w:proofErr w:type="spellStart"/>
      <w:r w:rsidR="00A855DD">
        <w:rPr>
          <w:sz w:val="24"/>
          <w:szCs w:val="24"/>
        </w:rPr>
        <w:t>membicarakan</w:t>
      </w:r>
      <w:proofErr w:type="spellEnd"/>
      <w:r w:rsidR="00A855DD">
        <w:rPr>
          <w:sz w:val="24"/>
          <w:szCs w:val="24"/>
        </w:rPr>
        <w:t xml:space="preserve"> dan </w:t>
      </w:r>
      <w:proofErr w:type="spellStart"/>
      <w:r w:rsidR="00A855DD">
        <w:rPr>
          <w:sz w:val="24"/>
          <w:szCs w:val="24"/>
        </w:rPr>
        <w:t>memahami</w:t>
      </w:r>
      <w:proofErr w:type="spellEnd"/>
      <w:r w:rsidR="00A855DD">
        <w:rPr>
          <w:sz w:val="24"/>
          <w:szCs w:val="24"/>
        </w:rPr>
        <w:t xml:space="preserve"> target, </w:t>
      </w:r>
      <w:proofErr w:type="spellStart"/>
      <w:r w:rsidR="00A855DD">
        <w:rPr>
          <w:sz w:val="24"/>
          <w:szCs w:val="24"/>
        </w:rPr>
        <w:t>peta</w:t>
      </w:r>
      <w:proofErr w:type="spellEnd"/>
      <w:r w:rsidR="00A855DD">
        <w:rPr>
          <w:sz w:val="24"/>
          <w:szCs w:val="24"/>
        </w:rPr>
        <w:t xml:space="preserve"> </w:t>
      </w:r>
      <w:proofErr w:type="spellStart"/>
      <w:r w:rsidR="00A855DD">
        <w:rPr>
          <w:sz w:val="24"/>
          <w:szCs w:val="24"/>
        </w:rPr>
        <w:t>jalan</w:t>
      </w:r>
      <w:proofErr w:type="spellEnd"/>
      <w:r w:rsidR="00A855DD">
        <w:rPr>
          <w:sz w:val="24"/>
          <w:szCs w:val="24"/>
        </w:rPr>
        <w:t xml:space="preserve"> dan </w:t>
      </w:r>
      <w:proofErr w:type="spellStart"/>
      <w:r w:rsidR="00A855DD">
        <w:rPr>
          <w:sz w:val="24"/>
          <w:szCs w:val="24"/>
        </w:rPr>
        <w:t>kegiatan</w:t>
      </w:r>
      <w:proofErr w:type="spellEnd"/>
      <w:r w:rsidR="00A855DD">
        <w:rPr>
          <w:sz w:val="24"/>
          <w:szCs w:val="24"/>
        </w:rPr>
        <w:t xml:space="preserve"> </w:t>
      </w:r>
      <w:proofErr w:type="spellStart"/>
      <w:r w:rsidR="00A855DD">
        <w:rPr>
          <w:sz w:val="24"/>
          <w:szCs w:val="24"/>
        </w:rPr>
        <w:t>kerjasama</w:t>
      </w:r>
      <w:proofErr w:type="spellEnd"/>
      <w:r w:rsidR="00A855DD">
        <w:rPr>
          <w:sz w:val="24"/>
          <w:szCs w:val="24"/>
        </w:rPr>
        <w:t xml:space="preserve"> </w:t>
      </w:r>
      <w:proofErr w:type="spellStart"/>
      <w:r w:rsidR="00A855DD">
        <w:rPr>
          <w:sz w:val="24"/>
          <w:szCs w:val="24"/>
        </w:rPr>
        <w:t>secara</w:t>
      </w:r>
      <w:proofErr w:type="spellEnd"/>
      <w:r w:rsidR="00A855DD">
        <w:rPr>
          <w:sz w:val="24"/>
          <w:szCs w:val="24"/>
        </w:rPr>
        <w:t xml:space="preserve"> </w:t>
      </w:r>
      <w:proofErr w:type="spellStart"/>
      <w:r w:rsidR="00A855DD">
        <w:rPr>
          <w:sz w:val="24"/>
          <w:szCs w:val="24"/>
        </w:rPr>
        <w:t>jangka</w:t>
      </w:r>
      <w:proofErr w:type="spellEnd"/>
      <w:r w:rsidR="00A855DD">
        <w:rPr>
          <w:sz w:val="24"/>
          <w:szCs w:val="24"/>
        </w:rPr>
        <w:t xml:space="preserve"> </w:t>
      </w:r>
      <w:proofErr w:type="spellStart"/>
      <w:r w:rsidR="00A855DD">
        <w:rPr>
          <w:sz w:val="24"/>
          <w:szCs w:val="24"/>
        </w:rPr>
        <w:t>panjang</w:t>
      </w:r>
      <w:proofErr w:type="spellEnd"/>
      <w:r w:rsidR="001F793F">
        <w:rPr>
          <w:sz w:val="24"/>
          <w:szCs w:val="24"/>
        </w:rPr>
        <w:t xml:space="preserve"> </w:t>
      </w:r>
      <w:proofErr w:type="spellStart"/>
      <w:r w:rsidR="001F793F">
        <w:rPr>
          <w:sz w:val="24"/>
          <w:szCs w:val="24"/>
        </w:rPr>
        <w:t>serta</w:t>
      </w:r>
      <w:proofErr w:type="spellEnd"/>
      <w:r w:rsidR="001F793F">
        <w:rPr>
          <w:sz w:val="24"/>
          <w:szCs w:val="24"/>
        </w:rPr>
        <w:t xml:space="preserve"> </w:t>
      </w:r>
      <w:proofErr w:type="spellStart"/>
      <w:r w:rsidR="001F793F">
        <w:rPr>
          <w:sz w:val="24"/>
          <w:szCs w:val="24"/>
        </w:rPr>
        <w:t>menawarkan</w:t>
      </w:r>
      <w:proofErr w:type="spellEnd"/>
      <w:r w:rsidR="001F793F">
        <w:rPr>
          <w:sz w:val="24"/>
          <w:szCs w:val="24"/>
        </w:rPr>
        <w:t>/</w:t>
      </w:r>
      <w:proofErr w:type="spellStart"/>
      <w:r w:rsidR="001F793F">
        <w:rPr>
          <w:sz w:val="24"/>
          <w:szCs w:val="24"/>
        </w:rPr>
        <w:t>memasarkan</w:t>
      </w:r>
      <w:proofErr w:type="spellEnd"/>
      <w:r w:rsidR="001F793F">
        <w:rPr>
          <w:sz w:val="24"/>
          <w:szCs w:val="24"/>
        </w:rPr>
        <w:t xml:space="preserve"> </w:t>
      </w:r>
      <w:proofErr w:type="spellStart"/>
      <w:r w:rsidR="001F793F">
        <w:rPr>
          <w:sz w:val="24"/>
          <w:szCs w:val="24"/>
        </w:rPr>
        <w:t>produk</w:t>
      </w:r>
      <w:proofErr w:type="spellEnd"/>
      <w:r w:rsidR="00A84926">
        <w:rPr>
          <w:sz w:val="24"/>
          <w:szCs w:val="24"/>
        </w:rPr>
        <w:t xml:space="preserve"> </w:t>
      </w:r>
      <w:proofErr w:type="spellStart"/>
      <w:r w:rsidR="00A84926">
        <w:rPr>
          <w:sz w:val="24"/>
          <w:szCs w:val="24"/>
        </w:rPr>
        <w:t>dengan</w:t>
      </w:r>
      <w:proofErr w:type="spellEnd"/>
      <w:r w:rsidR="001F793F">
        <w:rPr>
          <w:sz w:val="24"/>
          <w:szCs w:val="24"/>
        </w:rPr>
        <w:t xml:space="preserve"> </w:t>
      </w:r>
      <w:proofErr w:type="spellStart"/>
      <w:r w:rsidR="001F793F">
        <w:rPr>
          <w:sz w:val="24"/>
          <w:szCs w:val="24"/>
        </w:rPr>
        <w:t>jejak</w:t>
      </w:r>
      <w:proofErr w:type="spellEnd"/>
      <w:r w:rsidR="001F793F">
        <w:rPr>
          <w:sz w:val="24"/>
          <w:szCs w:val="24"/>
        </w:rPr>
        <w:t xml:space="preserve"> </w:t>
      </w:r>
      <w:proofErr w:type="spellStart"/>
      <w:r w:rsidR="001F793F">
        <w:rPr>
          <w:sz w:val="24"/>
          <w:szCs w:val="24"/>
        </w:rPr>
        <w:t>karbon</w:t>
      </w:r>
      <w:proofErr w:type="spellEnd"/>
      <w:r w:rsidR="001F793F">
        <w:rPr>
          <w:sz w:val="24"/>
          <w:szCs w:val="24"/>
        </w:rPr>
        <w:t xml:space="preserve"> yang </w:t>
      </w:r>
      <w:proofErr w:type="spellStart"/>
      <w:r w:rsidR="001F793F">
        <w:rPr>
          <w:sz w:val="24"/>
          <w:szCs w:val="24"/>
        </w:rPr>
        <w:t>rendah</w:t>
      </w:r>
      <w:proofErr w:type="spellEnd"/>
      <w:r w:rsidR="001F793F">
        <w:rPr>
          <w:sz w:val="24"/>
          <w:szCs w:val="24"/>
        </w:rPr>
        <w:t xml:space="preserve"> </w:t>
      </w:r>
      <w:r w:rsidR="00A36FC2">
        <w:rPr>
          <w:sz w:val="24"/>
          <w:szCs w:val="24"/>
        </w:rPr>
        <w:t>dan</w:t>
      </w:r>
      <w:r w:rsidR="001F793F">
        <w:rPr>
          <w:sz w:val="24"/>
          <w:szCs w:val="24"/>
        </w:rPr>
        <w:t xml:space="preserve"> </w:t>
      </w:r>
      <w:proofErr w:type="spellStart"/>
      <w:r w:rsidR="001F793F">
        <w:rPr>
          <w:sz w:val="24"/>
          <w:szCs w:val="24"/>
        </w:rPr>
        <w:t>pelabelan</w:t>
      </w:r>
      <w:proofErr w:type="spellEnd"/>
      <w:r w:rsidR="001F793F">
        <w:rPr>
          <w:sz w:val="24"/>
          <w:szCs w:val="24"/>
        </w:rPr>
        <w:t xml:space="preserve"> yang </w:t>
      </w:r>
      <w:proofErr w:type="spellStart"/>
      <w:r w:rsidR="001F793F">
        <w:rPr>
          <w:sz w:val="24"/>
          <w:szCs w:val="24"/>
        </w:rPr>
        <w:t>dapat</w:t>
      </w:r>
      <w:proofErr w:type="spellEnd"/>
      <w:r w:rsidR="001F793F">
        <w:rPr>
          <w:sz w:val="24"/>
          <w:szCs w:val="24"/>
        </w:rPr>
        <w:t xml:space="preserve"> </w:t>
      </w:r>
      <w:proofErr w:type="spellStart"/>
      <w:r w:rsidR="001F793F">
        <w:rPr>
          <w:sz w:val="24"/>
          <w:szCs w:val="24"/>
        </w:rPr>
        <w:t>diterima</w:t>
      </w:r>
      <w:proofErr w:type="spellEnd"/>
      <w:r w:rsidR="001F793F">
        <w:rPr>
          <w:sz w:val="24"/>
          <w:szCs w:val="24"/>
        </w:rPr>
        <w:t xml:space="preserve"> </w:t>
      </w:r>
      <w:proofErr w:type="spellStart"/>
      <w:r w:rsidR="001F793F">
        <w:rPr>
          <w:sz w:val="24"/>
          <w:szCs w:val="24"/>
        </w:rPr>
        <w:t>konsumen</w:t>
      </w:r>
      <w:proofErr w:type="spellEnd"/>
      <w:r w:rsidR="001F793F">
        <w:rPr>
          <w:sz w:val="24"/>
          <w:szCs w:val="24"/>
        </w:rPr>
        <w:t>.</w:t>
      </w:r>
    </w:p>
    <w:p w14:paraId="25E33B4E" w14:textId="1FBE02EF" w:rsidR="001D5075" w:rsidRDefault="00A03C89" w:rsidP="008D17B3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strategi </w:t>
      </w:r>
      <w:proofErr w:type="spellStart"/>
      <w:r>
        <w:rPr>
          <w:sz w:val="24"/>
          <w:szCs w:val="24"/>
        </w:rPr>
        <w:t>perubahan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iklim</w:t>
      </w:r>
      <w:proofErr w:type="spellEnd"/>
      <w:r w:rsidR="00663D0E">
        <w:rPr>
          <w:sz w:val="24"/>
          <w:szCs w:val="24"/>
        </w:rPr>
        <w:t xml:space="preserve"> yang </w:t>
      </w:r>
      <w:proofErr w:type="spellStart"/>
      <w:r w:rsidR="00663D0E">
        <w:rPr>
          <w:sz w:val="24"/>
          <w:szCs w:val="24"/>
        </w:rPr>
        <w:t>dibangun</w:t>
      </w:r>
      <w:proofErr w:type="spellEnd"/>
      <w:r w:rsidR="00663D0E">
        <w:rPr>
          <w:sz w:val="24"/>
          <w:szCs w:val="24"/>
        </w:rPr>
        <w:t xml:space="preserve"> </w:t>
      </w:r>
      <w:proofErr w:type="spellStart"/>
      <w:r w:rsidR="00663D0E">
        <w:rPr>
          <w:sz w:val="24"/>
          <w:szCs w:val="24"/>
        </w:rPr>
        <w:t>secara</w:t>
      </w:r>
      <w:proofErr w:type="spellEnd"/>
      <w:r w:rsidR="00663D0E">
        <w:rPr>
          <w:sz w:val="24"/>
          <w:szCs w:val="24"/>
        </w:rPr>
        <w:t xml:space="preserve"> </w:t>
      </w:r>
      <w:proofErr w:type="spellStart"/>
      <w:r w:rsidR="00663D0E">
        <w:rPr>
          <w:sz w:val="24"/>
          <w:szCs w:val="24"/>
        </w:rPr>
        <w:t>bertahap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63D0E">
        <w:rPr>
          <w:sz w:val="24"/>
          <w:szCs w:val="24"/>
        </w:rPr>
        <w:t>perlu</w:t>
      </w:r>
      <w:proofErr w:type="spellEnd"/>
      <w:r w:rsidR="00663D0E">
        <w:rPr>
          <w:sz w:val="24"/>
          <w:szCs w:val="24"/>
        </w:rPr>
        <w:t xml:space="preserve"> </w:t>
      </w:r>
      <w:proofErr w:type="spellStart"/>
      <w:r w:rsidR="00663D0E">
        <w:rPr>
          <w:sz w:val="24"/>
          <w:szCs w:val="24"/>
        </w:rPr>
        <w:t>ditetapkan</w:t>
      </w:r>
      <w:proofErr w:type="spellEnd"/>
      <w:r w:rsidR="00663D0E">
        <w:rPr>
          <w:sz w:val="24"/>
          <w:szCs w:val="24"/>
        </w:rPr>
        <w:t xml:space="preserve"> target </w:t>
      </w:r>
      <w:proofErr w:type="spellStart"/>
      <w:r w:rsidR="00663D0E">
        <w:rPr>
          <w:sz w:val="24"/>
          <w:szCs w:val="24"/>
        </w:rPr>
        <w:t>jejak</w:t>
      </w:r>
      <w:proofErr w:type="spellEnd"/>
      <w:r w:rsidR="00663D0E">
        <w:rPr>
          <w:sz w:val="24"/>
          <w:szCs w:val="24"/>
        </w:rPr>
        <w:t xml:space="preserve"> </w:t>
      </w:r>
      <w:proofErr w:type="spellStart"/>
      <w:r w:rsidR="00663D0E">
        <w:rPr>
          <w:sz w:val="24"/>
          <w:szCs w:val="24"/>
        </w:rPr>
        <w:t>karbon</w:t>
      </w:r>
      <w:proofErr w:type="spellEnd"/>
      <w:r w:rsidR="00663D0E">
        <w:rPr>
          <w:sz w:val="24"/>
          <w:szCs w:val="24"/>
        </w:rPr>
        <w:t xml:space="preserve">, </w:t>
      </w:r>
      <w:proofErr w:type="spellStart"/>
      <w:r w:rsidR="00663D0E">
        <w:rPr>
          <w:sz w:val="24"/>
          <w:szCs w:val="24"/>
        </w:rPr>
        <w:t>pencapaian</w:t>
      </w:r>
      <w:proofErr w:type="spellEnd"/>
      <w:r w:rsidR="00212B60">
        <w:rPr>
          <w:sz w:val="24"/>
          <w:szCs w:val="24"/>
        </w:rPr>
        <w:t xml:space="preserve"> </w:t>
      </w:r>
      <w:proofErr w:type="spellStart"/>
      <w:r w:rsidR="00212B60">
        <w:rPr>
          <w:sz w:val="24"/>
          <w:szCs w:val="24"/>
        </w:rPr>
        <w:t>produksi</w:t>
      </w:r>
      <w:proofErr w:type="spellEnd"/>
      <w:r w:rsidR="00663D0E">
        <w:rPr>
          <w:sz w:val="24"/>
          <w:szCs w:val="24"/>
        </w:rPr>
        <w:t xml:space="preserve"> </w:t>
      </w:r>
      <w:proofErr w:type="spellStart"/>
      <w:r w:rsidR="00663D0E">
        <w:rPr>
          <w:sz w:val="24"/>
          <w:szCs w:val="24"/>
        </w:rPr>
        <w:t>karbon</w:t>
      </w:r>
      <w:proofErr w:type="spellEnd"/>
      <w:r w:rsidR="00663D0E">
        <w:rPr>
          <w:sz w:val="24"/>
          <w:szCs w:val="24"/>
        </w:rPr>
        <w:t xml:space="preserve"> </w:t>
      </w:r>
      <w:proofErr w:type="spellStart"/>
      <w:r w:rsidR="00663D0E">
        <w:rPr>
          <w:sz w:val="24"/>
          <w:szCs w:val="24"/>
        </w:rPr>
        <w:t>netral</w:t>
      </w:r>
      <w:proofErr w:type="spellEnd"/>
      <w:r w:rsidR="00663D0E">
        <w:rPr>
          <w:sz w:val="24"/>
          <w:szCs w:val="24"/>
        </w:rPr>
        <w:t>,</w:t>
      </w:r>
      <w:r w:rsidR="002922C5">
        <w:rPr>
          <w:sz w:val="24"/>
          <w:szCs w:val="24"/>
        </w:rPr>
        <w:t xml:space="preserve"> dan</w:t>
      </w:r>
      <w:r w:rsidR="00212B60">
        <w:rPr>
          <w:sz w:val="24"/>
          <w:szCs w:val="24"/>
        </w:rPr>
        <w:t xml:space="preserve"> </w:t>
      </w:r>
      <w:proofErr w:type="spellStart"/>
      <w:r w:rsidR="002922C5">
        <w:rPr>
          <w:sz w:val="24"/>
          <w:szCs w:val="24"/>
        </w:rPr>
        <w:t>bantuan</w:t>
      </w:r>
      <w:proofErr w:type="spellEnd"/>
      <w:r w:rsidR="002922C5">
        <w:rPr>
          <w:sz w:val="24"/>
          <w:szCs w:val="24"/>
        </w:rPr>
        <w:t xml:space="preserve"> </w:t>
      </w:r>
      <w:proofErr w:type="spellStart"/>
      <w:r w:rsidR="002922C5">
        <w:rPr>
          <w:sz w:val="24"/>
          <w:szCs w:val="24"/>
        </w:rPr>
        <w:t>kepada</w:t>
      </w:r>
      <w:proofErr w:type="spellEnd"/>
      <w:r w:rsidR="002922C5">
        <w:rPr>
          <w:sz w:val="24"/>
          <w:szCs w:val="24"/>
        </w:rPr>
        <w:t xml:space="preserve"> </w:t>
      </w:r>
      <w:proofErr w:type="spellStart"/>
      <w:r w:rsidR="002922C5">
        <w:rPr>
          <w:sz w:val="24"/>
          <w:szCs w:val="24"/>
        </w:rPr>
        <w:t>pelanggan</w:t>
      </w:r>
      <w:proofErr w:type="spellEnd"/>
      <w:r w:rsidR="002922C5">
        <w:rPr>
          <w:sz w:val="24"/>
          <w:szCs w:val="24"/>
        </w:rPr>
        <w:t xml:space="preserve"> </w:t>
      </w:r>
      <w:proofErr w:type="spellStart"/>
      <w:r w:rsidR="002922C5">
        <w:rPr>
          <w:sz w:val="24"/>
          <w:szCs w:val="24"/>
        </w:rPr>
        <w:t>untuk</w:t>
      </w:r>
      <w:proofErr w:type="spellEnd"/>
      <w:r w:rsidR="002922C5">
        <w:rPr>
          <w:sz w:val="24"/>
          <w:szCs w:val="24"/>
        </w:rPr>
        <w:t xml:space="preserve"> </w:t>
      </w:r>
      <w:proofErr w:type="spellStart"/>
      <w:r w:rsidR="002922C5">
        <w:rPr>
          <w:sz w:val="24"/>
          <w:szCs w:val="24"/>
        </w:rPr>
        <w:t>penurunan</w:t>
      </w:r>
      <w:proofErr w:type="spellEnd"/>
      <w:r w:rsidR="002922C5">
        <w:rPr>
          <w:sz w:val="24"/>
          <w:szCs w:val="24"/>
        </w:rPr>
        <w:t xml:space="preserve"> </w:t>
      </w:r>
      <w:proofErr w:type="spellStart"/>
      <w:r w:rsidR="002922C5">
        <w:rPr>
          <w:sz w:val="24"/>
          <w:szCs w:val="24"/>
        </w:rPr>
        <w:t>emisi</w:t>
      </w:r>
      <w:proofErr w:type="spellEnd"/>
      <w:r w:rsidR="002922C5">
        <w:rPr>
          <w:sz w:val="24"/>
          <w:szCs w:val="24"/>
        </w:rPr>
        <w:t xml:space="preserve"> </w:t>
      </w:r>
      <w:proofErr w:type="spellStart"/>
      <w:r w:rsidR="002922C5">
        <w:rPr>
          <w:sz w:val="24"/>
          <w:szCs w:val="24"/>
        </w:rPr>
        <w:t>karbon</w:t>
      </w:r>
      <w:proofErr w:type="spellEnd"/>
      <w:r w:rsidR="002922C5">
        <w:rPr>
          <w:sz w:val="24"/>
          <w:szCs w:val="24"/>
        </w:rPr>
        <w:t xml:space="preserve">. </w:t>
      </w:r>
      <w:proofErr w:type="spellStart"/>
      <w:r w:rsidR="002922C5">
        <w:rPr>
          <w:sz w:val="24"/>
          <w:szCs w:val="24"/>
        </w:rPr>
        <w:t>Untuk</w:t>
      </w:r>
      <w:proofErr w:type="spellEnd"/>
      <w:r w:rsidR="002922C5">
        <w:rPr>
          <w:sz w:val="24"/>
          <w:szCs w:val="24"/>
        </w:rPr>
        <w:t xml:space="preserve"> </w:t>
      </w:r>
      <w:proofErr w:type="spellStart"/>
      <w:r w:rsidR="002922C5">
        <w:rPr>
          <w:sz w:val="24"/>
          <w:szCs w:val="24"/>
        </w:rPr>
        <w:t>itu</w:t>
      </w:r>
      <w:proofErr w:type="spellEnd"/>
      <w:r w:rsidR="002922C5">
        <w:rPr>
          <w:sz w:val="24"/>
          <w:szCs w:val="24"/>
        </w:rPr>
        <w:t xml:space="preserve"> </w:t>
      </w:r>
      <w:proofErr w:type="spellStart"/>
      <w:r w:rsidR="002922C5">
        <w:rPr>
          <w:sz w:val="24"/>
          <w:szCs w:val="24"/>
        </w:rPr>
        <w:t>diperlukan</w:t>
      </w:r>
      <w:proofErr w:type="spellEnd"/>
      <w:r w:rsidR="002922C5">
        <w:rPr>
          <w:sz w:val="24"/>
          <w:szCs w:val="24"/>
        </w:rPr>
        <w:t xml:space="preserve"> </w:t>
      </w:r>
      <w:proofErr w:type="spellStart"/>
      <w:r w:rsidR="002922C5">
        <w:rPr>
          <w:sz w:val="24"/>
          <w:szCs w:val="24"/>
        </w:rPr>
        <w:t>pata</w:t>
      </w:r>
      <w:proofErr w:type="spellEnd"/>
      <w:r w:rsidR="002922C5">
        <w:rPr>
          <w:sz w:val="24"/>
          <w:szCs w:val="24"/>
        </w:rPr>
        <w:t xml:space="preserve"> </w:t>
      </w:r>
      <w:proofErr w:type="spellStart"/>
      <w:r w:rsidR="002922C5">
        <w:rPr>
          <w:sz w:val="24"/>
          <w:szCs w:val="24"/>
        </w:rPr>
        <w:t>jalan</w:t>
      </w:r>
      <w:proofErr w:type="spellEnd"/>
      <w:r w:rsidR="002922C5">
        <w:rPr>
          <w:sz w:val="24"/>
          <w:szCs w:val="24"/>
        </w:rPr>
        <w:t xml:space="preserve"> </w:t>
      </w:r>
      <w:proofErr w:type="spellStart"/>
      <w:r w:rsidR="002922C5">
        <w:rPr>
          <w:sz w:val="24"/>
          <w:szCs w:val="24"/>
        </w:rPr>
        <w:t>perubahan</w:t>
      </w:r>
      <w:proofErr w:type="spellEnd"/>
      <w:r w:rsidR="002922C5">
        <w:rPr>
          <w:sz w:val="24"/>
          <w:szCs w:val="24"/>
        </w:rPr>
        <w:t xml:space="preserve"> </w:t>
      </w:r>
      <w:proofErr w:type="spellStart"/>
      <w:r w:rsidR="002922C5">
        <w:rPr>
          <w:sz w:val="24"/>
          <w:szCs w:val="24"/>
        </w:rPr>
        <w:t>iklim</w:t>
      </w:r>
      <w:proofErr w:type="spellEnd"/>
      <w:r w:rsidR="002922C5">
        <w:rPr>
          <w:sz w:val="24"/>
          <w:szCs w:val="24"/>
        </w:rPr>
        <w:t xml:space="preserve"> </w:t>
      </w:r>
      <w:proofErr w:type="spellStart"/>
      <w:r w:rsidR="002922C5">
        <w:rPr>
          <w:sz w:val="24"/>
          <w:szCs w:val="24"/>
        </w:rPr>
        <w:t>dengan</w:t>
      </w:r>
      <w:proofErr w:type="spellEnd"/>
      <w:r w:rsidR="002922C5">
        <w:rPr>
          <w:sz w:val="24"/>
          <w:szCs w:val="24"/>
        </w:rPr>
        <w:t xml:space="preserve"> </w:t>
      </w:r>
      <w:proofErr w:type="spellStart"/>
      <w:r w:rsidR="002922C5">
        <w:rPr>
          <w:sz w:val="24"/>
          <w:szCs w:val="24"/>
        </w:rPr>
        <w:t>berbagai</w:t>
      </w:r>
      <w:proofErr w:type="spellEnd"/>
      <w:r w:rsidR="00554CE2">
        <w:rPr>
          <w:sz w:val="24"/>
          <w:szCs w:val="24"/>
        </w:rPr>
        <w:t xml:space="preserve"> target,</w:t>
      </w:r>
      <w:r w:rsidR="002922C5">
        <w:rPr>
          <w:sz w:val="24"/>
          <w:szCs w:val="24"/>
        </w:rPr>
        <w:t xml:space="preserve"> </w:t>
      </w:r>
      <w:proofErr w:type="spellStart"/>
      <w:r w:rsidR="002922C5">
        <w:rPr>
          <w:sz w:val="24"/>
          <w:szCs w:val="24"/>
        </w:rPr>
        <w:t>kegiatan</w:t>
      </w:r>
      <w:proofErr w:type="spellEnd"/>
      <w:r w:rsidR="00554CE2">
        <w:rPr>
          <w:sz w:val="24"/>
          <w:szCs w:val="24"/>
        </w:rPr>
        <w:t xml:space="preserve"> </w:t>
      </w:r>
      <w:proofErr w:type="spellStart"/>
      <w:r w:rsidR="00554CE2">
        <w:rPr>
          <w:sz w:val="24"/>
          <w:szCs w:val="24"/>
        </w:rPr>
        <w:t>pelaksanaan</w:t>
      </w:r>
      <w:proofErr w:type="spellEnd"/>
      <w:r w:rsidR="00554CE2">
        <w:rPr>
          <w:sz w:val="24"/>
          <w:szCs w:val="24"/>
        </w:rPr>
        <w:t xml:space="preserve">, </w:t>
      </w:r>
      <w:proofErr w:type="spellStart"/>
      <w:r w:rsidR="00554CE2">
        <w:rPr>
          <w:sz w:val="24"/>
          <w:szCs w:val="24"/>
        </w:rPr>
        <w:t>pembiayaan</w:t>
      </w:r>
      <w:proofErr w:type="spellEnd"/>
      <w:r w:rsidR="00113D82">
        <w:rPr>
          <w:sz w:val="24"/>
          <w:szCs w:val="24"/>
        </w:rPr>
        <w:t xml:space="preserve"> dan </w:t>
      </w:r>
      <w:proofErr w:type="spellStart"/>
      <w:r w:rsidR="00113D82">
        <w:rPr>
          <w:sz w:val="24"/>
          <w:szCs w:val="24"/>
        </w:rPr>
        <w:t>investa</w:t>
      </w:r>
      <w:r w:rsidR="00DA46E7">
        <w:rPr>
          <w:sz w:val="24"/>
          <w:szCs w:val="24"/>
        </w:rPr>
        <w:t>s</w:t>
      </w:r>
      <w:r w:rsidR="00113D82">
        <w:rPr>
          <w:sz w:val="24"/>
          <w:szCs w:val="24"/>
        </w:rPr>
        <w:t>i</w:t>
      </w:r>
      <w:proofErr w:type="spellEnd"/>
      <w:r w:rsidR="00554CE2">
        <w:rPr>
          <w:sz w:val="24"/>
          <w:szCs w:val="24"/>
        </w:rPr>
        <w:t xml:space="preserve">, tata </w:t>
      </w:r>
      <w:proofErr w:type="spellStart"/>
      <w:r w:rsidR="00554CE2">
        <w:rPr>
          <w:sz w:val="24"/>
          <w:szCs w:val="24"/>
        </w:rPr>
        <w:t>waktu</w:t>
      </w:r>
      <w:proofErr w:type="spellEnd"/>
      <w:r w:rsidR="002922C5">
        <w:rPr>
          <w:sz w:val="24"/>
          <w:szCs w:val="24"/>
        </w:rPr>
        <w:t xml:space="preserve"> dan </w:t>
      </w:r>
      <w:proofErr w:type="spellStart"/>
      <w:r w:rsidR="002922C5">
        <w:rPr>
          <w:sz w:val="24"/>
          <w:szCs w:val="24"/>
        </w:rPr>
        <w:t>tim</w:t>
      </w:r>
      <w:proofErr w:type="spellEnd"/>
      <w:r w:rsidR="002922C5">
        <w:rPr>
          <w:sz w:val="24"/>
          <w:szCs w:val="24"/>
        </w:rPr>
        <w:t xml:space="preserve"> </w:t>
      </w:r>
      <w:proofErr w:type="spellStart"/>
      <w:r w:rsidR="002922C5">
        <w:rPr>
          <w:sz w:val="24"/>
          <w:szCs w:val="24"/>
        </w:rPr>
        <w:t>pelaksananya</w:t>
      </w:r>
      <w:proofErr w:type="spellEnd"/>
      <w:r w:rsidR="00554CE2" w:rsidRPr="00554CE2">
        <w:rPr>
          <w:sz w:val="24"/>
          <w:szCs w:val="24"/>
        </w:rPr>
        <w:t xml:space="preserve"> </w:t>
      </w:r>
      <w:r w:rsidR="00554CE2">
        <w:rPr>
          <w:sz w:val="24"/>
          <w:szCs w:val="24"/>
        </w:rPr>
        <w:t xml:space="preserve">yang </w:t>
      </w:r>
      <w:proofErr w:type="spellStart"/>
      <w:r w:rsidR="00554CE2">
        <w:rPr>
          <w:sz w:val="24"/>
          <w:szCs w:val="24"/>
        </w:rPr>
        <w:t>jelas</w:t>
      </w:r>
      <w:proofErr w:type="spellEnd"/>
      <w:r w:rsidR="002922C5">
        <w:rPr>
          <w:sz w:val="24"/>
          <w:szCs w:val="24"/>
        </w:rPr>
        <w:t>.</w:t>
      </w:r>
    </w:p>
    <w:p w14:paraId="25F9777D" w14:textId="57833DB3" w:rsidR="002922C5" w:rsidRDefault="00113D82" w:rsidP="008D17B3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melibatkan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</w:t>
      </w:r>
      <w:r w:rsidR="001E560C">
        <w:rPr>
          <w:sz w:val="24"/>
          <w:szCs w:val="24"/>
        </w:rPr>
        <w:t>k</w:t>
      </w:r>
      <w:r>
        <w:rPr>
          <w:sz w:val="24"/>
          <w:szCs w:val="24"/>
        </w:rPr>
        <w:t>sanaan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dirumuskan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insentif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pelaksananya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termasuk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insentif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kepemimpinan</w:t>
      </w:r>
      <w:proofErr w:type="spellEnd"/>
      <w:r>
        <w:rPr>
          <w:sz w:val="24"/>
          <w:szCs w:val="24"/>
        </w:rPr>
        <w:t xml:space="preserve"> (</w:t>
      </w:r>
      <w:r w:rsidRPr="00113D82">
        <w:rPr>
          <w:i/>
          <w:iCs/>
          <w:sz w:val="24"/>
          <w:szCs w:val="24"/>
        </w:rPr>
        <w:t>leadership incentive</w:t>
      </w:r>
      <w:r>
        <w:rPr>
          <w:sz w:val="24"/>
          <w:szCs w:val="24"/>
        </w:rPr>
        <w:t>)</w:t>
      </w:r>
      <w:r w:rsidR="006A03A5">
        <w:rPr>
          <w:sz w:val="24"/>
          <w:szCs w:val="24"/>
        </w:rPr>
        <w:t xml:space="preserve"> </w:t>
      </w:r>
      <w:proofErr w:type="spellStart"/>
      <w:r w:rsidR="006A03A5">
        <w:rPr>
          <w:sz w:val="24"/>
          <w:szCs w:val="24"/>
        </w:rPr>
        <w:t>sebagai</w:t>
      </w:r>
      <w:proofErr w:type="spellEnd"/>
      <w:r w:rsidR="0090213E" w:rsidRPr="0090213E">
        <w:rPr>
          <w:sz w:val="24"/>
          <w:szCs w:val="24"/>
        </w:rPr>
        <w:t xml:space="preserve"> </w:t>
      </w:r>
      <w:r w:rsidR="0090213E">
        <w:rPr>
          <w:sz w:val="24"/>
          <w:szCs w:val="24"/>
        </w:rPr>
        <w:t xml:space="preserve">salah </w:t>
      </w:r>
      <w:proofErr w:type="spellStart"/>
      <w:r w:rsidR="0090213E">
        <w:rPr>
          <w:sz w:val="24"/>
          <w:szCs w:val="24"/>
        </w:rPr>
        <w:t>satu</w:t>
      </w:r>
      <w:proofErr w:type="spellEnd"/>
      <w:r w:rsidR="0090213E">
        <w:rPr>
          <w:sz w:val="24"/>
          <w:szCs w:val="24"/>
        </w:rPr>
        <w:t xml:space="preserve"> </w:t>
      </w:r>
      <w:proofErr w:type="spellStart"/>
      <w:r w:rsidR="0090213E">
        <w:rPr>
          <w:sz w:val="24"/>
          <w:szCs w:val="24"/>
        </w:rPr>
        <w:t>cara</w:t>
      </w:r>
      <w:proofErr w:type="spellEnd"/>
      <w:r w:rsidR="0090213E">
        <w:rPr>
          <w:sz w:val="24"/>
          <w:szCs w:val="24"/>
        </w:rPr>
        <w:t xml:space="preserve"> </w:t>
      </w:r>
      <w:proofErr w:type="spellStart"/>
      <w:r w:rsidR="0090213E">
        <w:rPr>
          <w:sz w:val="24"/>
          <w:szCs w:val="24"/>
        </w:rPr>
        <w:t>membangun</w:t>
      </w:r>
      <w:proofErr w:type="spellEnd"/>
      <w:r w:rsidR="0090213E">
        <w:rPr>
          <w:sz w:val="24"/>
          <w:szCs w:val="24"/>
        </w:rPr>
        <w:t xml:space="preserve"> </w:t>
      </w:r>
      <w:proofErr w:type="spellStart"/>
      <w:r w:rsidR="0090213E">
        <w:rPr>
          <w:sz w:val="24"/>
          <w:szCs w:val="24"/>
        </w:rPr>
        <w:t>mobilasasi</w:t>
      </w:r>
      <w:proofErr w:type="spellEnd"/>
      <w:r w:rsidR="0090213E">
        <w:rPr>
          <w:sz w:val="24"/>
          <w:szCs w:val="24"/>
        </w:rPr>
        <w:t xml:space="preserve">. Jika target </w:t>
      </w:r>
      <w:proofErr w:type="spellStart"/>
      <w:r w:rsidR="0090213E">
        <w:rPr>
          <w:sz w:val="24"/>
          <w:szCs w:val="24"/>
        </w:rPr>
        <w:t>perubahan</w:t>
      </w:r>
      <w:proofErr w:type="spellEnd"/>
      <w:r w:rsidR="0090213E">
        <w:rPr>
          <w:sz w:val="24"/>
          <w:szCs w:val="24"/>
        </w:rPr>
        <w:t xml:space="preserve"> </w:t>
      </w:r>
      <w:proofErr w:type="spellStart"/>
      <w:r w:rsidR="0090213E">
        <w:rPr>
          <w:sz w:val="24"/>
          <w:szCs w:val="24"/>
        </w:rPr>
        <w:t>iklim</w:t>
      </w:r>
      <w:proofErr w:type="spellEnd"/>
      <w:r w:rsidR="0090213E">
        <w:rPr>
          <w:sz w:val="24"/>
          <w:szCs w:val="24"/>
        </w:rPr>
        <w:t xml:space="preserve"> </w:t>
      </w:r>
      <w:proofErr w:type="spellStart"/>
      <w:r w:rsidR="0090213E">
        <w:rPr>
          <w:sz w:val="24"/>
          <w:szCs w:val="24"/>
        </w:rPr>
        <w:t>tidak</w:t>
      </w:r>
      <w:proofErr w:type="spellEnd"/>
      <w:r w:rsidR="0090213E">
        <w:rPr>
          <w:sz w:val="24"/>
          <w:szCs w:val="24"/>
        </w:rPr>
        <w:t xml:space="preserve"> </w:t>
      </w:r>
      <w:proofErr w:type="spellStart"/>
      <w:r w:rsidR="0090213E">
        <w:rPr>
          <w:sz w:val="24"/>
          <w:szCs w:val="24"/>
        </w:rPr>
        <w:t>tercapai</w:t>
      </w:r>
      <w:proofErr w:type="spellEnd"/>
      <w:r w:rsidR="0090213E">
        <w:rPr>
          <w:sz w:val="24"/>
          <w:szCs w:val="24"/>
        </w:rPr>
        <w:t xml:space="preserve">, </w:t>
      </w:r>
      <w:proofErr w:type="spellStart"/>
      <w:r w:rsidR="0090213E">
        <w:rPr>
          <w:sz w:val="24"/>
          <w:szCs w:val="24"/>
        </w:rPr>
        <w:t>maka</w:t>
      </w:r>
      <w:proofErr w:type="spellEnd"/>
      <w:r w:rsidR="0090213E">
        <w:rPr>
          <w:sz w:val="24"/>
          <w:szCs w:val="24"/>
        </w:rPr>
        <w:t xml:space="preserve"> </w:t>
      </w:r>
      <w:proofErr w:type="spellStart"/>
      <w:r w:rsidR="0090213E">
        <w:rPr>
          <w:sz w:val="24"/>
          <w:szCs w:val="24"/>
        </w:rPr>
        <w:t>pimpinan</w:t>
      </w:r>
      <w:proofErr w:type="spellEnd"/>
      <w:r w:rsidR="0090213E">
        <w:rPr>
          <w:sz w:val="24"/>
          <w:szCs w:val="24"/>
        </w:rPr>
        <w:t xml:space="preserve"> </w:t>
      </w:r>
      <w:proofErr w:type="spellStart"/>
      <w:r w:rsidR="0090213E">
        <w:rPr>
          <w:sz w:val="24"/>
          <w:szCs w:val="24"/>
        </w:rPr>
        <w:t>tidak</w:t>
      </w:r>
      <w:proofErr w:type="spellEnd"/>
      <w:r w:rsidR="0090213E">
        <w:rPr>
          <w:sz w:val="24"/>
          <w:szCs w:val="24"/>
        </w:rPr>
        <w:t xml:space="preserve"> </w:t>
      </w:r>
      <w:proofErr w:type="spellStart"/>
      <w:r w:rsidR="0090213E">
        <w:rPr>
          <w:sz w:val="24"/>
          <w:szCs w:val="24"/>
        </w:rPr>
        <w:t>diberi</w:t>
      </w:r>
      <w:proofErr w:type="spellEnd"/>
      <w:r w:rsidR="0090213E">
        <w:rPr>
          <w:sz w:val="24"/>
          <w:szCs w:val="24"/>
        </w:rPr>
        <w:t xml:space="preserve"> bonus.</w:t>
      </w:r>
    </w:p>
    <w:p w14:paraId="7453456B" w14:textId="54A77ADB" w:rsidR="009C7583" w:rsidRDefault="005843E1" w:rsidP="008D17B3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9C7583">
        <w:rPr>
          <w:sz w:val="24"/>
          <w:szCs w:val="24"/>
        </w:rPr>
        <w:t>encapaian</w:t>
      </w:r>
      <w:proofErr w:type="spellEnd"/>
      <w:r w:rsidR="009C758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 w:rsidR="009C7583">
        <w:rPr>
          <w:sz w:val="24"/>
          <w:szCs w:val="24"/>
        </w:rPr>
        <w:t>ekabonisasi</w:t>
      </w:r>
      <w:proofErr w:type="spellEnd"/>
      <w:r w:rsidR="009C758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perubahan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radikal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mencakup</w:t>
      </w:r>
      <w:proofErr w:type="spellEnd"/>
      <w:r w:rsidR="009C7583">
        <w:rPr>
          <w:sz w:val="24"/>
          <w:szCs w:val="24"/>
        </w:rPr>
        <w:t xml:space="preserve"> </w:t>
      </w:r>
      <w:proofErr w:type="spellStart"/>
      <w:r w:rsidR="009C7583">
        <w:rPr>
          <w:sz w:val="24"/>
          <w:szCs w:val="24"/>
        </w:rPr>
        <w:t>inovasi</w:t>
      </w:r>
      <w:proofErr w:type="spellEnd"/>
      <w:r w:rsidR="009C7583">
        <w:rPr>
          <w:sz w:val="24"/>
          <w:szCs w:val="24"/>
        </w:rPr>
        <w:t xml:space="preserve"> dan </w:t>
      </w:r>
      <w:proofErr w:type="spellStart"/>
      <w:r w:rsidR="009C7583">
        <w:rPr>
          <w:sz w:val="24"/>
          <w:szCs w:val="24"/>
        </w:rPr>
        <w:t>kemitraan</w:t>
      </w:r>
      <w:proofErr w:type="spellEnd"/>
      <w:r w:rsidR="009C758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mencapai</w:t>
      </w:r>
      <w:proofErr w:type="spellEnd"/>
      <w:r>
        <w:rPr>
          <w:sz w:val="24"/>
          <w:szCs w:val="24"/>
        </w:rPr>
        <w:t xml:space="preserve"> target </w:t>
      </w:r>
      <w:proofErr w:type="spellStart"/>
      <w:r>
        <w:rPr>
          <w:sz w:val="24"/>
          <w:szCs w:val="24"/>
        </w:rPr>
        <w:t>penurunan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inovasi</w:t>
      </w:r>
      <w:proofErr w:type="spellEnd"/>
      <w:r>
        <w:rPr>
          <w:sz w:val="24"/>
          <w:szCs w:val="24"/>
        </w:rPr>
        <w:t xml:space="preserve"> dan </w:t>
      </w:r>
      <w:proofErr w:type="spellStart"/>
      <w:r w:rsidR="00A72E3D">
        <w:rPr>
          <w:sz w:val="24"/>
          <w:szCs w:val="24"/>
        </w:rPr>
        <w:t>k</w:t>
      </w:r>
      <w:r>
        <w:rPr>
          <w:sz w:val="24"/>
          <w:szCs w:val="24"/>
        </w:rPr>
        <w:t>erjasama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mitra</w:t>
      </w:r>
      <w:proofErr w:type="spellEnd"/>
      <w:r>
        <w:rPr>
          <w:sz w:val="24"/>
          <w:szCs w:val="24"/>
        </w:rPr>
        <w:t>.</w:t>
      </w:r>
    </w:p>
    <w:p w14:paraId="0EEAAC39" w14:textId="6CF2813A" w:rsidR="008115F9" w:rsidRDefault="00A72E3D" w:rsidP="008D17B3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Rencana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 w:rsidR="0085411F">
        <w:rPr>
          <w:sz w:val="24"/>
          <w:szCs w:val="24"/>
        </w:rPr>
        <w:t xml:space="preserve"> </w:t>
      </w:r>
      <w:proofErr w:type="spellStart"/>
      <w:r w:rsidR="0085411F">
        <w:rPr>
          <w:sz w:val="24"/>
          <w:szCs w:val="24"/>
        </w:rPr>
        <w:t>transisi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iklim</w:t>
      </w:r>
      <w:proofErr w:type="spellEnd"/>
      <w:r w:rsidR="00CF17D2">
        <w:rPr>
          <w:sz w:val="24"/>
          <w:szCs w:val="24"/>
        </w:rPr>
        <w:t xml:space="preserve"> dan </w:t>
      </w:r>
      <w:r w:rsidR="00CF17D2">
        <w:rPr>
          <w:sz w:val="24"/>
          <w:szCs w:val="24"/>
        </w:rPr>
        <w:t xml:space="preserve">target </w:t>
      </w:r>
      <w:proofErr w:type="spellStart"/>
      <w:r w:rsidR="00CF17D2">
        <w:rPr>
          <w:sz w:val="24"/>
          <w:szCs w:val="24"/>
        </w:rPr>
        <w:t>emisi</w:t>
      </w:r>
      <w:proofErr w:type="spellEnd"/>
      <w:r w:rsidR="00CF17D2">
        <w:rPr>
          <w:sz w:val="24"/>
          <w:szCs w:val="24"/>
        </w:rPr>
        <w:t xml:space="preserve"> </w:t>
      </w:r>
      <w:proofErr w:type="spellStart"/>
      <w:r w:rsidR="00CF17D2">
        <w:rPr>
          <w:sz w:val="24"/>
          <w:szCs w:val="24"/>
        </w:rPr>
        <w:t>nol</w:t>
      </w:r>
      <w:proofErr w:type="spellEnd"/>
      <w:r w:rsidR="00CF17D2">
        <w:rPr>
          <w:sz w:val="24"/>
          <w:szCs w:val="24"/>
        </w:rPr>
        <w:t xml:space="preserve"> </w:t>
      </w:r>
      <w:proofErr w:type="spellStart"/>
      <w:r w:rsidR="00CF17D2">
        <w:rPr>
          <w:sz w:val="24"/>
          <w:szCs w:val="24"/>
        </w:rPr>
        <w:t>bersih</w:t>
      </w:r>
      <w:proofErr w:type="spellEnd"/>
      <w:r w:rsidR="00CF17D2" w:rsidRPr="00CF17D2">
        <w:rPr>
          <w:sz w:val="24"/>
          <w:szCs w:val="24"/>
        </w:rPr>
        <w:t xml:space="preserve"> </w:t>
      </w:r>
      <w:r w:rsidR="00CF17D2">
        <w:rPr>
          <w:sz w:val="24"/>
          <w:szCs w:val="24"/>
        </w:rPr>
        <w:t xml:space="preserve">yang </w:t>
      </w:r>
      <w:proofErr w:type="spellStart"/>
      <w:r w:rsidR="00CF17D2">
        <w:rPr>
          <w:sz w:val="24"/>
          <w:szCs w:val="24"/>
        </w:rPr>
        <w:t>akan</w:t>
      </w:r>
      <w:proofErr w:type="spellEnd"/>
      <w:r w:rsidR="00CF17D2">
        <w:rPr>
          <w:sz w:val="24"/>
          <w:szCs w:val="24"/>
        </w:rPr>
        <w:t xml:space="preserve"> </w:t>
      </w:r>
      <w:proofErr w:type="spellStart"/>
      <w:r w:rsidR="00CF17D2">
        <w:rPr>
          <w:sz w:val="24"/>
          <w:szCs w:val="24"/>
        </w:rPr>
        <w:t>dilakukan</w:t>
      </w:r>
      <w:proofErr w:type="spellEnd"/>
      <w:r w:rsidR="00CF17D2">
        <w:rPr>
          <w:sz w:val="24"/>
          <w:szCs w:val="24"/>
        </w:rPr>
        <w:t xml:space="preserve"> </w:t>
      </w:r>
      <w:proofErr w:type="spellStart"/>
      <w:r w:rsidR="00CF17D2">
        <w:rPr>
          <w:sz w:val="24"/>
          <w:szCs w:val="24"/>
        </w:rPr>
        <w:t>perusahaan</w:t>
      </w:r>
      <w:proofErr w:type="spellEnd"/>
      <w:r w:rsidR="006150CF">
        <w:rPr>
          <w:sz w:val="24"/>
          <w:szCs w:val="24"/>
        </w:rPr>
        <w:t xml:space="preserve"> </w:t>
      </w:r>
      <w:proofErr w:type="spellStart"/>
      <w:r w:rsidR="006150CF">
        <w:rPr>
          <w:sz w:val="24"/>
          <w:szCs w:val="24"/>
        </w:rPr>
        <w:t>industri</w:t>
      </w:r>
      <w:proofErr w:type="spellEnd"/>
      <w:r w:rsidR="0085411F">
        <w:rPr>
          <w:sz w:val="24"/>
          <w:szCs w:val="24"/>
        </w:rPr>
        <w:t xml:space="preserve"> t</w:t>
      </w:r>
      <w:proofErr w:type="spellStart"/>
      <w:r w:rsidR="0085411F">
        <w:rPr>
          <w:sz w:val="24"/>
          <w:szCs w:val="24"/>
        </w:rPr>
        <w:t>idak</w:t>
      </w:r>
      <w:proofErr w:type="spellEnd"/>
      <w:r w:rsidR="0085411F">
        <w:rPr>
          <w:sz w:val="24"/>
          <w:szCs w:val="24"/>
        </w:rPr>
        <w:t xml:space="preserve"> </w:t>
      </w:r>
      <w:proofErr w:type="spellStart"/>
      <w:r w:rsidR="0085411F">
        <w:rPr>
          <w:sz w:val="24"/>
          <w:szCs w:val="24"/>
        </w:rPr>
        <w:t>cukup</w:t>
      </w:r>
      <w:proofErr w:type="spellEnd"/>
      <w:r w:rsidR="0085411F">
        <w:rPr>
          <w:sz w:val="24"/>
          <w:szCs w:val="24"/>
        </w:rPr>
        <w:t xml:space="preserve"> </w:t>
      </w:r>
      <w:proofErr w:type="spellStart"/>
      <w:r w:rsidR="0085411F">
        <w:rPr>
          <w:sz w:val="24"/>
          <w:szCs w:val="24"/>
        </w:rPr>
        <w:t>hanya</w:t>
      </w:r>
      <w:proofErr w:type="spellEnd"/>
      <w:r w:rsidR="0085411F">
        <w:rPr>
          <w:sz w:val="24"/>
          <w:szCs w:val="24"/>
        </w:rPr>
        <w:t xml:space="preserve"> </w:t>
      </w:r>
      <w:proofErr w:type="spellStart"/>
      <w:r w:rsidR="0085411F">
        <w:rPr>
          <w:sz w:val="24"/>
          <w:szCs w:val="24"/>
        </w:rPr>
        <w:t>dipahami</w:t>
      </w:r>
      <w:proofErr w:type="spellEnd"/>
      <w:r w:rsidR="0085411F">
        <w:rPr>
          <w:sz w:val="24"/>
          <w:szCs w:val="24"/>
        </w:rPr>
        <w:t xml:space="preserve"> dan </w:t>
      </w:r>
      <w:proofErr w:type="spellStart"/>
      <w:r w:rsidR="0085411F">
        <w:rPr>
          <w:sz w:val="24"/>
          <w:szCs w:val="24"/>
        </w:rPr>
        <w:t>dilaksanakan</w:t>
      </w:r>
      <w:proofErr w:type="spellEnd"/>
      <w:r w:rsidR="0085411F">
        <w:rPr>
          <w:sz w:val="24"/>
          <w:szCs w:val="24"/>
        </w:rPr>
        <w:t xml:space="preserve"> </w:t>
      </w:r>
      <w:proofErr w:type="spellStart"/>
      <w:r w:rsidR="0085411F">
        <w:rPr>
          <w:sz w:val="24"/>
          <w:szCs w:val="24"/>
        </w:rPr>
        <w:t>secara</w:t>
      </w:r>
      <w:proofErr w:type="spellEnd"/>
      <w:r w:rsidR="0085411F">
        <w:rPr>
          <w:sz w:val="24"/>
          <w:szCs w:val="24"/>
        </w:rPr>
        <w:t xml:space="preserve"> internal</w:t>
      </w:r>
      <w:r w:rsidR="00BC5920">
        <w:rPr>
          <w:sz w:val="24"/>
          <w:szCs w:val="24"/>
        </w:rPr>
        <w:t xml:space="preserve"> </w:t>
      </w:r>
      <w:r w:rsidR="00A36FC2">
        <w:rPr>
          <w:sz w:val="24"/>
          <w:szCs w:val="24"/>
        </w:rPr>
        <w:t xml:space="preserve">agar </w:t>
      </w:r>
      <w:proofErr w:type="spellStart"/>
      <w:r w:rsidR="00A36FC2">
        <w:rPr>
          <w:sz w:val="24"/>
          <w:szCs w:val="24"/>
        </w:rPr>
        <w:t>terjadi</w:t>
      </w:r>
      <w:proofErr w:type="spellEnd"/>
      <w:r w:rsidR="00BC5920">
        <w:rPr>
          <w:sz w:val="24"/>
          <w:szCs w:val="24"/>
        </w:rPr>
        <w:t xml:space="preserve"> </w:t>
      </w:r>
      <w:proofErr w:type="spellStart"/>
      <w:r w:rsidR="00BC5920">
        <w:rPr>
          <w:sz w:val="24"/>
          <w:szCs w:val="24"/>
        </w:rPr>
        <w:t>perubahan</w:t>
      </w:r>
      <w:proofErr w:type="spellEnd"/>
      <w:r w:rsidR="0085411F">
        <w:rPr>
          <w:sz w:val="24"/>
          <w:szCs w:val="24"/>
        </w:rPr>
        <w:t xml:space="preserve"> </w:t>
      </w:r>
      <w:proofErr w:type="spellStart"/>
      <w:r w:rsidR="0085411F">
        <w:rPr>
          <w:sz w:val="24"/>
          <w:szCs w:val="24"/>
        </w:rPr>
        <w:t>tetapi</w:t>
      </w:r>
      <w:proofErr w:type="spellEnd"/>
      <w:r w:rsidR="0085411F">
        <w:rPr>
          <w:sz w:val="24"/>
          <w:szCs w:val="24"/>
        </w:rPr>
        <w:t xml:space="preserve"> </w:t>
      </w:r>
      <w:proofErr w:type="spellStart"/>
      <w:r w:rsidR="0085411F"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5411F">
        <w:rPr>
          <w:sz w:val="24"/>
          <w:szCs w:val="24"/>
        </w:rPr>
        <w:t>dikomunkasikan</w:t>
      </w:r>
      <w:proofErr w:type="spellEnd"/>
      <w:r w:rsidR="0085411F">
        <w:rPr>
          <w:sz w:val="24"/>
          <w:szCs w:val="24"/>
        </w:rPr>
        <w:t xml:space="preserve"> dan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dipublikasikan</w:t>
      </w:r>
      <w:proofErr w:type="spellEnd"/>
      <w:r w:rsidR="00DC350D">
        <w:rPr>
          <w:sz w:val="24"/>
          <w:szCs w:val="24"/>
        </w:rPr>
        <w:t xml:space="preserve"> </w:t>
      </w:r>
      <w:proofErr w:type="spellStart"/>
      <w:r w:rsidR="00DC350D">
        <w:rPr>
          <w:sz w:val="24"/>
          <w:szCs w:val="24"/>
        </w:rPr>
        <w:t>secara</w:t>
      </w:r>
      <w:proofErr w:type="spellEnd"/>
      <w:r w:rsidR="00DC350D">
        <w:rPr>
          <w:sz w:val="24"/>
          <w:szCs w:val="24"/>
        </w:rPr>
        <w:t xml:space="preserve"> </w:t>
      </w:r>
      <w:proofErr w:type="spellStart"/>
      <w:r w:rsidR="00DC350D">
        <w:rPr>
          <w:sz w:val="24"/>
          <w:szCs w:val="24"/>
        </w:rPr>
        <w:t>eksternal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para </w:t>
      </w:r>
      <w:proofErr w:type="spellStart"/>
      <w:r w:rsidR="00CA0CD2">
        <w:rPr>
          <w:sz w:val="24"/>
          <w:szCs w:val="24"/>
        </w:rPr>
        <w:t>pemegang</w:t>
      </w:r>
      <w:proofErr w:type="spellEnd"/>
      <w:r w:rsidR="00CA0CD2">
        <w:rPr>
          <w:sz w:val="24"/>
          <w:szCs w:val="24"/>
        </w:rPr>
        <w:t xml:space="preserve"> </w:t>
      </w:r>
      <w:proofErr w:type="spellStart"/>
      <w:r w:rsidR="00CA0CD2">
        <w:rPr>
          <w:sz w:val="24"/>
          <w:szCs w:val="24"/>
        </w:rPr>
        <w:t>saham</w:t>
      </w:r>
      <w:proofErr w:type="spellEnd"/>
      <w:r w:rsidR="00CA0CD2">
        <w:rPr>
          <w:sz w:val="24"/>
          <w:szCs w:val="24"/>
        </w:rPr>
        <w:t xml:space="preserve"> (</w:t>
      </w:r>
      <w:r w:rsidR="00CA0CD2" w:rsidRPr="00CA0CD2">
        <w:rPr>
          <w:i/>
          <w:iCs/>
          <w:sz w:val="24"/>
          <w:szCs w:val="24"/>
        </w:rPr>
        <w:t>shareholders</w:t>
      </w:r>
      <w:r w:rsidR="00CA0CD2">
        <w:rPr>
          <w:sz w:val="24"/>
          <w:szCs w:val="24"/>
        </w:rPr>
        <w:t>)</w:t>
      </w:r>
      <w:r w:rsidR="00DC350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karena</w:t>
      </w:r>
      <w:proofErr w:type="spellEnd"/>
      <w:r w:rsidR="0085411F">
        <w:rPr>
          <w:sz w:val="24"/>
          <w:szCs w:val="24"/>
        </w:rPr>
        <w:t xml:space="preserve"> </w:t>
      </w:r>
      <w:proofErr w:type="spellStart"/>
      <w:r w:rsidR="00983F2B">
        <w:rPr>
          <w:sz w:val="24"/>
          <w:szCs w:val="24"/>
        </w:rPr>
        <w:t>perusahaan</w:t>
      </w:r>
      <w:proofErr w:type="spellEnd"/>
      <w:r w:rsidR="006150CF">
        <w:rPr>
          <w:sz w:val="24"/>
          <w:szCs w:val="24"/>
        </w:rPr>
        <w:t xml:space="preserve"> </w:t>
      </w:r>
      <w:proofErr w:type="spellStart"/>
      <w:r w:rsidR="006150CF">
        <w:rPr>
          <w:sz w:val="24"/>
          <w:szCs w:val="24"/>
        </w:rPr>
        <w:t>pemasok</w:t>
      </w:r>
      <w:proofErr w:type="spellEnd"/>
      <w:r w:rsidR="00983F2B">
        <w:rPr>
          <w:sz w:val="24"/>
          <w:szCs w:val="24"/>
        </w:rPr>
        <w:t xml:space="preserve">, </w:t>
      </w:r>
      <w:proofErr w:type="spellStart"/>
      <w:r w:rsidR="00983F2B">
        <w:rPr>
          <w:sz w:val="24"/>
          <w:szCs w:val="24"/>
        </w:rPr>
        <w:t>pemegang</w:t>
      </w:r>
      <w:proofErr w:type="spellEnd"/>
      <w:r w:rsidR="00983F2B">
        <w:rPr>
          <w:sz w:val="24"/>
          <w:szCs w:val="24"/>
        </w:rPr>
        <w:t xml:space="preserve"> </w:t>
      </w:r>
      <w:proofErr w:type="spellStart"/>
      <w:r w:rsidR="00983F2B">
        <w:rPr>
          <w:sz w:val="24"/>
          <w:szCs w:val="24"/>
        </w:rPr>
        <w:t>saham</w:t>
      </w:r>
      <w:proofErr w:type="spellEnd"/>
      <w:r w:rsidR="00983F2B">
        <w:rPr>
          <w:sz w:val="24"/>
          <w:szCs w:val="24"/>
        </w:rPr>
        <w:t xml:space="preserve">, </w:t>
      </w:r>
      <w:proofErr w:type="spellStart"/>
      <w:r w:rsidR="00983F2B">
        <w:rPr>
          <w:sz w:val="24"/>
          <w:szCs w:val="24"/>
        </w:rPr>
        <w:t>konsumen</w:t>
      </w:r>
      <w:proofErr w:type="spellEnd"/>
      <w:r w:rsidR="00983F2B">
        <w:rPr>
          <w:sz w:val="24"/>
          <w:szCs w:val="24"/>
        </w:rPr>
        <w:t xml:space="preserve"> dan para </w:t>
      </w:r>
      <w:proofErr w:type="spellStart"/>
      <w:r w:rsidR="00983F2B">
        <w:rPr>
          <w:sz w:val="24"/>
          <w:szCs w:val="24"/>
        </w:rPr>
        <w:t>pihak</w:t>
      </w:r>
      <w:proofErr w:type="spellEnd"/>
      <w:r w:rsidR="00983F2B">
        <w:rPr>
          <w:sz w:val="24"/>
          <w:szCs w:val="24"/>
        </w:rPr>
        <w:t xml:space="preserve"> </w:t>
      </w:r>
      <w:proofErr w:type="spellStart"/>
      <w:r w:rsidR="00983F2B">
        <w:rPr>
          <w:sz w:val="24"/>
          <w:szCs w:val="24"/>
        </w:rPr>
        <w:t>terkait</w:t>
      </w:r>
      <w:proofErr w:type="spellEnd"/>
      <w:r w:rsidR="00983F2B">
        <w:rPr>
          <w:sz w:val="24"/>
          <w:szCs w:val="24"/>
        </w:rPr>
        <w:t xml:space="preserve"> </w:t>
      </w:r>
      <w:proofErr w:type="spellStart"/>
      <w:r w:rsidR="00983F2B">
        <w:rPr>
          <w:sz w:val="24"/>
          <w:szCs w:val="24"/>
        </w:rPr>
        <w:t>lainnya</w:t>
      </w:r>
      <w:proofErr w:type="spellEnd"/>
      <w:r w:rsidR="00983F2B">
        <w:rPr>
          <w:sz w:val="24"/>
          <w:szCs w:val="24"/>
        </w:rPr>
        <w:t xml:space="preserve"> </w:t>
      </w:r>
      <w:proofErr w:type="spellStart"/>
      <w:r w:rsidR="00983F2B">
        <w:rPr>
          <w:sz w:val="24"/>
          <w:szCs w:val="24"/>
        </w:rPr>
        <w:t>tidak</w:t>
      </w:r>
      <w:proofErr w:type="spellEnd"/>
      <w:r w:rsidR="00983F2B">
        <w:rPr>
          <w:sz w:val="24"/>
          <w:szCs w:val="24"/>
        </w:rPr>
        <w:t xml:space="preserve"> </w:t>
      </w:r>
      <w:proofErr w:type="spellStart"/>
      <w:r w:rsidR="008115F9">
        <w:rPr>
          <w:sz w:val="24"/>
          <w:szCs w:val="24"/>
        </w:rPr>
        <w:t>melihat</w:t>
      </w:r>
      <w:proofErr w:type="spellEnd"/>
      <w:r w:rsidR="006150CF">
        <w:rPr>
          <w:sz w:val="24"/>
          <w:szCs w:val="24"/>
        </w:rPr>
        <w:t xml:space="preserve"> </w:t>
      </w:r>
      <w:proofErr w:type="spellStart"/>
      <w:r w:rsidR="006150CF">
        <w:rPr>
          <w:sz w:val="24"/>
          <w:szCs w:val="24"/>
        </w:rPr>
        <w:t>adanya</w:t>
      </w:r>
      <w:proofErr w:type="spellEnd"/>
      <w:r w:rsidR="008115F9">
        <w:rPr>
          <w:sz w:val="24"/>
          <w:szCs w:val="24"/>
        </w:rPr>
        <w:t xml:space="preserve"> k</w:t>
      </w:r>
      <w:proofErr w:type="spellStart"/>
      <w:r w:rsidR="008115F9">
        <w:rPr>
          <w:sz w:val="24"/>
          <w:szCs w:val="24"/>
        </w:rPr>
        <w:t>eterbukaan</w:t>
      </w:r>
      <w:proofErr w:type="spellEnd"/>
      <w:r w:rsidR="008115F9">
        <w:rPr>
          <w:sz w:val="24"/>
          <w:szCs w:val="24"/>
        </w:rPr>
        <w:t xml:space="preserve"> </w:t>
      </w:r>
      <w:proofErr w:type="spellStart"/>
      <w:r w:rsidR="008115F9">
        <w:rPr>
          <w:sz w:val="24"/>
          <w:szCs w:val="24"/>
        </w:rPr>
        <w:t>rencana</w:t>
      </w:r>
      <w:proofErr w:type="spellEnd"/>
      <w:r w:rsidR="008115F9">
        <w:rPr>
          <w:sz w:val="24"/>
          <w:szCs w:val="24"/>
        </w:rPr>
        <w:t xml:space="preserve"> yang </w:t>
      </w:r>
      <w:proofErr w:type="spellStart"/>
      <w:r w:rsidR="008115F9">
        <w:rPr>
          <w:sz w:val="24"/>
          <w:szCs w:val="24"/>
        </w:rPr>
        <w:t>akan</w:t>
      </w:r>
      <w:proofErr w:type="spellEnd"/>
      <w:r w:rsidR="008115F9">
        <w:rPr>
          <w:sz w:val="24"/>
          <w:szCs w:val="24"/>
        </w:rPr>
        <w:t xml:space="preserve"> </w:t>
      </w:r>
      <w:proofErr w:type="spellStart"/>
      <w:r w:rsidR="008115F9">
        <w:rPr>
          <w:sz w:val="24"/>
          <w:szCs w:val="24"/>
        </w:rPr>
        <w:t>dilakukan</w:t>
      </w:r>
      <w:proofErr w:type="spellEnd"/>
      <w:r w:rsidR="006150CF">
        <w:rPr>
          <w:sz w:val="24"/>
          <w:szCs w:val="24"/>
        </w:rPr>
        <w:t xml:space="preserve">, </w:t>
      </w:r>
      <w:proofErr w:type="spellStart"/>
      <w:r w:rsidR="008115F9">
        <w:rPr>
          <w:sz w:val="24"/>
          <w:szCs w:val="24"/>
        </w:rPr>
        <w:t>tidak</w:t>
      </w:r>
      <w:proofErr w:type="spellEnd"/>
      <w:r w:rsidR="008115F9">
        <w:rPr>
          <w:sz w:val="24"/>
          <w:szCs w:val="24"/>
        </w:rPr>
        <w:t xml:space="preserve"> </w:t>
      </w:r>
      <w:proofErr w:type="spellStart"/>
      <w:r w:rsidR="00983F2B">
        <w:rPr>
          <w:sz w:val="24"/>
          <w:szCs w:val="24"/>
        </w:rPr>
        <w:t>mempunyai</w:t>
      </w:r>
      <w:proofErr w:type="spellEnd"/>
      <w:r w:rsidR="008115F9">
        <w:rPr>
          <w:sz w:val="24"/>
          <w:szCs w:val="24"/>
        </w:rPr>
        <w:t xml:space="preserve"> </w:t>
      </w:r>
      <w:proofErr w:type="spellStart"/>
      <w:r w:rsidR="008115F9">
        <w:rPr>
          <w:sz w:val="24"/>
          <w:szCs w:val="24"/>
        </w:rPr>
        <w:t>pemahaman</w:t>
      </w:r>
      <w:proofErr w:type="spellEnd"/>
      <w:r w:rsidR="008115F9">
        <w:rPr>
          <w:sz w:val="24"/>
          <w:szCs w:val="24"/>
        </w:rPr>
        <w:t xml:space="preserve"> yang </w:t>
      </w:r>
      <w:proofErr w:type="spellStart"/>
      <w:r w:rsidR="008115F9">
        <w:rPr>
          <w:sz w:val="24"/>
          <w:szCs w:val="24"/>
        </w:rPr>
        <w:t>memadai</w:t>
      </w:r>
      <w:proofErr w:type="spellEnd"/>
      <w:r w:rsidR="008115F9">
        <w:rPr>
          <w:sz w:val="24"/>
          <w:szCs w:val="24"/>
        </w:rPr>
        <w:t xml:space="preserve"> dan</w:t>
      </w:r>
      <w:r w:rsidR="006150CF">
        <w:rPr>
          <w:sz w:val="24"/>
          <w:szCs w:val="24"/>
        </w:rPr>
        <w:t xml:space="preserve"> </w:t>
      </w:r>
      <w:proofErr w:type="spellStart"/>
      <w:r w:rsidR="006150CF">
        <w:rPr>
          <w:sz w:val="24"/>
          <w:szCs w:val="24"/>
        </w:rPr>
        <w:t>tidak</w:t>
      </w:r>
      <w:proofErr w:type="spellEnd"/>
      <w:r w:rsidR="006150CF">
        <w:rPr>
          <w:sz w:val="24"/>
          <w:szCs w:val="24"/>
        </w:rPr>
        <w:t xml:space="preserve"> </w:t>
      </w:r>
      <w:proofErr w:type="spellStart"/>
      <w:r w:rsidR="006150CF">
        <w:rPr>
          <w:sz w:val="24"/>
          <w:szCs w:val="24"/>
        </w:rPr>
        <w:t>mempunyai</w:t>
      </w:r>
      <w:proofErr w:type="spellEnd"/>
      <w:r w:rsidR="00983F2B">
        <w:rPr>
          <w:sz w:val="24"/>
          <w:szCs w:val="24"/>
        </w:rPr>
        <w:t xml:space="preserve"> </w:t>
      </w:r>
      <w:proofErr w:type="spellStart"/>
      <w:r w:rsidR="00983F2B">
        <w:rPr>
          <w:sz w:val="24"/>
          <w:szCs w:val="24"/>
        </w:rPr>
        <w:t>kepercayaan</w:t>
      </w:r>
      <w:proofErr w:type="spellEnd"/>
      <w:r w:rsidR="00983F2B">
        <w:rPr>
          <w:sz w:val="24"/>
          <w:szCs w:val="24"/>
        </w:rPr>
        <w:t xml:space="preserve"> </w:t>
      </w:r>
      <w:proofErr w:type="spellStart"/>
      <w:r w:rsidR="00983F2B">
        <w:rPr>
          <w:sz w:val="24"/>
          <w:szCs w:val="24"/>
        </w:rPr>
        <w:t>diri</w:t>
      </w:r>
      <w:proofErr w:type="spellEnd"/>
      <w:r w:rsidR="00983F2B">
        <w:rPr>
          <w:sz w:val="24"/>
          <w:szCs w:val="24"/>
        </w:rPr>
        <w:t xml:space="preserve"> </w:t>
      </w:r>
      <w:proofErr w:type="spellStart"/>
      <w:r w:rsidR="00983F2B">
        <w:rPr>
          <w:sz w:val="24"/>
          <w:szCs w:val="24"/>
        </w:rPr>
        <w:t>bahwa</w:t>
      </w:r>
      <w:proofErr w:type="spellEnd"/>
      <w:r w:rsidR="00983F2B">
        <w:rPr>
          <w:sz w:val="24"/>
          <w:szCs w:val="24"/>
        </w:rPr>
        <w:t xml:space="preserve"> target </w:t>
      </w:r>
      <w:proofErr w:type="spellStart"/>
      <w:r w:rsidR="00983F2B">
        <w:rPr>
          <w:sz w:val="24"/>
          <w:szCs w:val="24"/>
        </w:rPr>
        <w:t>tersebut</w:t>
      </w:r>
      <w:proofErr w:type="spellEnd"/>
      <w:r w:rsidR="00983F2B">
        <w:rPr>
          <w:sz w:val="24"/>
          <w:szCs w:val="24"/>
        </w:rPr>
        <w:t xml:space="preserve"> </w:t>
      </w:r>
      <w:proofErr w:type="spellStart"/>
      <w:r w:rsidR="00983F2B">
        <w:rPr>
          <w:sz w:val="24"/>
          <w:szCs w:val="24"/>
        </w:rPr>
        <w:t>akan</w:t>
      </w:r>
      <w:proofErr w:type="spellEnd"/>
      <w:r w:rsidR="00983F2B">
        <w:rPr>
          <w:sz w:val="24"/>
          <w:szCs w:val="24"/>
        </w:rPr>
        <w:t xml:space="preserve"> </w:t>
      </w:r>
      <w:proofErr w:type="spellStart"/>
      <w:r w:rsidR="00983F2B">
        <w:rPr>
          <w:sz w:val="24"/>
          <w:szCs w:val="24"/>
        </w:rPr>
        <w:t>dapat</w:t>
      </w:r>
      <w:proofErr w:type="spellEnd"/>
      <w:r w:rsidR="00983F2B">
        <w:rPr>
          <w:sz w:val="24"/>
          <w:szCs w:val="24"/>
        </w:rPr>
        <w:t xml:space="preserve"> </w:t>
      </w:r>
      <w:proofErr w:type="spellStart"/>
      <w:r w:rsidR="00983F2B">
        <w:rPr>
          <w:sz w:val="24"/>
          <w:szCs w:val="24"/>
        </w:rPr>
        <w:t>dicapai</w:t>
      </w:r>
      <w:proofErr w:type="spellEnd"/>
      <w:r w:rsidR="00983F2B">
        <w:rPr>
          <w:sz w:val="24"/>
          <w:szCs w:val="24"/>
        </w:rPr>
        <w:t>.</w:t>
      </w:r>
    </w:p>
    <w:p w14:paraId="7627DB95" w14:textId="2FC7966F" w:rsidR="003B0289" w:rsidRDefault="00863FC7" w:rsidP="008D17B3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penetapan</w:t>
      </w:r>
      <w:proofErr w:type="spellEnd"/>
      <w:r w:rsidR="005B06E5">
        <w:rPr>
          <w:sz w:val="24"/>
          <w:szCs w:val="24"/>
        </w:rPr>
        <w:t xml:space="preserve"> strategi dan </w:t>
      </w:r>
      <w:proofErr w:type="spellStart"/>
      <w:r>
        <w:rPr>
          <w:sz w:val="24"/>
          <w:szCs w:val="24"/>
        </w:rPr>
        <w:t>rencana</w:t>
      </w:r>
      <w:proofErr w:type="spellEnd"/>
      <w:r>
        <w:rPr>
          <w:sz w:val="24"/>
          <w:szCs w:val="24"/>
        </w:rPr>
        <w:t xml:space="preserve"> target </w:t>
      </w:r>
      <w:proofErr w:type="spellStart"/>
      <w:r>
        <w:rPr>
          <w:sz w:val="24"/>
          <w:szCs w:val="24"/>
        </w:rPr>
        <w:t>emisi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bersih</w:t>
      </w:r>
      <w:proofErr w:type="spellEnd"/>
      <w:r>
        <w:rPr>
          <w:sz w:val="24"/>
          <w:szCs w:val="24"/>
        </w:rPr>
        <w:t xml:space="preserve"> juga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masukan</w:t>
      </w:r>
      <w:proofErr w:type="spellEnd"/>
      <w:r w:rsidR="005B06E5">
        <w:rPr>
          <w:sz w:val="24"/>
          <w:szCs w:val="24"/>
        </w:rPr>
        <w:t xml:space="preserve"> </w:t>
      </w:r>
      <w:proofErr w:type="spellStart"/>
      <w:r w:rsidR="005B06E5">
        <w:rPr>
          <w:sz w:val="24"/>
          <w:szCs w:val="24"/>
        </w:rPr>
        <w:t>aspek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dampak</w:t>
      </w:r>
      <w:proofErr w:type="spellEnd"/>
      <w:r w:rsidR="005B06E5">
        <w:rPr>
          <w:sz w:val="24"/>
          <w:szCs w:val="24"/>
        </w:rPr>
        <w:t xml:space="preserve"> </w:t>
      </w:r>
      <w:proofErr w:type="spellStart"/>
      <w:r w:rsidR="005B06E5">
        <w:rPr>
          <w:sz w:val="24"/>
          <w:szCs w:val="24"/>
        </w:rPr>
        <w:t>lingkungan</w:t>
      </w:r>
      <w:proofErr w:type="spellEnd"/>
      <w:r w:rsidR="005B06E5">
        <w:rPr>
          <w:sz w:val="24"/>
          <w:szCs w:val="24"/>
        </w:rPr>
        <w:t xml:space="preserve"> dan </w:t>
      </w:r>
      <w:proofErr w:type="spellStart"/>
      <w:r w:rsidR="005B06E5">
        <w:rPr>
          <w:sz w:val="24"/>
          <w:szCs w:val="24"/>
        </w:rPr>
        <w:t>sosial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B06E5"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biodiversitas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penghidupan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petani</w:t>
      </w:r>
      <w:proofErr w:type="spellEnd"/>
      <w:r>
        <w:rPr>
          <w:sz w:val="24"/>
          <w:szCs w:val="24"/>
        </w:rPr>
        <w:t xml:space="preserve"> (</w:t>
      </w:r>
      <w:r w:rsidRPr="00863FC7">
        <w:rPr>
          <w:i/>
          <w:iCs/>
          <w:sz w:val="24"/>
          <w:szCs w:val="24"/>
        </w:rPr>
        <w:t>livelihood</w:t>
      </w:r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pengaturan</w:t>
      </w:r>
      <w:proofErr w:type="spellEnd"/>
      <w:r>
        <w:rPr>
          <w:sz w:val="24"/>
          <w:szCs w:val="24"/>
        </w:rPr>
        <w:t xml:space="preserve"> tata air</w:t>
      </w:r>
      <w:r w:rsidR="005B06E5">
        <w:rPr>
          <w:sz w:val="24"/>
          <w:szCs w:val="24"/>
        </w:rPr>
        <w:t xml:space="preserve">, dan </w:t>
      </w:r>
      <w:proofErr w:type="spellStart"/>
      <w:r w:rsidR="005B06E5">
        <w:rPr>
          <w:sz w:val="24"/>
          <w:szCs w:val="24"/>
        </w:rPr>
        <w:t>hak</w:t>
      </w:r>
      <w:proofErr w:type="spellEnd"/>
      <w:r w:rsidR="005B06E5">
        <w:rPr>
          <w:sz w:val="24"/>
          <w:szCs w:val="24"/>
        </w:rPr>
        <w:t xml:space="preserve"> </w:t>
      </w:r>
      <w:proofErr w:type="spellStart"/>
      <w:r w:rsidR="005B06E5">
        <w:rPr>
          <w:sz w:val="24"/>
          <w:szCs w:val="24"/>
        </w:rPr>
        <w:t>asasi</w:t>
      </w:r>
      <w:proofErr w:type="spellEnd"/>
      <w:r w:rsidR="005B06E5">
        <w:rPr>
          <w:sz w:val="24"/>
          <w:szCs w:val="24"/>
        </w:rPr>
        <w:t xml:space="preserve"> </w:t>
      </w:r>
      <w:proofErr w:type="spellStart"/>
      <w:r w:rsidR="005B06E5">
        <w:rPr>
          <w:sz w:val="24"/>
          <w:szCs w:val="24"/>
        </w:rPr>
        <w:t>manusia</w:t>
      </w:r>
      <w:proofErr w:type="spellEnd"/>
      <w:r w:rsidR="005B6425">
        <w:rPr>
          <w:sz w:val="24"/>
          <w:szCs w:val="24"/>
        </w:rPr>
        <w:t>.</w:t>
      </w:r>
    </w:p>
    <w:p w14:paraId="16E2F9B7" w14:textId="6FB6C950" w:rsidR="005B6425" w:rsidRPr="00246DBF" w:rsidRDefault="005B6425" w:rsidP="008D17B3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keterlibatan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03904">
        <w:rPr>
          <w:sz w:val="24"/>
          <w:szCs w:val="24"/>
        </w:rPr>
        <w:t>verifikasi</w:t>
      </w:r>
      <w:proofErr w:type="spellEnd"/>
      <w:r w:rsidR="00D03904">
        <w:rPr>
          <w:sz w:val="24"/>
          <w:szCs w:val="24"/>
        </w:rPr>
        <w:t xml:space="preserve"> </w:t>
      </w:r>
      <w:proofErr w:type="spellStart"/>
      <w:r w:rsidR="00D03904">
        <w:rPr>
          <w:sz w:val="24"/>
          <w:szCs w:val="24"/>
        </w:rPr>
        <w:t>karbon</w:t>
      </w:r>
      <w:proofErr w:type="spellEnd"/>
      <w:r w:rsidR="00D03904">
        <w:rPr>
          <w:sz w:val="24"/>
          <w:szCs w:val="24"/>
        </w:rPr>
        <w:t xml:space="preserve"> </w:t>
      </w:r>
      <w:proofErr w:type="spellStart"/>
      <w:r w:rsidR="00D03904">
        <w:rPr>
          <w:sz w:val="24"/>
          <w:szCs w:val="24"/>
        </w:rPr>
        <w:t>netral</w:t>
      </w:r>
      <w:proofErr w:type="spellEnd"/>
      <w:r w:rsidR="00D03904">
        <w:rPr>
          <w:sz w:val="24"/>
          <w:szCs w:val="24"/>
        </w:rPr>
        <w:t xml:space="preserve"> dan </w:t>
      </w:r>
      <w:proofErr w:type="spellStart"/>
      <w:r w:rsidR="00D03904">
        <w:rPr>
          <w:sz w:val="24"/>
          <w:szCs w:val="24"/>
        </w:rPr>
        <w:t>penurunan</w:t>
      </w:r>
      <w:proofErr w:type="spellEnd"/>
      <w:r w:rsidR="00D03904">
        <w:rPr>
          <w:sz w:val="24"/>
          <w:szCs w:val="24"/>
        </w:rPr>
        <w:t xml:space="preserve"> </w:t>
      </w:r>
      <w:proofErr w:type="spellStart"/>
      <w:r w:rsidR="00D03904">
        <w:rPr>
          <w:sz w:val="24"/>
          <w:szCs w:val="24"/>
        </w:rPr>
        <w:t>emisi</w:t>
      </w:r>
      <w:proofErr w:type="spellEnd"/>
      <w:r w:rsidR="00D03904">
        <w:rPr>
          <w:sz w:val="24"/>
          <w:szCs w:val="24"/>
        </w:rPr>
        <w:t xml:space="preserve"> </w:t>
      </w:r>
      <w:proofErr w:type="spellStart"/>
      <w:r w:rsidR="00D03904">
        <w:rPr>
          <w:sz w:val="24"/>
          <w:szCs w:val="24"/>
        </w:rPr>
        <w:t>untuk</w:t>
      </w:r>
      <w:proofErr w:type="spellEnd"/>
      <w:r w:rsidR="00D03904">
        <w:rPr>
          <w:sz w:val="24"/>
          <w:szCs w:val="24"/>
        </w:rPr>
        <w:t xml:space="preserve"> </w:t>
      </w:r>
      <w:proofErr w:type="spellStart"/>
      <w:r w:rsidR="00D03904">
        <w:rPr>
          <w:sz w:val="24"/>
          <w:szCs w:val="24"/>
        </w:rPr>
        <w:t>pelabelan</w:t>
      </w:r>
      <w:proofErr w:type="spellEnd"/>
      <w:r w:rsidR="00D03904">
        <w:rPr>
          <w:sz w:val="24"/>
          <w:szCs w:val="24"/>
        </w:rPr>
        <w:t xml:space="preserve"> </w:t>
      </w:r>
      <w:proofErr w:type="spellStart"/>
      <w:r w:rsidR="00D03904">
        <w:rPr>
          <w:sz w:val="24"/>
          <w:szCs w:val="24"/>
        </w:rPr>
        <w:t>produk</w:t>
      </w:r>
      <w:proofErr w:type="spellEnd"/>
      <w:r w:rsidR="00D03904">
        <w:rPr>
          <w:sz w:val="24"/>
          <w:szCs w:val="24"/>
        </w:rPr>
        <w:t xml:space="preserve"> </w:t>
      </w:r>
      <w:r w:rsidR="002E2EA4">
        <w:rPr>
          <w:sz w:val="24"/>
          <w:szCs w:val="24"/>
        </w:rPr>
        <w:t>dan</w:t>
      </w:r>
      <w:r w:rsidR="000612A6">
        <w:rPr>
          <w:sz w:val="24"/>
          <w:szCs w:val="24"/>
        </w:rPr>
        <w:t xml:space="preserve"> </w:t>
      </w:r>
      <w:proofErr w:type="spellStart"/>
      <w:r w:rsidR="000612A6">
        <w:rPr>
          <w:sz w:val="24"/>
          <w:szCs w:val="24"/>
        </w:rPr>
        <w:t>meningkatkan</w:t>
      </w:r>
      <w:proofErr w:type="spellEnd"/>
      <w:r w:rsidR="000612A6">
        <w:rPr>
          <w:sz w:val="24"/>
          <w:szCs w:val="24"/>
        </w:rPr>
        <w:t xml:space="preserve"> </w:t>
      </w:r>
      <w:proofErr w:type="spellStart"/>
      <w:r w:rsidR="000612A6">
        <w:rPr>
          <w:sz w:val="24"/>
          <w:szCs w:val="24"/>
        </w:rPr>
        <w:t>kredibilitas</w:t>
      </w:r>
      <w:proofErr w:type="spellEnd"/>
      <w:r w:rsidR="002E2EA4">
        <w:rPr>
          <w:sz w:val="24"/>
          <w:szCs w:val="24"/>
        </w:rPr>
        <w:t xml:space="preserve"> </w:t>
      </w:r>
      <w:proofErr w:type="spellStart"/>
      <w:r w:rsidR="002E2EA4">
        <w:rPr>
          <w:sz w:val="24"/>
          <w:szCs w:val="24"/>
        </w:rPr>
        <w:t>sehingga</w:t>
      </w:r>
      <w:proofErr w:type="spellEnd"/>
      <w:r w:rsidR="00D03904">
        <w:rPr>
          <w:sz w:val="24"/>
          <w:szCs w:val="24"/>
        </w:rPr>
        <w:t xml:space="preserve"> </w:t>
      </w:r>
      <w:proofErr w:type="spellStart"/>
      <w:r w:rsidR="00D03904">
        <w:rPr>
          <w:sz w:val="24"/>
          <w:szCs w:val="24"/>
        </w:rPr>
        <w:t>menarik</w:t>
      </w:r>
      <w:proofErr w:type="spellEnd"/>
      <w:r w:rsidR="00D03904">
        <w:rPr>
          <w:sz w:val="24"/>
          <w:szCs w:val="24"/>
        </w:rPr>
        <w:t xml:space="preserve"> </w:t>
      </w:r>
      <w:proofErr w:type="spellStart"/>
      <w:r w:rsidR="00D03904">
        <w:rPr>
          <w:sz w:val="24"/>
          <w:szCs w:val="24"/>
        </w:rPr>
        <w:t>minat</w:t>
      </w:r>
      <w:proofErr w:type="spellEnd"/>
      <w:r w:rsidR="00D03904">
        <w:rPr>
          <w:sz w:val="24"/>
          <w:szCs w:val="24"/>
        </w:rPr>
        <w:t xml:space="preserve"> pasar </w:t>
      </w:r>
      <w:proofErr w:type="spellStart"/>
      <w:r w:rsidR="00D03904">
        <w:rPr>
          <w:sz w:val="24"/>
          <w:szCs w:val="24"/>
        </w:rPr>
        <w:t>terhadap</w:t>
      </w:r>
      <w:proofErr w:type="spellEnd"/>
      <w:r w:rsidR="00D03904">
        <w:rPr>
          <w:sz w:val="24"/>
          <w:szCs w:val="24"/>
        </w:rPr>
        <w:t xml:space="preserve"> </w:t>
      </w:r>
      <w:proofErr w:type="spellStart"/>
      <w:r w:rsidR="00D03904">
        <w:rPr>
          <w:sz w:val="24"/>
          <w:szCs w:val="24"/>
        </w:rPr>
        <w:t>produk</w:t>
      </w:r>
      <w:proofErr w:type="spellEnd"/>
      <w:r w:rsidR="00D03904">
        <w:rPr>
          <w:sz w:val="24"/>
          <w:szCs w:val="24"/>
        </w:rPr>
        <w:t xml:space="preserve"> </w:t>
      </w:r>
      <w:proofErr w:type="spellStart"/>
      <w:r w:rsidR="00D03904">
        <w:rPr>
          <w:sz w:val="24"/>
          <w:szCs w:val="24"/>
        </w:rPr>
        <w:t>tersebut</w:t>
      </w:r>
      <w:proofErr w:type="spellEnd"/>
      <w:r w:rsidR="000612A6">
        <w:rPr>
          <w:sz w:val="24"/>
          <w:szCs w:val="24"/>
        </w:rPr>
        <w:t xml:space="preserve">. </w:t>
      </w:r>
      <w:proofErr w:type="spellStart"/>
      <w:r w:rsidR="000612A6">
        <w:rPr>
          <w:sz w:val="24"/>
          <w:szCs w:val="24"/>
        </w:rPr>
        <w:t>Namun</w:t>
      </w:r>
      <w:proofErr w:type="spellEnd"/>
      <w:r w:rsidR="000612A6">
        <w:rPr>
          <w:sz w:val="24"/>
          <w:szCs w:val="24"/>
        </w:rPr>
        <w:t xml:space="preserve"> </w:t>
      </w:r>
      <w:proofErr w:type="spellStart"/>
      <w:r w:rsidR="000612A6">
        <w:rPr>
          <w:sz w:val="24"/>
          <w:szCs w:val="24"/>
        </w:rPr>
        <w:t>demikian</w:t>
      </w:r>
      <w:proofErr w:type="spellEnd"/>
      <w:r w:rsidR="000612A6">
        <w:rPr>
          <w:sz w:val="24"/>
          <w:szCs w:val="24"/>
        </w:rPr>
        <w:t xml:space="preserve"> </w:t>
      </w:r>
      <w:proofErr w:type="spellStart"/>
      <w:r w:rsidR="000612A6">
        <w:rPr>
          <w:sz w:val="24"/>
          <w:szCs w:val="24"/>
        </w:rPr>
        <w:t>perlu</w:t>
      </w:r>
      <w:proofErr w:type="spellEnd"/>
      <w:r w:rsidR="000612A6">
        <w:rPr>
          <w:sz w:val="24"/>
          <w:szCs w:val="24"/>
        </w:rPr>
        <w:t xml:space="preserve"> </w:t>
      </w:r>
      <w:proofErr w:type="spellStart"/>
      <w:r w:rsidR="000612A6">
        <w:rPr>
          <w:sz w:val="24"/>
          <w:szCs w:val="24"/>
        </w:rPr>
        <w:t>edukasi</w:t>
      </w:r>
      <w:proofErr w:type="spellEnd"/>
      <w:r w:rsidR="000612A6">
        <w:rPr>
          <w:sz w:val="24"/>
          <w:szCs w:val="24"/>
        </w:rPr>
        <w:t xml:space="preserve"> dan </w:t>
      </w:r>
      <w:proofErr w:type="spellStart"/>
      <w:r w:rsidR="000612A6">
        <w:rPr>
          <w:sz w:val="24"/>
          <w:szCs w:val="24"/>
        </w:rPr>
        <w:t>penjelasan</w:t>
      </w:r>
      <w:proofErr w:type="spellEnd"/>
      <w:r w:rsidR="000612A6">
        <w:rPr>
          <w:sz w:val="24"/>
          <w:szCs w:val="24"/>
        </w:rPr>
        <w:t xml:space="preserve"> </w:t>
      </w:r>
      <w:proofErr w:type="spellStart"/>
      <w:r w:rsidR="000612A6">
        <w:rPr>
          <w:sz w:val="24"/>
          <w:szCs w:val="24"/>
        </w:rPr>
        <w:t>terhadap</w:t>
      </w:r>
      <w:proofErr w:type="spellEnd"/>
      <w:r w:rsidR="000612A6">
        <w:rPr>
          <w:sz w:val="24"/>
          <w:szCs w:val="24"/>
        </w:rPr>
        <w:t xml:space="preserve"> </w:t>
      </w:r>
      <w:proofErr w:type="spellStart"/>
      <w:r w:rsidR="000612A6">
        <w:rPr>
          <w:sz w:val="24"/>
          <w:szCs w:val="24"/>
        </w:rPr>
        <w:t>konsumen</w:t>
      </w:r>
      <w:proofErr w:type="spellEnd"/>
      <w:r w:rsidR="000612A6">
        <w:rPr>
          <w:sz w:val="24"/>
          <w:szCs w:val="24"/>
        </w:rPr>
        <w:t xml:space="preserve"> </w:t>
      </w:r>
      <w:proofErr w:type="spellStart"/>
      <w:r w:rsidR="000612A6">
        <w:rPr>
          <w:sz w:val="24"/>
          <w:szCs w:val="24"/>
        </w:rPr>
        <w:t>untuk</w:t>
      </w:r>
      <w:proofErr w:type="spellEnd"/>
      <w:r w:rsidR="000612A6">
        <w:rPr>
          <w:sz w:val="24"/>
          <w:szCs w:val="24"/>
        </w:rPr>
        <w:t xml:space="preserve"> </w:t>
      </w:r>
      <w:proofErr w:type="spellStart"/>
      <w:r w:rsidR="000612A6">
        <w:rPr>
          <w:sz w:val="24"/>
          <w:szCs w:val="24"/>
        </w:rPr>
        <w:t>merubah</w:t>
      </w:r>
      <w:proofErr w:type="spellEnd"/>
      <w:r w:rsidR="000612A6">
        <w:rPr>
          <w:sz w:val="24"/>
          <w:szCs w:val="24"/>
        </w:rPr>
        <w:t xml:space="preserve"> </w:t>
      </w:r>
      <w:proofErr w:type="spellStart"/>
      <w:r w:rsidR="000612A6">
        <w:rPr>
          <w:sz w:val="24"/>
          <w:szCs w:val="24"/>
        </w:rPr>
        <w:t>perilaku</w:t>
      </w:r>
      <w:proofErr w:type="spellEnd"/>
      <w:r w:rsidR="000612A6">
        <w:rPr>
          <w:sz w:val="24"/>
          <w:szCs w:val="24"/>
        </w:rPr>
        <w:t xml:space="preserve"> dan </w:t>
      </w:r>
      <w:proofErr w:type="spellStart"/>
      <w:r w:rsidR="000612A6">
        <w:rPr>
          <w:sz w:val="24"/>
          <w:szCs w:val="24"/>
        </w:rPr>
        <w:t>ketertarikan</w:t>
      </w:r>
      <w:proofErr w:type="spellEnd"/>
      <w:r w:rsidR="000612A6">
        <w:rPr>
          <w:sz w:val="24"/>
          <w:szCs w:val="24"/>
        </w:rPr>
        <w:t xml:space="preserve"> </w:t>
      </w:r>
      <w:proofErr w:type="spellStart"/>
      <w:r w:rsidR="000612A6">
        <w:rPr>
          <w:sz w:val="24"/>
          <w:szCs w:val="24"/>
        </w:rPr>
        <w:t>terhadap</w:t>
      </w:r>
      <w:proofErr w:type="spellEnd"/>
      <w:r w:rsidR="000612A6">
        <w:rPr>
          <w:sz w:val="24"/>
          <w:szCs w:val="24"/>
        </w:rPr>
        <w:t xml:space="preserve"> </w:t>
      </w:r>
      <w:proofErr w:type="spellStart"/>
      <w:r w:rsidR="000612A6">
        <w:rPr>
          <w:sz w:val="24"/>
          <w:szCs w:val="24"/>
        </w:rPr>
        <w:t>produk</w:t>
      </w:r>
      <w:proofErr w:type="spellEnd"/>
      <w:r w:rsidR="000612A6">
        <w:rPr>
          <w:sz w:val="24"/>
          <w:szCs w:val="24"/>
        </w:rPr>
        <w:t xml:space="preserve"> yang </w:t>
      </w:r>
      <w:proofErr w:type="spellStart"/>
      <w:r w:rsidR="000612A6">
        <w:rPr>
          <w:sz w:val="24"/>
          <w:szCs w:val="24"/>
        </w:rPr>
        <w:t>telah</w:t>
      </w:r>
      <w:proofErr w:type="spellEnd"/>
      <w:r w:rsidR="000612A6">
        <w:rPr>
          <w:sz w:val="24"/>
          <w:szCs w:val="24"/>
        </w:rPr>
        <w:t xml:space="preserve"> </w:t>
      </w:r>
      <w:proofErr w:type="spellStart"/>
      <w:r w:rsidR="000612A6">
        <w:rPr>
          <w:sz w:val="24"/>
          <w:szCs w:val="24"/>
        </w:rPr>
        <w:t>berlabel</w:t>
      </w:r>
      <w:proofErr w:type="spellEnd"/>
      <w:r w:rsidR="000612A6">
        <w:rPr>
          <w:sz w:val="24"/>
          <w:szCs w:val="24"/>
        </w:rPr>
        <w:t xml:space="preserve"> </w:t>
      </w:r>
      <w:proofErr w:type="spellStart"/>
      <w:r w:rsidR="000612A6">
        <w:rPr>
          <w:sz w:val="24"/>
          <w:szCs w:val="24"/>
        </w:rPr>
        <w:t>tersebut</w:t>
      </w:r>
      <w:proofErr w:type="spellEnd"/>
      <w:r w:rsidR="000612A6">
        <w:rPr>
          <w:sz w:val="24"/>
          <w:szCs w:val="24"/>
        </w:rPr>
        <w:t>.</w:t>
      </w:r>
    </w:p>
    <w:p w14:paraId="3F7BA2FF" w14:textId="0C6BF9F6" w:rsidR="00A855DD" w:rsidRPr="00255430" w:rsidRDefault="00A855DD" w:rsidP="00A855DD">
      <w:pPr>
        <w:pStyle w:val="ListParagraph"/>
        <w:spacing w:after="0" w:line="240" w:lineRule="auto"/>
        <w:ind w:left="993"/>
        <w:jc w:val="both"/>
        <w:rPr>
          <w:sz w:val="24"/>
          <w:szCs w:val="24"/>
        </w:rPr>
      </w:pPr>
    </w:p>
    <w:p w14:paraId="5818D728" w14:textId="4E42A8C4" w:rsidR="00C24B89" w:rsidRPr="00813932" w:rsidRDefault="00C24B89" w:rsidP="00AF76E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b/>
          <w:bCs/>
          <w:sz w:val="24"/>
          <w:szCs w:val="24"/>
        </w:rPr>
      </w:pPr>
      <w:r w:rsidRPr="00813932">
        <w:rPr>
          <w:b/>
          <w:bCs/>
          <w:sz w:val="24"/>
          <w:szCs w:val="24"/>
        </w:rPr>
        <w:t>Global standards for carbon accounting: How the right frameworks and incentives can accelerate business action?</w:t>
      </w:r>
    </w:p>
    <w:p w14:paraId="6E513520" w14:textId="0A7AB6AD" w:rsidR="00FB48CD" w:rsidRDefault="00FB48CD" w:rsidP="00AF76E3">
      <w:pPr>
        <w:pStyle w:val="ListParagraph"/>
        <w:spacing w:after="0" w:line="240" w:lineRule="auto"/>
        <w:ind w:left="567" w:hanging="14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Panelis</w:t>
      </w:r>
      <w:proofErr w:type="spellEnd"/>
      <w:r>
        <w:rPr>
          <w:sz w:val="24"/>
          <w:szCs w:val="24"/>
        </w:rPr>
        <w:t>: WRI dan Barry-Callebaut</w:t>
      </w:r>
    </w:p>
    <w:p w14:paraId="20BEB855" w14:textId="674C0678" w:rsidR="006C2C32" w:rsidRDefault="006C2C32" w:rsidP="00AF76E3">
      <w:pPr>
        <w:pStyle w:val="ListParagraph"/>
        <w:spacing w:after="0" w:line="240" w:lineRule="auto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Moderator:</w:t>
      </w:r>
      <w:r w:rsidR="00786380">
        <w:rPr>
          <w:sz w:val="24"/>
          <w:szCs w:val="24"/>
        </w:rPr>
        <w:t xml:space="preserve"> Innovation Forum</w:t>
      </w:r>
    </w:p>
    <w:p w14:paraId="0A061041" w14:textId="39A435A2" w:rsidR="000E7B34" w:rsidRDefault="000E7B34" w:rsidP="000E7B34">
      <w:pPr>
        <w:spacing w:after="0" w:line="240" w:lineRule="auto"/>
        <w:jc w:val="both"/>
        <w:rPr>
          <w:sz w:val="24"/>
          <w:szCs w:val="24"/>
        </w:rPr>
      </w:pPr>
    </w:p>
    <w:p w14:paraId="556D36F8" w14:textId="5F9CA5B0" w:rsidR="001E560C" w:rsidRDefault="003B5EFC" w:rsidP="007A1D59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Ketersediaan</w:t>
      </w:r>
      <w:proofErr w:type="spellEnd"/>
      <w:r>
        <w:rPr>
          <w:sz w:val="24"/>
          <w:szCs w:val="24"/>
        </w:rPr>
        <w:t xml:space="preserve"> data primer </w:t>
      </w:r>
      <w:r w:rsidR="008B106C">
        <w:rPr>
          <w:sz w:val="24"/>
          <w:szCs w:val="24"/>
        </w:rPr>
        <w:t>dan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sekunder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terandalkan</w:t>
      </w:r>
      <w:proofErr w:type="spellEnd"/>
      <w:r>
        <w:rPr>
          <w:sz w:val="24"/>
          <w:szCs w:val="24"/>
        </w:rPr>
        <w:t xml:space="preserve"> (</w:t>
      </w:r>
      <w:r w:rsidRPr="003B5EFC">
        <w:rPr>
          <w:i/>
          <w:iCs/>
          <w:sz w:val="24"/>
          <w:szCs w:val="24"/>
        </w:rPr>
        <w:t>reliable</w:t>
      </w:r>
      <w:r>
        <w:rPr>
          <w:sz w:val="24"/>
          <w:szCs w:val="24"/>
        </w:rPr>
        <w:t xml:space="preserve">) sangat </w:t>
      </w:r>
      <w:proofErr w:type="spellStart"/>
      <w:r>
        <w:rPr>
          <w:sz w:val="24"/>
          <w:szCs w:val="24"/>
        </w:rPr>
        <w:t>menentukan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penghitungan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karbon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terutama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Cakupan</w:t>
      </w:r>
      <w:proofErr w:type="spellEnd"/>
      <w:r>
        <w:rPr>
          <w:sz w:val="24"/>
          <w:szCs w:val="24"/>
        </w:rPr>
        <w:t xml:space="preserve"> 3</w:t>
      </w:r>
      <w:r w:rsidR="008E576E">
        <w:rPr>
          <w:sz w:val="24"/>
          <w:szCs w:val="24"/>
        </w:rPr>
        <w:t xml:space="preserve"> </w:t>
      </w:r>
      <w:proofErr w:type="spellStart"/>
      <w:r w:rsidR="008E576E">
        <w:rPr>
          <w:sz w:val="24"/>
          <w:szCs w:val="24"/>
        </w:rPr>
        <w:t>kategori</w:t>
      </w:r>
      <w:proofErr w:type="spellEnd"/>
      <w:r w:rsidR="008E576E">
        <w:rPr>
          <w:sz w:val="24"/>
          <w:szCs w:val="24"/>
        </w:rPr>
        <w:t xml:space="preserve"> 1 </w:t>
      </w:r>
      <w:proofErr w:type="spellStart"/>
      <w:r w:rsidR="008E576E">
        <w:rPr>
          <w:sz w:val="24"/>
          <w:szCs w:val="24"/>
        </w:rPr>
        <w:t>tentang</w:t>
      </w:r>
      <w:proofErr w:type="spellEnd"/>
      <w:r w:rsidR="008E576E">
        <w:rPr>
          <w:sz w:val="24"/>
          <w:szCs w:val="24"/>
        </w:rPr>
        <w:t xml:space="preserve"> </w:t>
      </w:r>
      <w:proofErr w:type="spellStart"/>
      <w:r w:rsidR="008E576E">
        <w:rPr>
          <w:sz w:val="24"/>
          <w:szCs w:val="24"/>
        </w:rPr>
        <w:t>pembelian</w:t>
      </w:r>
      <w:proofErr w:type="spellEnd"/>
      <w:r w:rsidR="008E576E">
        <w:rPr>
          <w:sz w:val="24"/>
          <w:szCs w:val="24"/>
        </w:rPr>
        <w:t xml:space="preserve"> </w:t>
      </w:r>
      <w:proofErr w:type="spellStart"/>
      <w:r w:rsidR="008E576E">
        <w:rPr>
          <w:sz w:val="24"/>
          <w:szCs w:val="24"/>
        </w:rPr>
        <w:t>barang</w:t>
      </w:r>
      <w:proofErr w:type="spellEnd"/>
      <w:r w:rsidR="008E576E">
        <w:rPr>
          <w:sz w:val="24"/>
          <w:szCs w:val="24"/>
        </w:rPr>
        <w:t xml:space="preserve"> dan </w:t>
      </w:r>
      <w:proofErr w:type="spellStart"/>
      <w:r w:rsidR="008E576E">
        <w:rPr>
          <w:sz w:val="24"/>
          <w:szCs w:val="24"/>
        </w:rPr>
        <w:t>jasa</w:t>
      </w:r>
      <w:proofErr w:type="spellEnd"/>
      <w:r w:rsidR="006F3E77">
        <w:rPr>
          <w:sz w:val="24"/>
          <w:szCs w:val="24"/>
        </w:rPr>
        <w:t xml:space="preserve"> </w:t>
      </w:r>
      <w:proofErr w:type="spellStart"/>
      <w:r w:rsidR="006F3E77">
        <w:rPr>
          <w:sz w:val="24"/>
          <w:szCs w:val="24"/>
        </w:rPr>
        <w:t>karena</w:t>
      </w:r>
      <w:proofErr w:type="spellEnd"/>
      <w:r w:rsidR="006F3E77">
        <w:rPr>
          <w:sz w:val="24"/>
          <w:szCs w:val="24"/>
        </w:rPr>
        <w:t xml:space="preserve"> </w:t>
      </w:r>
      <w:proofErr w:type="spellStart"/>
      <w:r w:rsidR="006F3E77">
        <w:rPr>
          <w:sz w:val="24"/>
          <w:szCs w:val="24"/>
        </w:rPr>
        <w:t>karbon</w:t>
      </w:r>
      <w:proofErr w:type="spellEnd"/>
      <w:r w:rsidR="006F3E77">
        <w:rPr>
          <w:sz w:val="24"/>
          <w:szCs w:val="24"/>
        </w:rPr>
        <w:t xml:space="preserve"> </w:t>
      </w:r>
      <w:proofErr w:type="spellStart"/>
      <w:r w:rsidR="006F3E77">
        <w:rPr>
          <w:sz w:val="24"/>
          <w:szCs w:val="24"/>
        </w:rPr>
        <w:t>akan</w:t>
      </w:r>
      <w:proofErr w:type="spellEnd"/>
      <w:r w:rsidR="006F3E77">
        <w:rPr>
          <w:sz w:val="24"/>
          <w:szCs w:val="24"/>
        </w:rPr>
        <w:t xml:space="preserve"> </w:t>
      </w:r>
      <w:proofErr w:type="spellStart"/>
      <w:r w:rsidR="006F3E77">
        <w:rPr>
          <w:sz w:val="24"/>
          <w:szCs w:val="24"/>
        </w:rPr>
        <w:t>menjadi</w:t>
      </w:r>
      <w:proofErr w:type="spellEnd"/>
      <w:r w:rsidR="006F3E77">
        <w:rPr>
          <w:sz w:val="24"/>
          <w:szCs w:val="24"/>
        </w:rPr>
        <w:t xml:space="preserve"> </w:t>
      </w:r>
      <w:proofErr w:type="spellStart"/>
      <w:r w:rsidR="006F3E77">
        <w:rPr>
          <w:sz w:val="24"/>
          <w:szCs w:val="24"/>
        </w:rPr>
        <w:t>mata</w:t>
      </w:r>
      <w:proofErr w:type="spellEnd"/>
      <w:r w:rsidR="006F3E77">
        <w:rPr>
          <w:sz w:val="24"/>
          <w:szCs w:val="24"/>
        </w:rPr>
        <w:t xml:space="preserve"> uang global. </w:t>
      </w:r>
      <w:proofErr w:type="spellStart"/>
      <w:r w:rsidR="006F3E77">
        <w:rPr>
          <w:sz w:val="24"/>
          <w:szCs w:val="24"/>
        </w:rPr>
        <w:t>Namun</w:t>
      </w:r>
      <w:proofErr w:type="spellEnd"/>
      <w:r w:rsidR="006F3E77">
        <w:rPr>
          <w:sz w:val="24"/>
          <w:szCs w:val="24"/>
        </w:rPr>
        <w:t xml:space="preserve"> </w:t>
      </w:r>
      <w:proofErr w:type="spellStart"/>
      <w:r w:rsidR="006F3E77">
        <w:rPr>
          <w:sz w:val="24"/>
          <w:szCs w:val="24"/>
        </w:rPr>
        <w:t>demikian</w:t>
      </w:r>
      <w:proofErr w:type="spellEnd"/>
      <w:r w:rsidR="006F3E77">
        <w:rPr>
          <w:sz w:val="24"/>
          <w:szCs w:val="24"/>
        </w:rPr>
        <w:t xml:space="preserve"> data primer </w:t>
      </w:r>
      <w:proofErr w:type="spellStart"/>
      <w:r w:rsidR="006F3E77">
        <w:rPr>
          <w:sz w:val="24"/>
          <w:szCs w:val="24"/>
        </w:rPr>
        <w:t>akan</w:t>
      </w:r>
      <w:proofErr w:type="spellEnd"/>
      <w:r w:rsidR="006F3E77">
        <w:rPr>
          <w:sz w:val="24"/>
          <w:szCs w:val="24"/>
        </w:rPr>
        <w:t xml:space="preserve"> </w:t>
      </w:r>
      <w:proofErr w:type="spellStart"/>
      <w:r w:rsidR="006F3E77">
        <w:rPr>
          <w:sz w:val="24"/>
          <w:szCs w:val="24"/>
        </w:rPr>
        <w:t>menjadi</w:t>
      </w:r>
      <w:proofErr w:type="spellEnd"/>
      <w:r w:rsidR="006F3E77">
        <w:rPr>
          <w:sz w:val="24"/>
          <w:szCs w:val="24"/>
        </w:rPr>
        <w:t xml:space="preserve"> </w:t>
      </w:r>
      <w:proofErr w:type="spellStart"/>
      <w:r w:rsidR="006F3E77">
        <w:rPr>
          <w:sz w:val="24"/>
          <w:szCs w:val="24"/>
        </w:rPr>
        <w:t>lebih</w:t>
      </w:r>
      <w:proofErr w:type="spellEnd"/>
      <w:r w:rsidR="006F3E77">
        <w:rPr>
          <w:sz w:val="24"/>
          <w:szCs w:val="24"/>
        </w:rPr>
        <w:t xml:space="preserve"> </w:t>
      </w:r>
      <w:proofErr w:type="spellStart"/>
      <w:r w:rsidR="006F3E77">
        <w:rPr>
          <w:sz w:val="24"/>
          <w:szCs w:val="24"/>
        </w:rPr>
        <w:t>penting</w:t>
      </w:r>
      <w:proofErr w:type="spellEnd"/>
      <w:r w:rsidR="006F3E77">
        <w:rPr>
          <w:sz w:val="24"/>
          <w:szCs w:val="24"/>
        </w:rPr>
        <w:t xml:space="preserve"> </w:t>
      </w:r>
      <w:proofErr w:type="spellStart"/>
      <w:r w:rsidR="006F3E77">
        <w:rPr>
          <w:sz w:val="24"/>
          <w:szCs w:val="24"/>
        </w:rPr>
        <w:t>karena</w:t>
      </w:r>
      <w:proofErr w:type="spellEnd"/>
      <w:r w:rsidR="006F3E77">
        <w:rPr>
          <w:sz w:val="24"/>
          <w:szCs w:val="24"/>
        </w:rPr>
        <w:t xml:space="preserve"> </w:t>
      </w:r>
      <w:proofErr w:type="spellStart"/>
      <w:r w:rsidR="006F3E77">
        <w:rPr>
          <w:sz w:val="24"/>
          <w:szCs w:val="24"/>
        </w:rPr>
        <w:t>dilakukan</w:t>
      </w:r>
      <w:proofErr w:type="spellEnd"/>
      <w:r w:rsidR="006F3E77">
        <w:rPr>
          <w:sz w:val="24"/>
          <w:szCs w:val="24"/>
        </w:rPr>
        <w:t xml:space="preserve"> </w:t>
      </w:r>
      <w:proofErr w:type="spellStart"/>
      <w:r w:rsidR="006F3E77">
        <w:rPr>
          <w:sz w:val="24"/>
          <w:szCs w:val="24"/>
        </w:rPr>
        <w:t>pengukuran</w:t>
      </w:r>
      <w:proofErr w:type="spellEnd"/>
      <w:r w:rsidR="006F3E77">
        <w:rPr>
          <w:sz w:val="24"/>
          <w:szCs w:val="24"/>
        </w:rPr>
        <w:t xml:space="preserve">, </w:t>
      </w:r>
      <w:proofErr w:type="spellStart"/>
      <w:r w:rsidR="006F3E77">
        <w:rPr>
          <w:sz w:val="24"/>
          <w:szCs w:val="24"/>
        </w:rPr>
        <w:t>pengamatan</w:t>
      </w:r>
      <w:proofErr w:type="spellEnd"/>
      <w:r w:rsidR="006F3E77">
        <w:rPr>
          <w:sz w:val="24"/>
          <w:szCs w:val="24"/>
        </w:rPr>
        <w:t xml:space="preserve"> dan </w:t>
      </w:r>
      <w:proofErr w:type="spellStart"/>
      <w:r w:rsidR="006F3E77">
        <w:rPr>
          <w:sz w:val="24"/>
          <w:szCs w:val="24"/>
        </w:rPr>
        <w:t>penghitungan</w:t>
      </w:r>
      <w:proofErr w:type="spellEnd"/>
      <w:r w:rsidR="006F3E77">
        <w:rPr>
          <w:sz w:val="24"/>
          <w:szCs w:val="24"/>
        </w:rPr>
        <w:t xml:space="preserve"> di </w:t>
      </w:r>
      <w:proofErr w:type="spellStart"/>
      <w:r w:rsidR="006F3E77">
        <w:rPr>
          <w:sz w:val="24"/>
          <w:szCs w:val="24"/>
        </w:rPr>
        <w:t>lapangan</w:t>
      </w:r>
      <w:proofErr w:type="spellEnd"/>
      <w:r w:rsidR="006F3E77">
        <w:rPr>
          <w:sz w:val="24"/>
          <w:szCs w:val="24"/>
        </w:rPr>
        <w:t xml:space="preserve"> </w:t>
      </w:r>
      <w:proofErr w:type="spellStart"/>
      <w:r w:rsidR="006F3E77">
        <w:rPr>
          <w:sz w:val="24"/>
          <w:szCs w:val="24"/>
        </w:rPr>
        <w:t>secara</w:t>
      </w:r>
      <w:proofErr w:type="spellEnd"/>
      <w:r w:rsidR="006F3E77">
        <w:rPr>
          <w:sz w:val="24"/>
          <w:szCs w:val="24"/>
        </w:rPr>
        <w:t xml:space="preserve"> </w:t>
      </w:r>
      <w:proofErr w:type="spellStart"/>
      <w:r w:rsidR="006F3E77">
        <w:rPr>
          <w:sz w:val="24"/>
          <w:szCs w:val="24"/>
        </w:rPr>
        <w:t>langsung</w:t>
      </w:r>
      <w:proofErr w:type="spellEnd"/>
      <w:r w:rsidR="001B5F27">
        <w:rPr>
          <w:sz w:val="24"/>
          <w:szCs w:val="24"/>
        </w:rPr>
        <w:t xml:space="preserve"> dan</w:t>
      </w:r>
      <w:r w:rsidR="006F3E77">
        <w:rPr>
          <w:sz w:val="24"/>
          <w:szCs w:val="24"/>
        </w:rPr>
        <w:t xml:space="preserve"> </w:t>
      </w:r>
      <w:proofErr w:type="spellStart"/>
      <w:r w:rsidR="006F3E77">
        <w:rPr>
          <w:sz w:val="24"/>
          <w:szCs w:val="24"/>
        </w:rPr>
        <w:t>secara</w:t>
      </w:r>
      <w:proofErr w:type="spellEnd"/>
      <w:r w:rsidR="006F3E77">
        <w:rPr>
          <w:sz w:val="24"/>
          <w:szCs w:val="24"/>
        </w:rPr>
        <w:t xml:space="preserve"> </w:t>
      </w:r>
      <w:proofErr w:type="spellStart"/>
      <w:r w:rsidR="006F3E77">
        <w:rPr>
          <w:sz w:val="24"/>
          <w:szCs w:val="24"/>
        </w:rPr>
        <w:t>tepat</w:t>
      </w:r>
      <w:proofErr w:type="spellEnd"/>
      <w:r w:rsidR="008E576E">
        <w:rPr>
          <w:sz w:val="24"/>
          <w:szCs w:val="24"/>
        </w:rPr>
        <w:t>.</w:t>
      </w:r>
    </w:p>
    <w:p w14:paraId="57C76ABA" w14:textId="77777777" w:rsidR="00E22D1C" w:rsidRDefault="00713883" w:rsidP="00EA73E4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 w:rsidRPr="006D1E66">
        <w:rPr>
          <w:sz w:val="24"/>
          <w:szCs w:val="24"/>
        </w:rPr>
        <w:t>Perlunya</w:t>
      </w:r>
      <w:proofErr w:type="spellEnd"/>
      <w:r w:rsidRPr="006D1E66">
        <w:rPr>
          <w:sz w:val="24"/>
          <w:szCs w:val="24"/>
        </w:rPr>
        <w:t xml:space="preserve"> </w:t>
      </w:r>
      <w:proofErr w:type="spellStart"/>
      <w:r w:rsidRPr="006D1E66">
        <w:rPr>
          <w:sz w:val="24"/>
          <w:szCs w:val="24"/>
        </w:rPr>
        <w:t>penetapan</w:t>
      </w:r>
      <w:proofErr w:type="spellEnd"/>
      <w:r w:rsidR="0094557E" w:rsidRPr="006D1E66">
        <w:rPr>
          <w:sz w:val="24"/>
          <w:szCs w:val="24"/>
        </w:rPr>
        <w:t xml:space="preserve"> </w:t>
      </w:r>
      <w:proofErr w:type="spellStart"/>
      <w:r w:rsidR="0094557E" w:rsidRPr="006D1E66">
        <w:rPr>
          <w:sz w:val="24"/>
          <w:szCs w:val="24"/>
        </w:rPr>
        <w:t>seberapa</w:t>
      </w:r>
      <w:proofErr w:type="spellEnd"/>
      <w:r w:rsidR="0094557E" w:rsidRPr="006D1E66">
        <w:rPr>
          <w:sz w:val="24"/>
          <w:szCs w:val="24"/>
        </w:rPr>
        <w:t xml:space="preserve"> </w:t>
      </w:r>
      <w:proofErr w:type="spellStart"/>
      <w:r w:rsidR="0094557E" w:rsidRPr="006D1E66">
        <w:rPr>
          <w:sz w:val="24"/>
          <w:szCs w:val="24"/>
        </w:rPr>
        <w:t>jauh</w:t>
      </w:r>
      <w:proofErr w:type="spellEnd"/>
      <w:r w:rsidRPr="006D1E66">
        <w:rPr>
          <w:sz w:val="24"/>
          <w:szCs w:val="24"/>
        </w:rPr>
        <w:t xml:space="preserve"> </w:t>
      </w:r>
      <w:proofErr w:type="spellStart"/>
      <w:r w:rsidRPr="006D1E66">
        <w:rPr>
          <w:sz w:val="24"/>
          <w:szCs w:val="24"/>
        </w:rPr>
        <w:t>tingkat</w:t>
      </w:r>
      <w:proofErr w:type="spellEnd"/>
      <w:r w:rsidRPr="006D1E66">
        <w:rPr>
          <w:sz w:val="24"/>
          <w:szCs w:val="24"/>
        </w:rPr>
        <w:t xml:space="preserve"> </w:t>
      </w:r>
      <w:proofErr w:type="spellStart"/>
      <w:r w:rsidRPr="006D1E66">
        <w:rPr>
          <w:sz w:val="24"/>
          <w:szCs w:val="24"/>
        </w:rPr>
        <w:t>ketelusuran</w:t>
      </w:r>
      <w:proofErr w:type="spellEnd"/>
      <w:r w:rsidRPr="006D1E66">
        <w:rPr>
          <w:sz w:val="24"/>
          <w:szCs w:val="24"/>
        </w:rPr>
        <w:t xml:space="preserve"> </w:t>
      </w:r>
      <w:proofErr w:type="spellStart"/>
      <w:r w:rsidRPr="006D1E66">
        <w:rPr>
          <w:sz w:val="24"/>
          <w:szCs w:val="24"/>
        </w:rPr>
        <w:t>asal-usul</w:t>
      </w:r>
      <w:proofErr w:type="spellEnd"/>
      <w:r w:rsidRPr="006D1E66">
        <w:rPr>
          <w:sz w:val="24"/>
          <w:szCs w:val="24"/>
        </w:rPr>
        <w:t xml:space="preserve"> </w:t>
      </w:r>
      <w:proofErr w:type="spellStart"/>
      <w:r w:rsidRPr="006D1E66">
        <w:rPr>
          <w:sz w:val="24"/>
          <w:szCs w:val="24"/>
        </w:rPr>
        <w:t>produk</w:t>
      </w:r>
      <w:proofErr w:type="spellEnd"/>
      <w:r w:rsidRPr="006D1E66">
        <w:rPr>
          <w:sz w:val="24"/>
          <w:szCs w:val="24"/>
        </w:rPr>
        <w:t xml:space="preserve"> yang </w:t>
      </w:r>
      <w:proofErr w:type="spellStart"/>
      <w:r w:rsidRPr="006D1E66">
        <w:rPr>
          <w:sz w:val="24"/>
          <w:szCs w:val="24"/>
        </w:rPr>
        <w:t>jelas</w:t>
      </w:r>
      <w:proofErr w:type="spellEnd"/>
      <w:r w:rsidRPr="006D1E66">
        <w:rPr>
          <w:sz w:val="24"/>
          <w:szCs w:val="24"/>
        </w:rPr>
        <w:t xml:space="preserve"> </w:t>
      </w:r>
      <w:proofErr w:type="spellStart"/>
      <w:r w:rsidRPr="006D1E66">
        <w:rPr>
          <w:sz w:val="24"/>
          <w:szCs w:val="24"/>
        </w:rPr>
        <w:t>untuk</w:t>
      </w:r>
      <w:proofErr w:type="spellEnd"/>
      <w:r w:rsidRPr="006D1E66">
        <w:rPr>
          <w:sz w:val="24"/>
          <w:szCs w:val="24"/>
        </w:rPr>
        <w:t xml:space="preserve"> </w:t>
      </w:r>
      <w:proofErr w:type="spellStart"/>
      <w:r w:rsidRPr="006D1E66">
        <w:rPr>
          <w:sz w:val="24"/>
          <w:szCs w:val="24"/>
        </w:rPr>
        <w:t>dapat</w:t>
      </w:r>
      <w:proofErr w:type="spellEnd"/>
      <w:r w:rsidRPr="006D1E66">
        <w:rPr>
          <w:sz w:val="24"/>
          <w:szCs w:val="24"/>
        </w:rPr>
        <w:t xml:space="preserve"> </w:t>
      </w:r>
      <w:proofErr w:type="spellStart"/>
      <w:r w:rsidRPr="006D1E66">
        <w:rPr>
          <w:sz w:val="24"/>
          <w:szCs w:val="24"/>
        </w:rPr>
        <w:t>mengklaim</w:t>
      </w:r>
      <w:proofErr w:type="spellEnd"/>
      <w:r w:rsidRPr="006D1E66">
        <w:rPr>
          <w:sz w:val="24"/>
          <w:szCs w:val="24"/>
        </w:rPr>
        <w:t xml:space="preserve"> </w:t>
      </w:r>
      <w:proofErr w:type="spellStart"/>
      <w:r w:rsidRPr="006D1E66">
        <w:rPr>
          <w:sz w:val="24"/>
          <w:szCs w:val="24"/>
        </w:rPr>
        <w:t>penurunan</w:t>
      </w:r>
      <w:proofErr w:type="spellEnd"/>
      <w:r w:rsidRPr="006D1E66">
        <w:rPr>
          <w:sz w:val="24"/>
          <w:szCs w:val="24"/>
        </w:rPr>
        <w:t xml:space="preserve"> </w:t>
      </w:r>
      <w:proofErr w:type="spellStart"/>
      <w:r w:rsidRPr="006D1E66">
        <w:rPr>
          <w:sz w:val="24"/>
          <w:szCs w:val="24"/>
        </w:rPr>
        <w:t>emisi</w:t>
      </w:r>
      <w:proofErr w:type="spellEnd"/>
      <w:r w:rsidR="00C730D0" w:rsidRPr="006D1E66">
        <w:rPr>
          <w:sz w:val="24"/>
          <w:szCs w:val="24"/>
        </w:rPr>
        <w:t xml:space="preserve"> (</w:t>
      </w:r>
      <w:r w:rsidR="00C730D0" w:rsidRPr="006D1E66">
        <w:rPr>
          <w:i/>
          <w:iCs/>
          <w:sz w:val="24"/>
          <w:szCs w:val="24"/>
        </w:rPr>
        <w:t>reduction</w:t>
      </w:r>
      <w:r w:rsidR="00C730D0" w:rsidRPr="006D1E66">
        <w:rPr>
          <w:sz w:val="24"/>
          <w:szCs w:val="24"/>
        </w:rPr>
        <w:t>)</w:t>
      </w:r>
      <w:r w:rsidRPr="006D1E66">
        <w:rPr>
          <w:sz w:val="24"/>
          <w:szCs w:val="24"/>
        </w:rPr>
        <w:t xml:space="preserve"> </w:t>
      </w:r>
      <w:proofErr w:type="spellStart"/>
      <w:r w:rsidRPr="006D1E66">
        <w:rPr>
          <w:sz w:val="24"/>
          <w:szCs w:val="24"/>
        </w:rPr>
        <w:t>atau</w:t>
      </w:r>
      <w:proofErr w:type="spellEnd"/>
      <w:r w:rsidRPr="006D1E66">
        <w:rPr>
          <w:sz w:val="24"/>
          <w:szCs w:val="24"/>
        </w:rPr>
        <w:t xml:space="preserve"> </w:t>
      </w:r>
      <w:proofErr w:type="spellStart"/>
      <w:r w:rsidR="00813F5C" w:rsidRPr="006D1E66">
        <w:rPr>
          <w:sz w:val="24"/>
          <w:szCs w:val="24"/>
        </w:rPr>
        <w:t>penghilangan</w:t>
      </w:r>
      <w:proofErr w:type="spellEnd"/>
      <w:r w:rsidR="00813F5C" w:rsidRPr="006D1E66">
        <w:rPr>
          <w:sz w:val="24"/>
          <w:szCs w:val="24"/>
        </w:rPr>
        <w:t xml:space="preserve"> </w:t>
      </w:r>
      <w:proofErr w:type="spellStart"/>
      <w:r w:rsidR="00813F5C" w:rsidRPr="006D1E66">
        <w:rPr>
          <w:sz w:val="24"/>
          <w:szCs w:val="24"/>
        </w:rPr>
        <w:t>emisi</w:t>
      </w:r>
      <w:proofErr w:type="spellEnd"/>
      <w:r w:rsidR="00C730D0" w:rsidRPr="006D1E66">
        <w:rPr>
          <w:sz w:val="24"/>
          <w:szCs w:val="24"/>
        </w:rPr>
        <w:t xml:space="preserve"> (</w:t>
      </w:r>
      <w:r w:rsidR="0094557E" w:rsidRPr="006D1E66">
        <w:rPr>
          <w:i/>
          <w:iCs/>
          <w:sz w:val="24"/>
          <w:szCs w:val="24"/>
        </w:rPr>
        <w:t>removal</w:t>
      </w:r>
      <w:r w:rsidR="00C730D0" w:rsidRPr="006D1E66">
        <w:rPr>
          <w:sz w:val="24"/>
          <w:szCs w:val="24"/>
        </w:rPr>
        <w:t>)</w:t>
      </w:r>
      <w:r w:rsidR="00813F5C" w:rsidRPr="006D1E66">
        <w:rPr>
          <w:sz w:val="24"/>
          <w:szCs w:val="24"/>
        </w:rPr>
        <w:t xml:space="preserve"> </w:t>
      </w:r>
      <w:r w:rsidRPr="006D1E66">
        <w:rPr>
          <w:sz w:val="24"/>
          <w:szCs w:val="24"/>
        </w:rPr>
        <w:t xml:space="preserve">yang </w:t>
      </w:r>
      <w:proofErr w:type="spellStart"/>
      <w:r w:rsidRPr="006D1E66">
        <w:rPr>
          <w:sz w:val="24"/>
          <w:szCs w:val="24"/>
        </w:rPr>
        <w:t>sudah</w:t>
      </w:r>
      <w:proofErr w:type="spellEnd"/>
      <w:r w:rsidRPr="006D1E66">
        <w:rPr>
          <w:sz w:val="24"/>
          <w:szCs w:val="24"/>
        </w:rPr>
        <w:t xml:space="preserve"> </w:t>
      </w:r>
      <w:proofErr w:type="spellStart"/>
      <w:r w:rsidRPr="006D1E66">
        <w:rPr>
          <w:sz w:val="24"/>
          <w:szCs w:val="24"/>
        </w:rPr>
        <w:t>dilakukan</w:t>
      </w:r>
      <w:proofErr w:type="spellEnd"/>
      <w:r w:rsidRPr="006D1E66">
        <w:rPr>
          <w:sz w:val="24"/>
          <w:szCs w:val="24"/>
        </w:rPr>
        <w:t xml:space="preserve"> dan </w:t>
      </w:r>
      <w:proofErr w:type="spellStart"/>
      <w:r w:rsidRPr="006D1E66">
        <w:rPr>
          <w:sz w:val="24"/>
          <w:szCs w:val="24"/>
        </w:rPr>
        <w:t>insentif</w:t>
      </w:r>
      <w:proofErr w:type="spellEnd"/>
      <w:r w:rsidRPr="006D1E66">
        <w:rPr>
          <w:sz w:val="24"/>
          <w:szCs w:val="24"/>
        </w:rPr>
        <w:t xml:space="preserve"> yang </w:t>
      </w:r>
      <w:proofErr w:type="spellStart"/>
      <w:r w:rsidR="00813F5C" w:rsidRPr="006D1E66">
        <w:rPr>
          <w:sz w:val="24"/>
          <w:szCs w:val="24"/>
        </w:rPr>
        <w:t>diperoleh</w:t>
      </w:r>
      <w:proofErr w:type="spellEnd"/>
      <w:r w:rsidR="00813F5C" w:rsidRPr="006D1E66">
        <w:rPr>
          <w:sz w:val="24"/>
          <w:szCs w:val="24"/>
        </w:rPr>
        <w:t xml:space="preserve"> </w:t>
      </w:r>
      <w:proofErr w:type="spellStart"/>
      <w:r w:rsidR="00813F5C" w:rsidRPr="006D1E66">
        <w:rPr>
          <w:sz w:val="24"/>
          <w:szCs w:val="24"/>
        </w:rPr>
        <w:t>dari</w:t>
      </w:r>
      <w:proofErr w:type="spellEnd"/>
      <w:r w:rsidR="00813F5C" w:rsidRPr="006D1E66">
        <w:rPr>
          <w:sz w:val="24"/>
          <w:szCs w:val="24"/>
        </w:rPr>
        <w:t xml:space="preserve"> </w:t>
      </w:r>
      <w:proofErr w:type="spellStart"/>
      <w:r w:rsidR="00813F5C" w:rsidRPr="006D1E66">
        <w:rPr>
          <w:sz w:val="24"/>
          <w:szCs w:val="24"/>
        </w:rPr>
        <w:t>intervensi</w:t>
      </w:r>
      <w:proofErr w:type="spellEnd"/>
      <w:r w:rsidR="00813F5C" w:rsidRPr="006D1E66">
        <w:rPr>
          <w:sz w:val="24"/>
          <w:szCs w:val="24"/>
        </w:rPr>
        <w:t>/</w:t>
      </w:r>
      <w:proofErr w:type="spellStart"/>
      <w:r w:rsidR="00813F5C" w:rsidRPr="006D1E66">
        <w:rPr>
          <w:sz w:val="24"/>
          <w:szCs w:val="24"/>
        </w:rPr>
        <w:t>kegiatan</w:t>
      </w:r>
      <w:proofErr w:type="spellEnd"/>
      <w:r w:rsidR="00813F5C" w:rsidRPr="006D1E66">
        <w:rPr>
          <w:sz w:val="24"/>
          <w:szCs w:val="24"/>
        </w:rPr>
        <w:t xml:space="preserve"> yang </w:t>
      </w:r>
      <w:proofErr w:type="spellStart"/>
      <w:r w:rsidR="00813F5C" w:rsidRPr="006D1E66">
        <w:rPr>
          <w:sz w:val="24"/>
          <w:szCs w:val="24"/>
        </w:rPr>
        <w:t>sudah</w:t>
      </w:r>
      <w:proofErr w:type="spellEnd"/>
      <w:r w:rsidR="00813F5C" w:rsidRPr="006D1E66">
        <w:rPr>
          <w:sz w:val="24"/>
          <w:szCs w:val="24"/>
        </w:rPr>
        <w:t xml:space="preserve"> </w:t>
      </w:r>
      <w:proofErr w:type="spellStart"/>
      <w:r w:rsidR="00813F5C" w:rsidRPr="006D1E66">
        <w:rPr>
          <w:sz w:val="24"/>
          <w:szCs w:val="24"/>
        </w:rPr>
        <w:t>dilakukan</w:t>
      </w:r>
      <w:proofErr w:type="spellEnd"/>
      <w:r w:rsidR="00813F5C" w:rsidRPr="006D1E66">
        <w:rPr>
          <w:sz w:val="24"/>
          <w:szCs w:val="24"/>
        </w:rPr>
        <w:t xml:space="preserve">. </w:t>
      </w:r>
      <w:proofErr w:type="spellStart"/>
      <w:r w:rsidR="00813F5C" w:rsidRPr="006D1E66">
        <w:rPr>
          <w:sz w:val="24"/>
          <w:szCs w:val="24"/>
        </w:rPr>
        <w:t>Ketelusuran</w:t>
      </w:r>
      <w:proofErr w:type="spellEnd"/>
      <w:r w:rsidR="00813F5C" w:rsidRPr="006D1E66">
        <w:rPr>
          <w:sz w:val="24"/>
          <w:szCs w:val="24"/>
        </w:rPr>
        <w:t xml:space="preserve"> </w:t>
      </w:r>
      <w:proofErr w:type="spellStart"/>
      <w:r w:rsidR="00813F5C" w:rsidRPr="006D1E66">
        <w:rPr>
          <w:sz w:val="24"/>
          <w:szCs w:val="24"/>
        </w:rPr>
        <w:t>menjadi</w:t>
      </w:r>
      <w:proofErr w:type="spellEnd"/>
      <w:r w:rsidR="00813F5C" w:rsidRPr="006D1E66">
        <w:rPr>
          <w:sz w:val="24"/>
          <w:szCs w:val="24"/>
        </w:rPr>
        <w:t xml:space="preserve"> </w:t>
      </w:r>
      <w:proofErr w:type="spellStart"/>
      <w:r w:rsidR="00813F5C" w:rsidRPr="006D1E66">
        <w:rPr>
          <w:sz w:val="24"/>
          <w:szCs w:val="24"/>
        </w:rPr>
        <w:t>kebutuhan</w:t>
      </w:r>
      <w:proofErr w:type="spellEnd"/>
      <w:r w:rsidR="00813F5C" w:rsidRPr="006D1E66">
        <w:rPr>
          <w:sz w:val="24"/>
          <w:szCs w:val="24"/>
        </w:rPr>
        <w:t xml:space="preserve"> yang </w:t>
      </w:r>
      <w:proofErr w:type="spellStart"/>
      <w:r w:rsidR="00813F5C" w:rsidRPr="006D1E66">
        <w:rPr>
          <w:sz w:val="24"/>
          <w:szCs w:val="24"/>
        </w:rPr>
        <w:t>mendasar</w:t>
      </w:r>
      <w:proofErr w:type="spellEnd"/>
      <w:r w:rsidR="00813F5C" w:rsidRPr="006D1E66">
        <w:rPr>
          <w:sz w:val="24"/>
          <w:szCs w:val="24"/>
        </w:rPr>
        <w:t xml:space="preserve"> </w:t>
      </w:r>
      <w:proofErr w:type="spellStart"/>
      <w:r w:rsidR="00813F5C" w:rsidRPr="006D1E66">
        <w:rPr>
          <w:sz w:val="24"/>
          <w:szCs w:val="24"/>
        </w:rPr>
        <w:t>untuk</w:t>
      </w:r>
      <w:proofErr w:type="spellEnd"/>
      <w:r w:rsidR="00813F5C" w:rsidRPr="006D1E66">
        <w:rPr>
          <w:sz w:val="24"/>
          <w:szCs w:val="24"/>
        </w:rPr>
        <w:t xml:space="preserve"> </w:t>
      </w:r>
      <w:proofErr w:type="spellStart"/>
      <w:r w:rsidR="00813F5C" w:rsidRPr="006D1E66">
        <w:rPr>
          <w:sz w:val="24"/>
          <w:szCs w:val="24"/>
        </w:rPr>
        <w:t>dapat</w:t>
      </w:r>
      <w:proofErr w:type="spellEnd"/>
      <w:r w:rsidR="00813F5C" w:rsidRPr="006D1E66">
        <w:rPr>
          <w:sz w:val="24"/>
          <w:szCs w:val="24"/>
        </w:rPr>
        <w:t xml:space="preserve"> </w:t>
      </w:r>
      <w:proofErr w:type="spellStart"/>
      <w:r w:rsidR="00813F5C" w:rsidRPr="006D1E66">
        <w:rPr>
          <w:sz w:val="24"/>
          <w:szCs w:val="24"/>
        </w:rPr>
        <w:t>mengetahui</w:t>
      </w:r>
      <w:proofErr w:type="spellEnd"/>
      <w:r w:rsidR="00813F5C" w:rsidRPr="006D1E66">
        <w:rPr>
          <w:sz w:val="24"/>
          <w:szCs w:val="24"/>
        </w:rPr>
        <w:t xml:space="preserve"> dan </w:t>
      </w:r>
      <w:proofErr w:type="spellStart"/>
      <w:r w:rsidR="00813F5C" w:rsidRPr="006D1E66">
        <w:rPr>
          <w:sz w:val="24"/>
          <w:szCs w:val="24"/>
        </w:rPr>
        <w:t>menghitung</w:t>
      </w:r>
      <w:proofErr w:type="spellEnd"/>
      <w:r w:rsidR="00813F5C" w:rsidRPr="006D1E66">
        <w:rPr>
          <w:sz w:val="24"/>
          <w:szCs w:val="24"/>
        </w:rPr>
        <w:t xml:space="preserve"> </w:t>
      </w:r>
      <w:proofErr w:type="spellStart"/>
      <w:r w:rsidR="00813F5C" w:rsidRPr="006D1E66">
        <w:rPr>
          <w:sz w:val="24"/>
          <w:szCs w:val="24"/>
        </w:rPr>
        <w:t>keuntungan</w:t>
      </w:r>
      <w:proofErr w:type="spellEnd"/>
      <w:r w:rsidR="00C730D0" w:rsidRPr="006D1E66">
        <w:rPr>
          <w:sz w:val="24"/>
          <w:szCs w:val="24"/>
        </w:rPr>
        <w:t xml:space="preserve"> </w:t>
      </w:r>
      <w:proofErr w:type="spellStart"/>
      <w:r w:rsidR="00C730D0" w:rsidRPr="006D1E66">
        <w:rPr>
          <w:sz w:val="24"/>
          <w:szCs w:val="24"/>
        </w:rPr>
        <w:t>keseluruhan</w:t>
      </w:r>
      <w:proofErr w:type="spellEnd"/>
      <w:r w:rsidR="00813F5C" w:rsidRPr="006D1E66">
        <w:rPr>
          <w:sz w:val="24"/>
          <w:szCs w:val="24"/>
        </w:rPr>
        <w:t xml:space="preserve"> yang </w:t>
      </w:r>
      <w:proofErr w:type="spellStart"/>
      <w:r w:rsidR="00813F5C" w:rsidRPr="006D1E66">
        <w:rPr>
          <w:sz w:val="24"/>
          <w:szCs w:val="24"/>
        </w:rPr>
        <w:t>dapat</w:t>
      </w:r>
      <w:proofErr w:type="spellEnd"/>
      <w:r w:rsidR="00813F5C" w:rsidRPr="006D1E66">
        <w:rPr>
          <w:sz w:val="24"/>
          <w:szCs w:val="24"/>
        </w:rPr>
        <w:t xml:space="preserve"> </w:t>
      </w:r>
      <w:proofErr w:type="spellStart"/>
      <w:r w:rsidR="00813F5C" w:rsidRPr="006D1E66">
        <w:rPr>
          <w:sz w:val="24"/>
          <w:szCs w:val="24"/>
        </w:rPr>
        <w:t>diperoleh</w:t>
      </w:r>
      <w:proofErr w:type="spellEnd"/>
      <w:r w:rsidR="00813F5C" w:rsidRPr="006D1E66">
        <w:rPr>
          <w:sz w:val="24"/>
          <w:szCs w:val="24"/>
        </w:rPr>
        <w:t xml:space="preserve"> </w:t>
      </w:r>
      <w:proofErr w:type="spellStart"/>
      <w:r w:rsidR="00813F5C" w:rsidRPr="006D1E66">
        <w:rPr>
          <w:sz w:val="24"/>
          <w:szCs w:val="24"/>
        </w:rPr>
        <w:t>dari</w:t>
      </w:r>
      <w:proofErr w:type="spellEnd"/>
      <w:r w:rsidR="00813F5C" w:rsidRPr="006D1E66">
        <w:rPr>
          <w:sz w:val="24"/>
          <w:szCs w:val="24"/>
        </w:rPr>
        <w:t xml:space="preserve"> </w:t>
      </w:r>
      <w:proofErr w:type="spellStart"/>
      <w:r w:rsidR="00813F5C" w:rsidRPr="006D1E66">
        <w:rPr>
          <w:sz w:val="24"/>
          <w:szCs w:val="24"/>
        </w:rPr>
        <w:t>intervensi</w:t>
      </w:r>
      <w:proofErr w:type="spellEnd"/>
      <w:r w:rsidR="00813F5C" w:rsidRPr="006D1E66">
        <w:rPr>
          <w:sz w:val="24"/>
          <w:szCs w:val="24"/>
        </w:rPr>
        <w:t xml:space="preserve"> </w:t>
      </w:r>
      <w:proofErr w:type="spellStart"/>
      <w:r w:rsidR="00813F5C" w:rsidRPr="006D1E66">
        <w:rPr>
          <w:sz w:val="24"/>
          <w:szCs w:val="24"/>
        </w:rPr>
        <w:t>tersebut</w:t>
      </w:r>
      <w:proofErr w:type="spellEnd"/>
      <w:r w:rsidR="00C730D0" w:rsidRPr="006D1E66">
        <w:rPr>
          <w:sz w:val="24"/>
          <w:szCs w:val="24"/>
        </w:rPr>
        <w:t xml:space="preserve"> </w:t>
      </w:r>
      <w:proofErr w:type="spellStart"/>
      <w:r w:rsidR="00C730D0" w:rsidRPr="006D1E66">
        <w:rPr>
          <w:sz w:val="24"/>
          <w:szCs w:val="24"/>
        </w:rPr>
        <w:t>melalui</w:t>
      </w:r>
      <w:proofErr w:type="spellEnd"/>
      <w:r w:rsidR="00C730D0" w:rsidRPr="006D1E66">
        <w:rPr>
          <w:sz w:val="24"/>
          <w:szCs w:val="24"/>
        </w:rPr>
        <w:t xml:space="preserve"> </w:t>
      </w:r>
      <w:proofErr w:type="spellStart"/>
      <w:r w:rsidR="00C730D0" w:rsidRPr="006D1E66">
        <w:rPr>
          <w:sz w:val="24"/>
          <w:szCs w:val="24"/>
        </w:rPr>
        <w:t>standar</w:t>
      </w:r>
      <w:proofErr w:type="spellEnd"/>
      <w:r w:rsidR="00C730D0" w:rsidRPr="006D1E66">
        <w:rPr>
          <w:sz w:val="24"/>
          <w:szCs w:val="24"/>
        </w:rPr>
        <w:t xml:space="preserve"> </w:t>
      </w:r>
      <w:proofErr w:type="spellStart"/>
      <w:r w:rsidR="00C730D0" w:rsidRPr="006D1E66">
        <w:rPr>
          <w:sz w:val="24"/>
          <w:szCs w:val="24"/>
        </w:rPr>
        <w:t>kredit</w:t>
      </w:r>
      <w:proofErr w:type="spellEnd"/>
      <w:r w:rsidR="00C730D0" w:rsidRPr="006D1E66">
        <w:rPr>
          <w:sz w:val="24"/>
          <w:szCs w:val="24"/>
        </w:rPr>
        <w:t xml:space="preserve"> </w:t>
      </w:r>
      <w:proofErr w:type="spellStart"/>
      <w:r w:rsidR="00C730D0" w:rsidRPr="006D1E66">
        <w:rPr>
          <w:sz w:val="24"/>
          <w:szCs w:val="24"/>
        </w:rPr>
        <w:t>karbon</w:t>
      </w:r>
      <w:proofErr w:type="spellEnd"/>
      <w:r w:rsidR="00813F5C" w:rsidRPr="006D1E66">
        <w:rPr>
          <w:sz w:val="24"/>
          <w:szCs w:val="24"/>
        </w:rPr>
        <w:t>.</w:t>
      </w:r>
    </w:p>
    <w:p w14:paraId="1652C571" w14:textId="4F99AD47" w:rsidR="00E46D55" w:rsidRPr="00E22D1C" w:rsidRDefault="00E22D1C" w:rsidP="00D47933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 w:rsidRPr="00E22D1C">
        <w:rPr>
          <w:sz w:val="24"/>
          <w:szCs w:val="24"/>
        </w:rPr>
        <w:t>Perlu</w:t>
      </w:r>
      <w:proofErr w:type="spellEnd"/>
      <w:r w:rsidR="006D1E66" w:rsidRPr="00E22D1C">
        <w:rPr>
          <w:sz w:val="24"/>
          <w:szCs w:val="24"/>
        </w:rPr>
        <w:t xml:space="preserve"> </w:t>
      </w:r>
      <w:proofErr w:type="spellStart"/>
      <w:r w:rsidRPr="00E22D1C">
        <w:rPr>
          <w:sz w:val="24"/>
          <w:szCs w:val="24"/>
        </w:rPr>
        <w:t>a</w:t>
      </w:r>
      <w:r w:rsidR="006D1E66" w:rsidRPr="00E22D1C">
        <w:rPr>
          <w:sz w:val="24"/>
          <w:szCs w:val="24"/>
        </w:rPr>
        <w:t>danya</w:t>
      </w:r>
      <w:proofErr w:type="spellEnd"/>
      <w:r w:rsidR="006D1E66" w:rsidRPr="00E22D1C">
        <w:rPr>
          <w:sz w:val="24"/>
          <w:szCs w:val="24"/>
        </w:rPr>
        <w:t xml:space="preserve"> </w:t>
      </w:r>
      <w:proofErr w:type="spellStart"/>
      <w:r w:rsidR="003D6D13" w:rsidRPr="00E22D1C">
        <w:rPr>
          <w:sz w:val="24"/>
          <w:szCs w:val="24"/>
        </w:rPr>
        <w:t>standar</w:t>
      </w:r>
      <w:proofErr w:type="spellEnd"/>
      <w:r w:rsidR="003D6D13" w:rsidRPr="00E22D1C">
        <w:rPr>
          <w:sz w:val="24"/>
          <w:szCs w:val="24"/>
        </w:rPr>
        <w:t xml:space="preserve"> </w:t>
      </w:r>
      <w:proofErr w:type="spellStart"/>
      <w:r w:rsidR="003D6D13" w:rsidRPr="00E22D1C">
        <w:rPr>
          <w:sz w:val="24"/>
          <w:szCs w:val="24"/>
        </w:rPr>
        <w:t>penghitungan</w:t>
      </w:r>
      <w:proofErr w:type="spellEnd"/>
      <w:r w:rsidR="003D6D13" w:rsidRPr="00E22D1C">
        <w:rPr>
          <w:sz w:val="24"/>
          <w:szCs w:val="24"/>
        </w:rPr>
        <w:t xml:space="preserve"> </w:t>
      </w:r>
      <w:proofErr w:type="spellStart"/>
      <w:r w:rsidR="003D6D13" w:rsidRPr="00E22D1C">
        <w:rPr>
          <w:sz w:val="24"/>
          <w:szCs w:val="24"/>
        </w:rPr>
        <w:t>penurunan</w:t>
      </w:r>
      <w:proofErr w:type="spellEnd"/>
      <w:r w:rsidR="003D6D13" w:rsidRPr="00E22D1C">
        <w:rPr>
          <w:sz w:val="24"/>
          <w:szCs w:val="24"/>
        </w:rPr>
        <w:t xml:space="preserve"> </w:t>
      </w:r>
      <w:proofErr w:type="spellStart"/>
      <w:r w:rsidR="003D6D13" w:rsidRPr="00E22D1C">
        <w:rPr>
          <w:sz w:val="24"/>
          <w:szCs w:val="24"/>
        </w:rPr>
        <w:t>emisi</w:t>
      </w:r>
      <w:proofErr w:type="spellEnd"/>
      <w:r w:rsidR="003D6D13" w:rsidRPr="00E22D1C">
        <w:rPr>
          <w:sz w:val="24"/>
          <w:szCs w:val="24"/>
        </w:rPr>
        <w:t xml:space="preserve"> </w:t>
      </w:r>
      <w:proofErr w:type="spellStart"/>
      <w:r w:rsidR="003D6D13" w:rsidRPr="00E22D1C">
        <w:rPr>
          <w:sz w:val="24"/>
          <w:szCs w:val="24"/>
        </w:rPr>
        <w:t>karbon</w:t>
      </w:r>
      <w:proofErr w:type="spellEnd"/>
      <w:r w:rsidR="006D1E66" w:rsidRPr="00E22D1C">
        <w:rPr>
          <w:sz w:val="24"/>
          <w:szCs w:val="24"/>
        </w:rPr>
        <w:t xml:space="preserve">, </w:t>
      </w:r>
      <w:proofErr w:type="spellStart"/>
      <w:r w:rsidR="003D6D13" w:rsidRPr="00E22D1C">
        <w:rPr>
          <w:sz w:val="24"/>
          <w:szCs w:val="24"/>
        </w:rPr>
        <w:t>standar</w:t>
      </w:r>
      <w:proofErr w:type="spellEnd"/>
      <w:r w:rsidR="00785C4C" w:rsidRPr="00E22D1C">
        <w:rPr>
          <w:sz w:val="24"/>
          <w:szCs w:val="24"/>
        </w:rPr>
        <w:t xml:space="preserve"> </w:t>
      </w:r>
      <w:proofErr w:type="spellStart"/>
      <w:r w:rsidR="00785C4C" w:rsidRPr="00E22D1C">
        <w:rPr>
          <w:sz w:val="24"/>
          <w:szCs w:val="24"/>
        </w:rPr>
        <w:t>penghitungan</w:t>
      </w:r>
      <w:proofErr w:type="spellEnd"/>
      <w:r w:rsidR="00D76B9E">
        <w:rPr>
          <w:sz w:val="24"/>
          <w:szCs w:val="24"/>
        </w:rPr>
        <w:t>,</w:t>
      </w:r>
      <w:r w:rsidR="003D6D13" w:rsidRPr="00E22D1C">
        <w:rPr>
          <w:sz w:val="24"/>
          <w:szCs w:val="24"/>
        </w:rPr>
        <w:t xml:space="preserve"> </w:t>
      </w:r>
      <w:proofErr w:type="spellStart"/>
      <w:r w:rsidR="003D6D13" w:rsidRPr="00E22D1C">
        <w:rPr>
          <w:sz w:val="24"/>
          <w:szCs w:val="24"/>
        </w:rPr>
        <w:t>penghilangan</w:t>
      </w:r>
      <w:proofErr w:type="spellEnd"/>
      <w:r w:rsidR="0090771E" w:rsidRPr="00E22D1C">
        <w:rPr>
          <w:sz w:val="24"/>
          <w:szCs w:val="24"/>
        </w:rPr>
        <w:t xml:space="preserve"> </w:t>
      </w:r>
      <w:r w:rsidR="003D6D13" w:rsidRPr="00E22D1C">
        <w:rPr>
          <w:sz w:val="24"/>
          <w:szCs w:val="24"/>
        </w:rPr>
        <w:t xml:space="preserve">dan </w:t>
      </w:r>
      <w:proofErr w:type="spellStart"/>
      <w:r w:rsidR="003D6D13" w:rsidRPr="00E22D1C">
        <w:rPr>
          <w:sz w:val="24"/>
          <w:szCs w:val="24"/>
        </w:rPr>
        <w:t>penyimpanan</w:t>
      </w:r>
      <w:proofErr w:type="spellEnd"/>
      <w:r w:rsidR="0090771E" w:rsidRPr="00E22D1C">
        <w:rPr>
          <w:sz w:val="24"/>
          <w:szCs w:val="24"/>
        </w:rPr>
        <w:t xml:space="preserve"> (</w:t>
      </w:r>
      <w:r w:rsidR="0090771E" w:rsidRPr="00E22D1C">
        <w:rPr>
          <w:i/>
          <w:iCs/>
          <w:sz w:val="24"/>
          <w:szCs w:val="24"/>
        </w:rPr>
        <w:t>storage</w:t>
      </w:r>
      <w:r w:rsidR="0090771E" w:rsidRPr="00E22D1C">
        <w:rPr>
          <w:sz w:val="24"/>
          <w:szCs w:val="24"/>
        </w:rPr>
        <w:t>)</w:t>
      </w:r>
      <w:r w:rsidR="003D6D13" w:rsidRPr="00E22D1C">
        <w:rPr>
          <w:sz w:val="24"/>
          <w:szCs w:val="24"/>
        </w:rPr>
        <w:t xml:space="preserve"> </w:t>
      </w:r>
      <w:proofErr w:type="spellStart"/>
      <w:r w:rsidR="0090771E" w:rsidRPr="00E22D1C">
        <w:rPr>
          <w:sz w:val="24"/>
          <w:szCs w:val="24"/>
        </w:rPr>
        <w:t>karbon</w:t>
      </w:r>
      <w:proofErr w:type="spellEnd"/>
      <w:r w:rsidR="00484FBA" w:rsidRPr="00E22D1C">
        <w:rPr>
          <w:sz w:val="24"/>
          <w:szCs w:val="24"/>
        </w:rPr>
        <w:t xml:space="preserve"> yang </w:t>
      </w:r>
      <w:proofErr w:type="spellStart"/>
      <w:r w:rsidR="00484FBA" w:rsidRPr="00E22D1C">
        <w:rPr>
          <w:sz w:val="24"/>
          <w:szCs w:val="24"/>
        </w:rPr>
        <w:t>bersifat</w:t>
      </w:r>
      <w:proofErr w:type="spellEnd"/>
      <w:r w:rsidR="00484FBA" w:rsidRPr="00E22D1C">
        <w:rPr>
          <w:sz w:val="24"/>
          <w:szCs w:val="24"/>
        </w:rPr>
        <w:t xml:space="preserve"> </w:t>
      </w:r>
      <w:proofErr w:type="spellStart"/>
      <w:r w:rsidR="00484FBA" w:rsidRPr="00E22D1C">
        <w:rPr>
          <w:sz w:val="24"/>
          <w:szCs w:val="24"/>
        </w:rPr>
        <w:t>permanen</w:t>
      </w:r>
      <w:proofErr w:type="spellEnd"/>
      <w:r w:rsidRPr="00E22D1C">
        <w:rPr>
          <w:sz w:val="24"/>
          <w:szCs w:val="24"/>
        </w:rPr>
        <w:t xml:space="preserve"> dan </w:t>
      </w:r>
      <w:proofErr w:type="spellStart"/>
      <w:r w:rsidRPr="00E22D1C">
        <w:rPr>
          <w:sz w:val="24"/>
          <w:szCs w:val="24"/>
        </w:rPr>
        <w:t>berbasis</w:t>
      </w:r>
      <w:proofErr w:type="spellEnd"/>
      <w:r w:rsidRPr="00E22D1C">
        <w:rPr>
          <w:sz w:val="24"/>
          <w:szCs w:val="24"/>
        </w:rPr>
        <w:t xml:space="preserve"> </w:t>
      </w:r>
      <w:proofErr w:type="spellStart"/>
      <w:r w:rsidRPr="00E22D1C">
        <w:rPr>
          <w:sz w:val="24"/>
          <w:szCs w:val="24"/>
        </w:rPr>
        <w:t>pendekatan</w:t>
      </w:r>
      <w:proofErr w:type="spellEnd"/>
      <w:r w:rsidRPr="00E22D1C">
        <w:rPr>
          <w:sz w:val="24"/>
          <w:szCs w:val="24"/>
        </w:rPr>
        <w:t xml:space="preserve"> pasar </w:t>
      </w:r>
      <w:proofErr w:type="spellStart"/>
      <w:r w:rsidRPr="00E22D1C">
        <w:rPr>
          <w:sz w:val="24"/>
          <w:szCs w:val="24"/>
        </w:rPr>
        <w:t>melalui</w:t>
      </w:r>
      <w:proofErr w:type="spellEnd"/>
      <w:r w:rsidRPr="00E22D1C">
        <w:rPr>
          <w:sz w:val="24"/>
          <w:szCs w:val="24"/>
        </w:rPr>
        <w:t xml:space="preserve"> program </w:t>
      </w:r>
      <w:proofErr w:type="spellStart"/>
      <w:r w:rsidRPr="00E22D1C">
        <w:rPr>
          <w:sz w:val="24"/>
          <w:szCs w:val="24"/>
        </w:rPr>
        <w:t>sertifikasi</w:t>
      </w:r>
      <w:proofErr w:type="spellEnd"/>
      <w:r w:rsidR="00D76B9E">
        <w:rPr>
          <w:sz w:val="24"/>
          <w:szCs w:val="24"/>
        </w:rPr>
        <w:t xml:space="preserve"> yang</w:t>
      </w:r>
      <w:r w:rsidR="006D1E66" w:rsidRPr="00E22D1C">
        <w:rPr>
          <w:sz w:val="24"/>
          <w:szCs w:val="24"/>
        </w:rPr>
        <w:t xml:space="preserve"> </w:t>
      </w:r>
      <w:proofErr w:type="spellStart"/>
      <w:r w:rsidR="006D1E66" w:rsidRPr="00E22D1C">
        <w:rPr>
          <w:sz w:val="24"/>
          <w:szCs w:val="24"/>
        </w:rPr>
        <w:t>akan</w:t>
      </w:r>
      <w:proofErr w:type="spellEnd"/>
      <w:r w:rsidR="006D1E66" w:rsidRPr="00E22D1C">
        <w:rPr>
          <w:sz w:val="24"/>
          <w:szCs w:val="24"/>
        </w:rPr>
        <w:t xml:space="preserve"> </w:t>
      </w:r>
      <w:proofErr w:type="spellStart"/>
      <w:r w:rsidR="00FF0059" w:rsidRPr="00E22D1C">
        <w:rPr>
          <w:sz w:val="24"/>
          <w:szCs w:val="24"/>
        </w:rPr>
        <w:t>menjadi</w:t>
      </w:r>
      <w:proofErr w:type="spellEnd"/>
      <w:r w:rsidR="00FF0059" w:rsidRPr="00E22D1C">
        <w:rPr>
          <w:sz w:val="24"/>
          <w:szCs w:val="24"/>
        </w:rPr>
        <w:t xml:space="preserve"> </w:t>
      </w:r>
      <w:proofErr w:type="spellStart"/>
      <w:r w:rsidR="00FF0059" w:rsidRPr="00E22D1C">
        <w:rPr>
          <w:sz w:val="24"/>
          <w:szCs w:val="24"/>
        </w:rPr>
        <w:t>kontribusi</w:t>
      </w:r>
      <w:proofErr w:type="spellEnd"/>
      <w:r w:rsidR="00FF0059" w:rsidRPr="00E22D1C">
        <w:rPr>
          <w:sz w:val="24"/>
          <w:szCs w:val="24"/>
        </w:rPr>
        <w:t xml:space="preserve"> yang </w:t>
      </w:r>
      <w:proofErr w:type="spellStart"/>
      <w:r w:rsidR="00FF0059" w:rsidRPr="00E22D1C">
        <w:rPr>
          <w:sz w:val="24"/>
          <w:szCs w:val="24"/>
        </w:rPr>
        <w:t>penting</w:t>
      </w:r>
      <w:proofErr w:type="spellEnd"/>
      <w:r w:rsidR="00FF0059" w:rsidRPr="00E22D1C">
        <w:rPr>
          <w:sz w:val="24"/>
          <w:szCs w:val="24"/>
        </w:rPr>
        <w:t xml:space="preserve"> </w:t>
      </w:r>
      <w:proofErr w:type="spellStart"/>
      <w:r w:rsidR="00FF0059" w:rsidRPr="00E22D1C">
        <w:rPr>
          <w:sz w:val="24"/>
          <w:szCs w:val="24"/>
        </w:rPr>
        <w:t>dalam</w:t>
      </w:r>
      <w:proofErr w:type="spellEnd"/>
      <w:r w:rsidR="00FF0059" w:rsidRPr="00E22D1C">
        <w:rPr>
          <w:sz w:val="24"/>
          <w:szCs w:val="24"/>
        </w:rPr>
        <w:t xml:space="preserve"> </w:t>
      </w:r>
      <w:proofErr w:type="spellStart"/>
      <w:r w:rsidR="00FF0059" w:rsidRPr="00E22D1C">
        <w:rPr>
          <w:sz w:val="24"/>
          <w:szCs w:val="24"/>
        </w:rPr>
        <w:t>protokol</w:t>
      </w:r>
      <w:proofErr w:type="spellEnd"/>
      <w:r w:rsidR="00FF0059" w:rsidRPr="00E22D1C">
        <w:rPr>
          <w:sz w:val="24"/>
          <w:szCs w:val="24"/>
        </w:rPr>
        <w:t xml:space="preserve"> </w:t>
      </w:r>
      <w:proofErr w:type="spellStart"/>
      <w:r w:rsidR="00FF0059" w:rsidRPr="00E22D1C">
        <w:rPr>
          <w:sz w:val="24"/>
          <w:szCs w:val="24"/>
        </w:rPr>
        <w:t>penghitungan</w:t>
      </w:r>
      <w:proofErr w:type="spellEnd"/>
      <w:r w:rsidR="00FF0059" w:rsidRPr="00E22D1C">
        <w:rPr>
          <w:sz w:val="24"/>
          <w:szCs w:val="24"/>
        </w:rPr>
        <w:t xml:space="preserve"> gas </w:t>
      </w:r>
      <w:proofErr w:type="spellStart"/>
      <w:r w:rsidR="00FF0059" w:rsidRPr="00E22D1C">
        <w:rPr>
          <w:sz w:val="24"/>
          <w:szCs w:val="24"/>
        </w:rPr>
        <w:t>rumah</w:t>
      </w:r>
      <w:proofErr w:type="spellEnd"/>
      <w:r w:rsidR="00FF0059" w:rsidRPr="00E22D1C">
        <w:rPr>
          <w:sz w:val="24"/>
          <w:szCs w:val="24"/>
        </w:rPr>
        <w:t xml:space="preserve"> </w:t>
      </w:r>
      <w:proofErr w:type="spellStart"/>
      <w:r w:rsidR="00FF0059" w:rsidRPr="00E22D1C">
        <w:rPr>
          <w:sz w:val="24"/>
          <w:szCs w:val="24"/>
        </w:rPr>
        <w:t>kaca</w:t>
      </w:r>
      <w:proofErr w:type="spellEnd"/>
      <w:r w:rsidR="00FF0059" w:rsidRPr="00E22D1C">
        <w:rPr>
          <w:sz w:val="24"/>
          <w:szCs w:val="24"/>
        </w:rPr>
        <w:t>.</w:t>
      </w:r>
      <w:r w:rsidRPr="00E22D1C">
        <w:rPr>
          <w:sz w:val="24"/>
          <w:szCs w:val="24"/>
        </w:rPr>
        <w:t xml:space="preserve"> </w:t>
      </w:r>
      <w:proofErr w:type="spellStart"/>
      <w:r w:rsidR="00633135" w:rsidRPr="00E22D1C">
        <w:rPr>
          <w:sz w:val="24"/>
          <w:szCs w:val="24"/>
        </w:rPr>
        <w:t>Standar</w:t>
      </w:r>
      <w:proofErr w:type="spellEnd"/>
      <w:r w:rsidR="00633135" w:rsidRPr="00E22D1C">
        <w:rPr>
          <w:sz w:val="24"/>
          <w:szCs w:val="24"/>
        </w:rPr>
        <w:t xml:space="preserve"> </w:t>
      </w:r>
      <w:proofErr w:type="spellStart"/>
      <w:r w:rsidR="00633135" w:rsidRPr="00E22D1C">
        <w:rPr>
          <w:sz w:val="24"/>
          <w:szCs w:val="24"/>
        </w:rPr>
        <w:t>berbasis</w:t>
      </w:r>
      <w:proofErr w:type="spellEnd"/>
      <w:r w:rsidR="00633135" w:rsidRPr="00E22D1C">
        <w:rPr>
          <w:sz w:val="24"/>
          <w:szCs w:val="24"/>
        </w:rPr>
        <w:t xml:space="preserve"> </w:t>
      </w:r>
      <w:proofErr w:type="spellStart"/>
      <w:r w:rsidR="00633135" w:rsidRPr="00E22D1C">
        <w:rPr>
          <w:sz w:val="24"/>
          <w:szCs w:val="24"/>
        </w:rPr>
        <w:t>pendekatan</w:t>
      </w:r>
      <w:proofErr w:type="spellEnd"/>
      <w:r w:rsidR="00633135" w:rsidRPr="00E22D1C">
        <w:rPr>
          <w:sz w:val="24"/>
          <w:szCs w:val="24"/>
        </w:rPr>
        <w:t xml:space="preserve"> pasar</w:t>
      </w:r>
      <w:r w:rsidR="00FD5782">
        <w:rPr>
          <w:sz w:val="24"/>
          <w:szCs w:val="24"/>
        </w:rPr>
        <w:t xml:space="preserve"> </w:t>
      </w:r>
      <w:proofErr w:type="spellStart"/>
      <w:r w:rsidR="00FD5782">
        <w:rPr>
          <w:sz w:val="24"/>
          <w:szCs w:val="24"/>
        </w:rPr>
        <w:t>tersebut</w:t>
      </w:r>
      <w:proofErr w:type="spellEnd"/>
      <w:r w:rsidR="00FD5782">
        <w:rPr>
          <w:sz w:val="24"/>
          <w:szCs w:val="24"/>
        </w:rPr>
        <w:t xml:space="preserve"> </w:t>
      </w:r>
      <w:proofErr w:type="spellStart"/>
      <w:r w:rsidR="00FD5782">
        <w:rPr>
          <w:sz w:val="24"/>
          <w:szCs w:val="24"/>
        </w:rPr>
        <w:t>akan</w:t>
      </w:r>
      <w:proofErr w:type="spellEnd"/>
      <w:r w:rsidR="00FD5782">
        <w:rPr>
          <w:sz w:val="24"/>
          <w:szCs w:val="24"/>
        </w:rPr>
        <w:t xml:space="preserve"> </w:t>
      </w:r>
      <w:proofErr w:type="spellStart"/>
      <w:r w:rsidR="00FD5782">
        <w:rPr>
          <w:sz w:val="24"/>
          <w:szCs w:val="24"/>
        </w:rPr>
        <w:t>menjadi</w:t>
      </w:r>
      <w:proofErr w:type="spellEnd"/>
      <w:r w:rsidR="00633135" w:rsidRPr="00E22D1C">
        <w:rPr>
          <w:sz w:val="24"/>
          <w:szCs w:val="24"/>
        </w:rPr>
        <w:t xml:space="preserve"> </w:t>
      </w:r>
      <w:proofErr w:type="spellStart"/>
      <w:r w:rsidR="00633135" w:rsidRPr="00E22D1C">
        <w:rPr>
          <w:sz w:val="24"/>
          <w:szCs w:val="24"/>
        </w:rPr>
        <w:t>standar</w:t>
      </w:r>
      <w:proofErr w:type="spellEnd"/>
      <w:r w:rsidR="00633135" w:rsidRPr="00E22D1C">
        <w:rPr>
          <w:sz w:val="24"/>
          <w:szCs w:val="24"/>
        </w:rPr>
        <w:t xml:space="preserve"> yang </w:t>
      </w:r>
      <w:proofErr w:type="spellStart"/>
      <w:r w:rsidR="00633135" w:rsidRPr="00E22D1C">
        <w:rPr>
          <w:sz w:val="24"/>
          <w:szCs w:val="24"/>
        </w:rPr>
        <w:t>pragmatis</w:t>
      </w:r>
      <w:proofErr w:type="spellEnd"/>
      <w:r w:rsidR="00633135" w:rsidRPr="00E22D1C">
        <w:rPr>
          <w:sz w:val="24"/>
          <w:szCs w:val="24"/>
        </w:rPr>
        <w:t xml:space="preserve"> dan</w:t>
      </w:r>
      <w:r w:rsidR="00352762" w:rsidRPr="00E22D1C">
        <w:rPr>
          <w:sz w:val="24"/>
          <w:szCs w:val="24"/>
        </w:rPr>
        <w:t xml:space="preserve"> </w:t>
      </w:r>
      <w:proofErr w:type="spellStart"/>
      <w:r w:rsidR="00352762" w:rsidRPr="00E22D1C">
        <w:rPr>
          <w:sz w:val="24"/>
          <w:szCs w:val="24"/>
        </w:rPr>
        <w:t>acuan</w:t>
      </w:r>
      <w:proofErr w:type="spellEnd"/>
      <w:r w:rsidR="00352762" w:rsidRPr="00E22D1C">
        <w:rPr>
          <w:sz w:val="24"/>
          <w:szCs w:val="24"/>
        </w:rPr>
        <w:t xml:space="preserve"> </w:t>
      </w:r>
      <w:proofErr w:type="spellStart"/>
      <w:r w:rsidR="00352762" w:rsidRPr="00E22D1C">
        <w:rPr>
          <w:sz w:val="24"/>
          <w:szCs w:val="24"/>
        </w:rPr>
        <w:t>terhadap</w:t>
      </w:r>
      <w:proofErr w:type="spellEnd"/>
      <w:r w:rsidR="00352762" w:rsidRPr="00E22D1C">
        <w:rPr>
          <w:sz w:val="24"/>
          <w:szCs w:val="24"/>
        </w:rPr>
        <w:t xml:space="preserve"> </w:t>
      </w:r>
      <w:proofErr w:type="spellStart"/>
      <w:r w:rsidR="00352762" w:rsidRPr="00E22D1C">
        <w:rPr>
          <w:sz w:val="24"/>
          <w:szCs w:val="24"/>
        </w:rPr>
        <w:t>kredit</w:t>
      </w:r>
      <w:proofErr w:type="spellEnd"/>
      <w:r w:rsidR="00352762" w:rsidRPr="00E22D1C">
        <w:rPr>
          <w:sz w:val="24"/>
          <w:szCs w:val="24"/>
        </w:rPr>
        <w:t xml:space="preserve"> </w:t>
      </w:r>
      <w:proofErr w:type="spellStart"/>
      <w:r w:rsidR="00352762" w:rsidRPr="00E22D1C">
        <w:rPr>
          <w:sz w:val="24"/>
          <w:szCs w:val="24"/>
        </w:rPr>
        <w:t>karbon</w:t>
      </w:r>
      <w:proofErr w:type="spellEnd"/>
      <w:r w:rsidR="00352762" w:rsidRPr="00E22D1C">
        <w:rPr>
          <w:sz w:val="24"/>
          <w:szCs w:val="24"/>
        </w:rPr>
        <w:t xml:space="preserve"> yang </w:t>
      </w:r>
      <w:proofErr w:type="spellStart"/>
      <w:r w:rsidR="00352762" w:rsidRPr="00E22D1C">
        <w:rPr>
          <w:sz w:val="24"/>
          <w:szCs w:val="24"/>
        </w:rPr>
        <w:t>sedang</w:t>
      </w:r>
      <w:proofErr w:type="spellEnd"/>
      <w:r w:rsidR="00352762" w:rsidRPr="00E22D1C">
        <w:rPr>
          <w:sz w:val="24"/>
          <w:szCs w:val="24"/>
        </w:rPr>
        <w:t xml:space="preserve"> </w:t>
      </w:r>
      <w:proofErr w:type="spellStart"/>
      <w:r w:rsidR="00352762" w:rsidRPr="00E22D1C">
        <w:rPr>
          <w:sz w:val="24"/>
          <w:szCs w:val="24"/>
        </w:rPr>
        <w:t>dilakukan</w:t>
      </w:r>
      <w:proofErr w:type="spellEnd"/>
      <w:r w:rsidR="00352762" w:rsidRPr="00E22D1C">
        <w:rPr>
          <w:sz w:val="24"/>
          <w:szCs w:val="24"/>
        </w:rPr>
        <w:t xml:space="preserve"> </w:t>
      </w:r>
      <w:proofErr w:type="spellStart"/>
      <w:r w:rsidR="00352762" w:rsidRPr="00E22D1C">
        <w:rPr>
          <w:sz w:val="24"/>
          <w:szCs w:val="24"/>
        </w:rPr>
        <w:t>dalam</w:t>
      </w:r>
      <w:proofErr w:type="spellEnd"/>
      <w:r w:rsidR="00352762" w:rsidRPr="00E22D1C">
        <w:rPr>
          <w:sz w:val="24"/>
          <w:szCs w:val="24"/>
        </w:rPr>
        <w:t xml:space="preserve"> </w:t>
      </w:r>
      <w:proofErr w:type="spellStart"/>
      <w:r w:rsidR="00352762" w:rsidRPr="00E22D1C">
        <w:rPr>
          <w:sz w:val="24"/>
          <w:szCs w:val="24"/>
        </w:rPr>
        <w:t>setiap</w:t>
      </w:r>
      <w:proofErr w:type="spellEnd"/>
      <w:r w:rsidR="00352762" w:rsidRPr="00E22D1C">
        <w:rPr>
          <w:sz w:val="24"/>
          <w:szCs w:val="24"/>
        </w:rPr>
        <w:t xml:space="preserve"> </w:t>
      </w:r>
      <w:proofErr w:type="spellStart"/>
      <w:r w:rsidR="00352762" w:rsidRPr="00E22D1C">
        <w:rPr>
          <w:sz w:val="24"/>
          <w:szCs w:val="24"/>
        </w:rPr>
        <w:t>kegiatan</w:t>
      </w:r>
      <w:proofErr w:type="spellEnd"/>
      <w:r w:rsidR="00352762" w:rsidRPr="00E22D1C">
        <w:rPr>
          <w:sz w:val="24"/>
          <w:szCs w:val="24"/>
        </w:rPr>
        <w:t xml:space="preserve"> </w:t>
      </w:r>
      <w:proofErr w:type="spellStart"/>
      <w:r w:rsidR="00352762" w:rsidRPr="00E22D1C">
        <w:rPr>
          <w:sz w:val="24"/>
          <w:szCs w:val="24"/>
        </w:rPr>
        <w:t>rendah</w:t>
      </w:r>
      <w:proofErr w:type="spellEnd"/>
      <w:r w:rsidR="00352762" w:rsidRPr="00E22D1C">
        <w:rPr>
          <w:sz w:val="24"/>
          <w:szCs w:val="24"/>
        </w:rPr>
        <w:t xml:space="preserve"> </w:t>
      </w:r>
      <w:proofErr w:type="spellStart"/>
      <w:r w:rsidR="00352762" w:rsidRPr="00E22D1C">
        <w:rPr>
          <w:sz w:val="24"/>
          <w:szCs w:val="24"/>
        </w:rPr>
        <w:t>karbon</w:t>
      </w:r>
      <w:proofErr w:type="spellEnd"/>
      <w:r w:rsidR="007811E8" w:rsidRPr="00E22D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E22D1C">
        <w:rPr>
          <w:sz w:val="24"/>
          <w:szCs w:val="24"/>
        </w:rPr>
        <w:t>Standar-standar</w:t>
      </w:r>
      <w:proofErr w:type="spellEnd"/>
      <w:r w:rsidRPr="00E22D1C">
        <w:rPr>
          <w:sz w:val="24"/>
          <w:szCs w:val="24"/>
        </w:rPr>
        <w:t xml:space="preserve"> </w:t>
      </w:r>
      <w:proofErr w:type="spellStart"/>
      <w:r w:rsidRPr="00E22D1C">
        <w:rPr>
          <w:sz w:val="24"/>
          <w:szCs w:val="24"/>
        </w:rPr>
        <w:t>tersebut</w:t>
      </w:r>
      <w:proofErr w:type="spellEnd"/>
      <w:r w:rsidRPr="00E22D1C">
        <w:rPr>
          <w:sz w:val="24"/>
          <w:szCs w:val="24"/>
        </w:rPr>
        <w:t xml:space="preserve"> </w:t>
      </w:r>
      <w:proofErr w:type="spellStart"/>
      <w:r w:rsidRPr="00E22D1C">
        <w:rPr>
          <w:sz w:val="24"/>
          <w:szCs w:val="24"/>
        </w:rPr>
        <w:t>diharapkan</w:t>
      </w:r>
      <w:proofErr w:type="spellEnd"/>
      <w:r w:rsidRPr="00E22D1C">
        <w:rPr>
          <w:sz w:val="24"/>
          <w:szCs w:val="24"/>
        </w:rPr>
        <w:t xml:space="preserve"> </w:t>
      </w:r>
      <w:proofErr w:type="spellStart"/>
      <w:r w:rsidRPr="00E22D1C">
        <w:rPr>
          <w:sz w:val="24"/>
          <w:szCs w:val="24"/>
        </w:rPr>
        <w:t>sudah</w:t>
      </w:r>
      <w:proofErr w:type="spellEnd"/>
      <w:r w:rsidRPr="00E22D1C">
        <w:rPr>
          <w:sz w:val="24"/>
          <w:szCs w:val="24"/>
        </w:rPr>
        <w:t xml:space="preserve"> </w:t>
      </w:r>
      <w:proofErr w:type="spellStart"/>
      <w:r w:rsidRPr="00E22D1C">
        <w:rPr>
          <w:sz w:val="24"/>
          <w:szCs w:val="24"/>
        </w:rPr>
        <w:t>tersedia</w:t>
      </w:r>
      <w:proofErr w:type="spellEnd"/>
      <w:r w:rsidRPr="00E22D1C">
        <w:rPr>
          <w:sz w:val="24"/>
          <w:szCs w:val="24"/>
        </w:rPr>
        <w:t xml:space="preserve"> pada </w:t>
      </w:r>
      <w:proofErr w:type="spellStart"/>
      <w:r w:rsidRPr="00E22D1C">
        <w:rPr>
          <w:sz w:val="24"/>
          <w:szCs w:val="24"/>
        </w:rPr>
        <w:t>pertengahan</w:t>
      </w:r>
      <w:proofErr w:type="spellEnd"/>
      <w:r w:rsidRPr="00E22D1C">
        <w:rPr>
          <w:sz w:val="24"/>
          <w:szCs w:val="24"/>
        </w:rPr>
        <w:t xml:space="preserve"> </w:t>
      </w:r>
      <w:proofErr w:type="spellStart"/>
      <w:r w:rsidRPr="00E22D1C">
        <w:rPr>
          <w:sz w:val="24"/>
          <w:szCs w:val="24"/>
        </w:rPr>
        <w:t>tahun</w:t>
      </w:r>
      <w:proofErr w:type="spellEnd"/>
      <w:r w:rsidRPr="00E22D1C">
        <w:rPr>
          <w:sz w:val="24"/>
          <w:szCs w:val="24"/>
        </w:rPr>
        <w:t xml:space="preserve"> 2023.</w:t>
      </w:r>
    </w:p>
    <w:p w14:paraId="5DFE73E9" w14:textId="19128AF7" w:rsidR="007811E8" w:rsidRDefault="007811E8" w:rsidP="007A1D59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sukarela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keuntungan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internasional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sumber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penurunan</w:t>
      </w:r>
      <w:proofErr w:type="spellEnd"/>
      <w:r w:rsidR="00D76B9E"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penghilangan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ditetapkan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kesepakatan</w:t>
      </w:r>
      <w:proofErr w:type="spellEnd"/>
      <w:r w:rsidR="00A3129A">
        <w:rPr>
          <w:sz w:val="24"/>
          <w:szCs w:val="24"/>
        </w:rPr>
        <w:t xml:space="preserve">. Negara tuan </w:t>
      </w:r>
      <w:proofErr w:type="spellStart"/>
      <w:r w:rsidR="00A3129A">
        <w:rPr>
          <w:sz w:val="24"/>
          <w:szCs w:val="24"/>
        </w:rPr>
        <w:t>rumah</w:t>
      </w:r>
      <w:proofErr w:type="spellEnd"/>
      <w:r w:rsidR="00A3129A">
        <w:rPr>
          <w:sz w:val="24"/>
          <w:szCs w:val="24"/>
        </w:rPr>
        <w:t xml:space="preserve"> </w:t>
      </w:r>
      <w:proofErr w:type="spellStart"/>
      <w:r w:rsidR="00A3129A">
        <w:rPr>
          <w:sz w:val="24"/>
          <w:szCs w:val="24"/>
        </w:rPr>
        <w:t>dimana</w:t>
      </w:r>
      <w:proofErr w:type="spellEnd"/>
      <w:r w:rsidR="00A3129A">
        <w:rPr>
          <w:sz w:val="24"/>
          <w:szCs w:val="24"/>
        </w:rPr>
        <w:t xml:space="preserve"> </w:t>
      </w:r>
      <w:proofErr w:type="spellStart"/>
      <w:r w:rsidR="00A3129A">
        <w:rPr>
          <w:sz w:val="24"/>
          <w:szCs w:val="24"/>
        </w:rPr>
        <w:t>lokasi</w:t>
      </w:r>
      <w:proofErr w:type="spellEnd"/>
      <w:r w:rsidR="00A3129A">
        <w:rPr>
          <w:sz w:val="24"/>
          <w:szCs w:val="24"/>
        </w:rPr>
        <w:t xml:space="preserve"> </w:t>
      </w:r>
      <w:proofErr w:type="spellStart"/>
      <w:r w:rsidR="00A3129A">
        <w:rPr>
          <w:sz w:val="24"/>
          <w:szCs w:val="24"/>
        </w:rPr>
        <w:t>sumber</w:t>
      </w:r>
      <w:proofErr w:type="spellEnd"/>
      <w:r w:rsidR="00A3129A">
        <w:rPr>
          <w:sz w:val="24"/>
          <w:szCs w:val="24"/>
        </w:rPr>
        <w:t xml:space="preserve"> </w:t>
      </w:r>
      <w:proofErr w:type="spellStart"/>
      <w:r w:rsidR="00A3129A">
        <w:rPr>
          <w:sz w:val="24"/>
          <w:szCs w:val="24"/>
        </w:rPr>
        <w:t>penurunan</w:t>
      </w:r>
      <w:proofErr w:type="spellEnd"/>
      <w:r w:rsidR="00A3129A">
        <w:rPr>
          <w:sz w:val="24"/>
          <w:szCs w:val="24"/>
        </w:rPr>
        <w:t>/</w:t>
      </w:r>
      <w:proofErr w:type="spellStart"/>
      <w:r w:rsidR="00A3129A">
        <w:rPr>
          <w:sz w:val="24"/>
          <w:szCs w:val="24"/>
        </w:rPr>
        <w:t>penghilangan</w:t>
      </w:r>
      <w:proofErr w:type="spellEnd"/>
      <w:r w:rsidR="00A3129A">
        <w:rPr>
          <w:sz w:val="24"/>
          <w:szCs w:val="24"/>
        </w:rPr>
        <w:t xml:space="preserve"> </w:t>
      </w:r>
      <w:proofErr w:type="spellStart"/>
      <w:r w:rsidR="00A3129A">
        <w:rPr>
          <w:sz w:val="24"/>
          <w:szCs w:val="24"/>
        </w:rPr>
        <w:t>emisi</w:t>
      </w:r>
      <w:proofErr w:type="spellEnd"/>
      <w:r w:rsidR="00A3129A">
        <w:rPr>
          <w:sz w:val="24"/>
          <w:szCs w:val="24"/>
        </w:rPr>
        <w:t xml:space="preserve"> juga </w:t>
      </w:r>
      <w:proofErr w:type="spellStart"/>
      <w:r w:rsidR="00A3129A">
        <w:rPr>
          <w:sz w:val="24"/>
          <w:szCs w:val="24"/>
        </w:rPr>
        <w:t>mempunyai</w:t>
      </w:r>
      <w:proofErr w:type="spellEnd"/>
      <w:r w:rsidR="00A3129A">
        <w:rPr>
          <w:sz w:val="24"/>
          <w:szCs w:val="24"/>
        </w:rPr>
        <w:t xml:space="preserve"> </w:t>
      </w:r>
      <w:proofErr w:type="spellStart"/>
      <w:r w:rsidR="00A3129A">
        <w:rPr>
          <w:sz w:val="24"/>
          <w:szCs w:val="24"/>
        </w:rPr>
        <w:t>regulasi</w:t>
      </w:r>
      <w:proofErr w:type="spellEnd"/>
      <w:r w:rsidR="00A3129A">
        <w:rPr>
          <w:sz w:val="24"/>
          <w:szCs w:val="24"/>
        </w:rPr>
        <w:t xml:space="preserve"> </w:t>
      </w:r>
      <w:proofErr w:type="spellStart"/>
      <w:r w:rsidR="00A3129A">
        <w:rPr>
          <w:sz w:val="24"/>
          <w:szCs w:val="24"/>
        </w:rPr>
        <w:t>standar</w:t>
      </w:r>
      <w:proofErr w:type="spellEnd"/>
      <w:r w:rsidR="00466D94">
        <w:rPr>
          <w:sz w:val="24"/>
          <w:szCs w:val="24"/>
        </w:rPr>
        <w:t xml:space="preserve"> </w:t>
      </w:r>
      <w:proofErr w:type="spellStart"/>
      <w:r w:rsidR="00466D94">
        <w:rPr>
          <w:sz w:val="24"/>
          <w:szCs w:val="24"/>
        </w:rPr>
        <w:t>sendiri</w:t>
      </w:r>
      <w:proofErr w:type="spellEnd"/>
      <w:r w:rsidR="00466D94">
        <w:rPr>
          <w:sz w:val="24"/>
          <w:szCs w:val="24"/>
        </w:rPr>
        <w:t xml:space="preserve"> </w:t>
      </w:r>
      <w:proofErr w:type="spellStart"/>
      <w:r w:rsidR="00466D94">
        <w:rPr>
          <w:sz w:val="24"/>
          <w:szCs w:val="24"/>
        </w:rPr>
        <w:t>sehingga</w:t>
      </w:r>
      <w:proofErr w:type="spellEnd"/>
      <w:r w:rsidR="00466D94">
        <w:rPr>
          <w:sz w:val="24"/>
          <w:szCs w:val="24"/>
        </w:rPr>
        <w:t xml:space="preserve"> </w:t>
      </w:r>
      <w:proofErr w:type="spellStart"/>
      <w:r w:rsidR="00466D94">
        <w:rPr>
          <w:sz w:val="24"/>
          <w:szCs w:val="24"/>
        </w:rPr>
        <w:t>standar</w:t>
      </w:r>
      <w:proofErr w:type="spellEnd"/>
      <w:r w:rsidR="00466D94">
        <w:rPr>
          <w:sz w:val="24"/>
          <w:szCs w:val="24"/>
        </w:rPr>
        <w:t xml:space="preserve"> </w:t>
      </w:r>
      <w:proofErr w:type="spellStart"/>
      <w:r w:rsidR="00466D94">
        <w:rPr>
          <w:sz w:val="24"/>
          <w:szCs w:val="24"/>
        </w:rPr>
        <w:t>sukarela</w:t>
      </w:r>
      <w:proofErr w:type="spellEnd"/>
      <w:r w:rsidR="00466D94">
        <w:rPr>
          <w:sz w:val="24"/>
          <w:szCs w:val="24"/>
        </w:rPr>
        <w:t xml:space="preserve"> </w:t>
      </w:r>
      <w:proofErr w:type="spellStart"/>
      <w:r w:rsidR="00466D94">
        <w:rPr>
          <w:sz w:val="24"/>
          <w:szCs w:val="24"/>
        </w:rPr>
        <w:t>bisa</w:t>
      </w:r>
      <w:proofErr w:type="spellEnd"/>
      <w:r w:rsidR="00466D94">
        <w:rPr>
          <w:sz w:val="24"/>
          <w:szCs w:val="24"/>
        </w:rPr>
        <w:t xml:space="preserve"> </w:t>
      </w:r>
      <w:proofErr w:type="spellStart"/>
      <w:r w:rsidR="00466D94">
        <w:rPr>
          <w:sz w:val="24"/>
          <w:szCs w:val="24"/>
        </w:rPr>
        <w:t>diakui</w:t>
      </w:r>
      <w:proofErr w:type="spellEnd"/>
      <w:r w:rsidR="00466D94">
        <w:rPr>
          <w:sz w:val="24"/>
          <w:szCs w:val="24"/>
        </w:rPr>
        <w:t xml:space="preserve"> </w:t>
      </w:r>
      <w:proofErr w:type="spellStart"/>
      <w:r w:rsidR="00466D94">
        <w:rPr>
          <w:sz w:val="24"/>
          <w:szCs w:val="24"/>
        </w:rPr>
        <w:t>atau</w:t>
      </w:r>
      <w:proofErr w:type="spellEnd"/>
      <w:r w:rsidR="00466D94">
        <w:rPr>
          <w:sz w:val="24"/>
          <w:szCs w:val="24"/>
        </w:rPr>
        <w:t xml:space="preserve"> </w:t>
      </w:r>
      <w:proofErr w:type="spellStart"/>
      <w:r w:rsidR="00466D94">
        <w:rPr>
          <w:sz w:val="24"/>
          <w:szCs w:val="24"/>
        </w:rPr>
        <w:t>tidak</w:t>
      </w:r>
      <w:proofErr w:type="spellEnd"/>
      <w:r w:rsidR="00466D94">
        <w:rPr>
          <w:sz w:val="24"/>
          <w:szCs w:val="24"/>
        </w:rPr>
        <w:t xml:space="preserve"> </w:t>
      </w:r>
      <w:proofErr w:type="spellStart"/>
      <w:r w:rsidR="00466D94">
        <w:rPr>
          <w:sz w:val="24"/>
          <w:szCs w:val="24"/>
        </w:rPr>
        <w:t>diakui</w:t>
      </w:r>
      <w:proofErr w:type="spellEnd"/>
      <w:r w:rsidR="00466D94">
        <w:rPr>
          <w:sz w:val="24"/>
          <w:szCs w:val="24"/>
        </w:rPr>
        <w:t xml:space="preserve">. </w:t>
      </w:r>
      <w:proofErr w:type="spellStart"/>
      <w:r w:rsidR="00466D94">
        <w:rPr>
          <w:sz w:val="24"/>
          <w:szCs w:val="24"/>
        </w:rPr>
        <w:t>Begitu</w:t>
      </w:r>
      <w:proofErr w:type="spellEnd"/>
      <w:r w:rsidR="00466D94">
        <w:rPr>
          <w:sz w:val="24"/>
          <w:szCs w:val="24"/>
        </w:rPr>
        <w:t xml:space="preserve"> juga negara </w:t>
      </w:r>
      <w:proofErr w:type="spellStart"/>
      <w:r w:rsidR="00466D94">
        <w:rPr>
          <w:sz w:val="24"/>
          <w:szCs w:val="24"/>
        </w:rPr>
        <w:t>penerima</w:t>
      </w:r>
      <w:proofErr w:type="spellEnd"/>
      <w:r w:rsidR="00466D94">
        <w:rPr>
          <w:sz w:val="24"/>
          <w:szCs w:val="24"/>
        </w:rPr>
        <w:t xml:space="preserve"> </w:t>
      </w:r>
      <w:proofErr w:type="spellStart"/>
      <w:r w:rsidR="00466D94">
        <w:rPr>
          <w:sz w:val="24"/>
          <w:szCs w:val="24"/>
        </w:rPr>
        <w:t>dimana</w:t>
      </w:r>
      <w:proofErr w:type="spellEnd"/>
      <w:r w:rsidR="00466D94">
        <w:rPr>
          <w:sz w:val="24"/>
          <w:szCs w:val="24"/>
        </w:rPr>
        <w:t xml:space="preserve"> </w:t>
      </w:r>
      <w:proofErr w:type="spellStart"/>
      <w:r w:rsidR="00466D94">
        <w:rPr>
          <w:sz w:val="24"/>
          <w:szCs w:val="24"/>
        </w:rPr>
        <w:t>internasional</w:t>
      </w:r>
      <w:proofErr w:type="spellEnd"/>
      <w:r w:rsidR="00466D94">
        <w:rPr>
          <w:sz w:val="24"/>
          <w:szCs w:val="24"/>
        </w:rPr>
        <w:t xml:space="preserve"> </w:t>
      </w:r>
      <w:proofErr w:type="spellStart"/>
      <w:r w:rsidR="00E57D6A">
        <w:rPr>
          <w:sz w:val="24"/>
          <w:szCs w:val="24"/>
        </w:rPr>
        <w:t>k</w:t>
      </w:r>
      <w:r w:rsidR="00466D94">
        <w:rPr>
          <w:sz w:val="24"/>
          <w:szCs w:val="24"/>
        </w:rPr>
        <w:t>onsumer</w:t>
      </w:r>
      <w:proofErr w:type="spellEnd"/>
      <w:r w:rsidR="00466D94">
        <w:rPr>
          <w:sz w:val="24"/>
          <w:szCs w:val="24"/>
        </w:rPr>
        <w:t xml:space="preserve"> </w:t>
      </w:r>
      <w:proofErr w:type="spellStart"/>
      <w:r w:rsidR="00466D94">
        <w:rPr>
          <w:sz w:val="24"/>
          <w:szCs w:val="24"/>
        </w:rPr>
        <w:t>berada</w:t>
      </w:r>
      <w:proofErr w:type="spellEnd"/>
      <w:r w:rsidR="00E57D6A">
        <w:rPr>
          <w:sz w:val="24"/>
          <w:szCs w:val="24"/>
        </w:rPr>
        <w:t xml:space="preserve"> juga </w:t>
      </w:r>
      <w:proofErr w:type="spellStart"/>
      <w:r w:rsidR="00E57D6A">
        <w:rPr>
          <w:sz w:val="24"/>
          <w:szCs w:val="24"/>
        </w:rPr>
        <w:t>mempunyai</w:t>
      </w:r>
      <w:proofErr w:type="spellEnd"/>
      <w:r w:rsidR="00E57D6A">
        <w:rPr>
          <w:sz w:val="24"/>
          <w:szCs w:val="24"/>
        </w:rPr>
        <w:t xml:space="preserve"> </w:t>
      </w:r>
      <w:proofErr w:type="spellStart"/>
      <w:r w:rsidR="00E57D6A">
        <w:rPr>
          <w:sz w:val="24"/>
          <w:szCs w:val="24"/>
        </w:rPr>
        <w:t>regulasi</w:t>
      </w:r>
      <w:proofErr w:type="spellEnd"/>
      <w:r w:rsidR="00E57D6A">
        <w:rPr>
          <w:sz w:val="24"/>
          <w:szCs w:val="24"/>
        </w:rPr>
        <w:t xml:space="preserve"> </w:t>
      </w:r>
      <w:proofErr w:type="spellStart"/>
      <w:r w:rsidR="00E57D6A">
        <w:rPr>
          <w:sz w:val="24"/>
          <w:szCs w:val="24"/>
        </w:rPr>
        <w:t>sendiri</w:t>
      </w:r>
      <w:proofErr w:type="spellEnd"/>
      <w:r w:rsidR="00E57D6A">
        <w:rPr>
          <w:sz w:val="24"/>
          <w:szCs w:val="24"/>
        </w:rPr>
        <w:t xml:space="preserve">. </w:t>
      </w:r>
      <w:proofErr w:type="spellStart"/>
      <w:r w:rsidR="00E57D6A">
        <w:rPr>
          <w:sz w:val="24"/>
          <w:szCs w:val="24"/>
        </w:rPr>
        <w:t>Masalah</w:t>
      </w:r>
      <w:proofErr w:type="spellEnd"/>
      <w:r w:rsidR="00E57D6A">
        <w:rPr>
          <w:sz w:val="24"/>
          <w:szCs w:val="24"/>
        </w:rPr>
        <w:t xml:space="preserve"> </w:t>
      </w:r>
      <w:proofErr w:type="spellStart"/>
      <w:r w:rsidR="00E57D6A">
        <w:rPr>
          <w:sz w:val="24"/>
          <w:szCs w:val="24"/>
        </w:rPr>
        <w:t>ini</w:t>
      </w:r>
      <w:proofErr w:type="spellEnd"/>
      <w:r w:rsidR="00E57D6A">
        <w:rPr>
          <w:sz w:val="24"/>
          <w:szCs w:val="24"/>
        </w:rPr>
        <w:t xml:space="preserve"> </w:t>
      </w:r>
      <w:proofErr w:type="spellStart"/>
      <w:r w:rsidR="00E57D6A">
        <w:rPr>
          <w:sz w:val="24"/>
          <w:szCs w:val="24"/>
        </w:rPr>
        <w:t>isu</w:t>
      </w:r>
      <w:proofErr w:type="spellEnd"/>
      <w:r w:rsidR="00E57D6A">
        <w:rPr>
          <w:sz w:val="24"/>
          <w:szCs w:val="24"/>
        </w:rPr>
        <w:t xml:space="preserve"> yang </w:t>
      </w:r>
      <w:proofErr w:type="spellStart"/>
      <w:r w:rsidR="00E57D6A">
        <w:rPr>
          <w:sz w:val="24"/>
          <w:szCs w:val="24"/>
        </w:rPr>
        <w:t>harus</w:t>
      </w:r>
      <w:proofErr w:type="spellEnd"/>
      <w:r w:rsidR="00E57D6A">
        <w:rPr>
          <w:sz w:val="24"/>
          <w:szCs w:val="24"/>
        </w:rPr>
        <w:t xml:space="preserve"> </w:t>
      </w:r>
      <w:proofErr w:type="spellStart"/>
      <w:r w:rsidR="00E57D6A">
        <w:rPr>
          <w:sz w:val="24"/>
          <w:szCs w:val="24"/>
        </w:rPr>
        <w:t>diselesaikan</w:t>
      </w:r>
      <w:proofErr w:type="spellEnd"/>
      <w:r w:rsidR="00E57D6A">
        <w:rPr>
          <w:sz w:val="24"/>
          <w:szCs w:val="24"/>
        </w:rPr>
        <w:t xml:space="preserve"> di </w:t>
      </w:r>
      <w:proofErr w:type="spellStart"/>
      <w:r w:rsidR="00E57D6A">
        <w:rPr>
          <w:sz w:val="24"/>
          <w:szCs w:val="24"/>
        </w:rPr>
        <w:t>dalam</w:t>
      </w:r>
      <w:proofErr w:type="spellEnd"/>
      <w:r w:rsidR="00E57D6A">
        <w:rPr>
          <w:sz w:val="24"/>
          <w:szCs w:val="24"/>
        </w:rPr>
        <w:t xml:space="preserve"> </w:t>
      </w:r>
      <w:proofErr w:type="spellStart"/>
      <w:r w:rsidR="00E57D6A">
        <w:rPr>
          <w:sz w:val="24"/>
          <w:szCs w:val="24"/>
        </w:rPr>
        <w:t>Protokol</w:t>
      </w:r>
      <w:proofErr w:type="spellEnd"/>
      <w:r w:rsidR="00E57D6A">
        <w:rPr>
          <w:sz w:val="24"/>
          <w:szCs w:val="24"/>
        </w:rPr>
        <w:t xml:space="preserve"> Gas </w:t>
      </w:r>
      <w:proofErr w:type="spellStart"/>
      <w:r w:rsidR="00E57D6A">
        <w:rPr>
          <w:sz w:val="24"/>
          <w:szCs w:val="24"/>
        </w:rPr>
        <w:t>Rumah</w:t>
      </w:r>
      <w:proofErr w:type="spellEnd"/>
      <w:r w:rsidR="00E57D6A">
        <w:rPr>
          <w:sz w:val="24"/>
          <w:szCs w:val="24"/>
        </w:rPr>
        <w:t xml:space="preserve"> </w:t>
      </w:r>
      <w:proofErr w:type="spellStart"/>
      <w:r w:rsidR="00E57D6A">
        <w:rPr>
          <w:sz w:val="24"/>
          <w:szCs w:val="24"/>
        </w:rPr>
        <w:t>Kaca</w:t>
      </w:r>
      <w:proofErr w:type="spellEnd"/>
      <w:r w:rsidR="00E57D6A">
        <w:rPr>
          <w:sz w:val="24"/>
          <w:szCs w:val="24"/>
        </w:rPr>
        <w:t xml:space="preserve"> </w:t>
      </w:r>
      <w:proofErr w:type="spellStart"/>
      <w:r w:rsidR="00E57D6A">
        <w:rPr>
          <w:sz w:val="24"/>
          <w:szCs w:val="24"/>
        </w:rPr>
        <w:t>melalui</w:t>
      </w:r>
      <w:proofErr w:type="spellEnd"/>
      <w:r w:rsidR="00E57D6A">
        <w:rPr>
          <w:sz w:val="24"/>
          <w:szCs w:val="24"/>
        </w:rPr>
        <w:t xml:space="preserve"> Artikel </w:t>
      </w:r>
      <w:r w:rsidR="00856C34">
        <w:rPr>
          <w:sz w:val="24"/>
          <w:szCs w:val="24"/>
        </w:rPr>
        <w:t xml:space="preserve">6 </w:t>
      </w:r>
      <w:proofErr w:type="spellStart"/>
      <w:r w:rsidR="00856C34">
        <w:rPr>
          <w:sz w:val="24"/>
          <w:szCs w:val="24"/>
        </w:rPr>
        <w:t>dalam</w:t>
      </w:r>
      <w:proofErr w:type="spellEnd"/>
      <w:r w:rsidR="00856C34">
        <w:rPr>
          <w:sz w:val="24"/>
          <w:szCs w:val="24"/>
        </w:rPr>
        <w:t xml:space="preserve"> proses di UNFCCC </w:t>
      </w:r>
      <w:proofErr w:type="spellStart"/>
      <w:r w:rsidR="00856C34">
        <w:rPr>
          <w:sz w:val="24"/>
          <w:szCs w:val="24"/>
        </w:rPr>
        <w:t>tentang</w:t>
      </w:r>
      <w:proofErr w:type="spellEnd"/>
      <w:r w:rsidR="00856C34">
        <w:rPr>
          <w:sz w:val="24"/>
          <w:szCs w:val="24"/>
        </w:rPr>
        <w:t xml:space="preserve"> </w:t>
      </w:r>
      <w:proofErr w:type="spellStart"/>
      <w:r w:rsidR="00856C34">
        <w:rPr>
          <w:sz w:val="24"/>
          <w:szCs w:val="24"/>
        </w:rPr>
        <w:t>peraturan</w:t>
      </w:r>
      <w:proofErr w:type="spellEnd"/>
      <w:r w:rsidR="00856C34">
        <w:rPr>
          <w:sz w:val="24"/>
          <w:szCs w:val="24"/>
        </w:rPr>
        <w:t xml:space="preserve"> </w:t>
      </w:r>
      <w:proofErr w:type="spellStart"/>
      <w:r w:rsidR="00856C34">
        <w:rPr>
          <w:sz w:val="24"/>
          <w:szCs w:val="24"/>
        </w:rPr>
        <w:t>tentang</w:t>
      </w:r>
      <w:proofErr w:type="spellEnd"/>
      <w:r w:rsidR="00856C34">
        <w:rPr>
          <w:sz w:val="24"/>
          <w:szCs w:val="24"/>
        </w:rPr>
        <w:t xml:space="preserve"> </w:t>
      </w:r>
      <w:proofErr w:type="spellStart"/>
      <w:r w:rsidR="00856C34">
        <w:rPr>
          <w:sz w:val="24"/>
          <w:szCs w:val="24"/>
        </w:rPr>
        <w:t>Peraturan</w:t>
      </w:r>
      <w:proofErr w:type="spellEnd"/>
      <w:r w:rsidR="00856C34">
        <w:rPr>
          <w:sz w:val="24"/>
          <w:szCs w:val="24"/>
        </w:rPr>
        <w:t xml:space="preserve"> Pasar</w:t>
      </w:r>
      <w:r w:rsidR="00967D7C">
        <w:rPr>
          <w:sz w:val="24"/>
          <w:szCs w:val="24"/>
        </w:rPr>
        <w:t xml:space="preserve"> Karbon</w:t>
      </w:r>
      <w:r w:rsidR="00856C34">
        <w:rPr>
          <w:sz w:val="24"/>
          <w:szCs w:val="24"/>
        </w:rPr>
        <w:t xml:space="preserve"> </w:t>
      </w:r>
      <w:proofErr w:type="spellStart"/>
      <w:r w:rsidR="00856C34">
        <w:rPr>
          <w:sz w:val="24"/>
          <w:szCs w:val="24"/>
        </w:rPr>
        <w:t>Sukarela</w:t>
      </w:r>
      <w:proofErr w:type="spellEnd"/>
      <w:r w:rsidR="00856C34">
        <w:rPr>
          <w:sz w:val="24"/>
          <w:szCs w:val="24"/>
        </w:rPr>
        <w:t xml:space="preserve"> (</w:t>
      </w:r>
      <w:r w:rsidR="00856C34" w:rsidRPr="00856C34">
        <w:rPr>
          <w:i/>
          <w:iCs/>
          <w:sz w:val="24"/>
          <w:szCs w:val="24"/>
        </w:rPr>
        <w:t>Rule of Voluntary Market Agreement</w:t>
      </w:r>
      <w:r w:rsidR="00856C34">
        <w:rPr>
          <w:sz w:val="24"/>
          <w:szCs w:val="24"/>
        </w:rPr>
        <w:t xml:space="preserve">). </w:t>
      </w:r>
      <w:proofErr w:type="spellStart"/>
      <w:r w:rsidR="00856C34">
        <w:rPr>
          <w:sz w:val="24"/>
          <w:szCs w:val="24"/>
        </w:rPr>
        <w:t>Prinsip</w:t>
      </w:r>
      <w:proofErr w:type="spellEnd"/>
      <w:r w:rsidR="00856C34">
        <w:rPr>
          <w:sz w:val="24"/>
          <w:szCs w:val="24"/>
        </w:rPr>
        <w:t xml:space="preserve"> </w:t>
      </w:r>
      <w:proofErr w:type="spellStart"/>
      <w:r w:rsidR="00856C34">
        <w:rPr>
          <w:sz w:val="24"/>
          <w:szCs w:val="24"/>
        </w:rPr>
        <w:t>utama</w:t>
      </w:r>
      <w:proofErr w:type="spellEnd"/>
      <w:r w:rsidR="00D629CD">
        <w:rPr>
          <w:sz w:val="24"/>
          <w:szCs w:val="24"/>
        </w:rPr>
        <w:t xml:space="preserve"> </w:t>
      </w:r>
      <w:proofErr w:type="spellStart"/>
      <w:r w:rsidR="00D629CD">
        <w:rPr>
          <w:sz w:val="24"/>
          <w:szCs w:val="24"/>
        </w:rPr>
        <w:t>dalam</w:t>
      </w:r>
      <w:proofErr w:type="spellEnd"/>
      <w:r w:rsidR="00D629CD">
        <w:rPr>
          <w:sz w:val="24"/>
          <w:szCs w:val="24"/>
        </w:rPr>
        <w:t xml:space="preserve"> </w:t>
      </w:r>
      <w:proofErr w:type="spellStart"/>
      <w:r w:rsidR="00D629CD">
        <w:rPr>
          <w:sz w:val="24"/>
          <w:szCs w:val="24"/>
        </w:rPr>
        <w:t>pengaturan</w:t>
      </w:r>
      <w:proofErr w:type="spellEnd"/>
      <w:r w:rsidR="00D629CD">
        <w:rPr>
          <w:sz w:val="24"/>
          <w:szCs w:val="24"/>
        </w:rPr>
        <w:t xml:space="preserve"> pasar </w:t>
      </w:r>
      <w:proofErr w:type="spellStart"/>
      <w:r w:rsidR="00D629CD">
        <w:rPr>
          <w:sz w:val="24"/>
          <w:szCs w:val="24"/>
        </w:rPr>
        <w:t>sukarela</w:t>
      </w:r>
      <w:proofErr w:type="spellEnd"/>
      <w:r w:rsidR="00856C34">
        <w:rPr>
          <w:sz w:val="24"/>
          <w:szCs w:val="24"/>
        </w:rPr>
        <w:t xml:space="preserve"> </w:t>
      </w:r>
      <w:proofErr w:type="spellStart"/>
      <w:r w:rsidR="00856C34">
        <w:rPr>
          <w:sz w:val="24"/>
          <w:szCs w:val="24"/>
        </w:rPr>
        <w:t>adalah</w:t>
      </w:r>
      <w:proofErr w:type="spellEnd"/>
      <w:r w:rsidR="00D629CD">
        <w:rPr>
          <w:sz w:val="24"/>
          <w:szCs w:val="24"/>
        </w:rPr>
        <w:t xml:space="preserve"> </w:t>
      </w:r>
      <w:proofErr w:type="spellStart"/>
      <w:r w:rsidR="00D629CD">
        <w:rPr>
          <w:sz w:val="24"/>
          <w:szCs w:val="24"/>
        </w:rPr>
        <w:t>keterbukaan</w:t>
      </w:r>
      <w:proofErr w:type="spellEnd"/>
      <w:r w:rsidR="00D629CD">
        <w:rPr>
          <w:sz w:val="24"/>
          <w:szCs w:val="24"/>
        </w:rPr>
        <w:t xml:space="preserve"> dan</w:t>
      </w:r>
      <w:r w:rsidR="00856C34">
        <w:rPr>
          <w:sz w:val="24"/>
          <w:szCs w:val="24"/>
        </w:rPr>
        <w:t xml:space="preserve"> </w:t>
      </w:r>
      <w:proofErr w:type="spellStart"/>
      <w:r w:rsidR="00856C34">
        <w:rPr>
          <w:sz w:val="24"/>
          <w:szCs w:val="24"/>
        </w:rPr>
        <w:t>dapat</w:t>
      </w:r>
      <w:proofErr w:type="spellEnd"/>
      <w:r w:rsidR="00856C34">
        <w:rPr>
          <w:sz w:val="24"/>
          <w:szCs w:val="24"/>
        </w:rPr>
        <w:t xml:space="preserve"> </w:t>
      </w:r>
      <w:proofErr w:type="spellStart"/>
      <w:r w:rsidR="00856C34">
        <w:rPr>
          <w:sz w:val="24"/>
          <w:szCs w:val="24"/>
        </w:rPr>
        <w:t>dihin</w:t>
      </w:r>
      <w:r w:rsidR="00D629CD">
        <w:rPr>
          <w:sz w:val="24"/>
          <w:szCs w:val="24"/>
        </w:rPr>
        <w:t>darinya</w:t>
      </w:r>
      <w:proofErr w:type="spellEnd"/>
      <w:r w:rsidR="00D629CD">
        <w:rPr>
          <w:sz w:val="24"/>
          <w:szCs w:val="24"/>
        </w:rPr>
        <w:t xml:space="preserve"> </w:t>
      </w:r>
      <w:proofErr w:type="spellStart"/>
      <w:r w:rsidR="00D629CD">
        <w:rPr>
          <w:sz w:val="24"/>
          <w:szCs w:val="24"/>
        </w:rPr>
        <w:lastRenderedPageBreak/>
        <w:t>penghitungan</w:t>
      </w:r>
      <w:proofErr w:type="spellEnd"/>
      <w:r w:rsidR="00D629CD">
        <w:rPr>
          <w:sz w:val="24"/>
          <w:szCs w:val="24"/>
        </w:rPr>
        <w:t xml:space="preserve"> </w:t>
      </w:r>
      <w:proofErr w:type="spellStart"/>
      <w:r w:rsidR="00D629CD">
        <w:rPr>
          <w:sz w:val="24"/>
          <w:szCs w:val="24"/>
        </w:rPr>
        <w:t>ganda</w:t>
      </w:r>
      <w:proofErr w:type="spellEnd"/>
      <w:r w:rsidR="00D629CD">
        <w:rPr>
          <w:sz w:val="24"/>
          <w:szCs w:val="24"/>
        </w:rPr>
        <w:t xml:space="preserve"> </w:t>
      </w:r>
      <w:proofErr w:type="spellStart"/>
      <w:r w:rsidR="00D629CD">
        <w:rPr>
          <w:sz w:val="24"/>
          <w:szCs w:val="24"/>
        </w:rPr>
        <w:t>dari</w:t>
      </w:r>
      <w:proofErr w:type="spellEnd"/>
      <w:r w:rsidR="00D629CD">
        <w:rPr>
          <w:sz w:val="24"/>
          <w:szCs w:val="24"/>
        </w:rPr>
        <w:t xml:space="preserve"> </w:t>
      </w:r>
      <w:proofErr w:type="spellStart"/>
      <w:r w:rsidR="00D629CD">
        <w:rPr>
          <w:sz w:val="24"/>
          <w:szCs w:val="24"/>
        </w:rPr>
        <w:t>keuntungan</w:t>
      </w:r>
      <w:proofErr w:type="spellEnd"/>
      <w:r w:rsidR="00D629CD">
        <w:rPr>
          <w:sz w:val="24"/>
          <w:szCs w:val="24"/>
        </w:rPr>
        <w:t xml:space="preserve"> </w:t>
      </w:r>
      <w:proofErr w:type="spellStart"/>
      <w:r w:rsidR="00D629CD">
        <w:rPr>
          <w:sz w:val="24"/>
          <w:szCs w:val="24"/>
        </w:rPr>
        <w:t>kredit</w:t>
      </w:r>
      <w:proofErr w:type="spellEnd"/>
      <w:r w:rsidR="00D629CD">
        <w:rPr>
          <w:sz w:val="24"/>
          <w:szCs w:val="24"/>
        </w:rPr>
        <w:t xml:space="preserve"> </w:t>
      </w:r>
      <w:proofErr w:type="spellStart"/>
      <w:r w:rsidR="00D629CD">
        <w:rPr>
          <w:sz w:val="24"/>
          <w:szCs w:val="24"/>
        </w:rPr>
        <w:t>karbon</w:t>
      </w:r>
      <w:proofErr w:type="spellEnd"/>
      <w:r w:rsidR="00D629CD">
        <w:rPr>
          <w:sz w:val="24"/>
          <w:szCs w:val="24"/>
        </w:rPr>
        <w:t xml:space="preserve">, </w:t>
      </w:r>
      <w:proofErr w:type="spellStart"/>
      <w:r w:rsidR="00D629CD">
        <w:rPr>
          <w:sz w:val="24"/>
          <w:szCs w:val="24"/>
        </w:rPr>
        <w:t>kredit</w:t>
      </w:r>
      <w:proofErr w:type="spellEnd"/>
      <w:r w:rsidR="00D629CD">
        <w:rPr>
          <w:sz w:val="24"/>
          <w:szCs w:val="24"/>
        </w:rPr>
        <w:t xml:space="preserve"> </w:t>
      </w:r>
      <w:proofErr w:type="spellStart"/>
      <w:r w:rsidR="00D629CD">
        <w:rPr>
          <w:sz w:val="24"/>
          <w:szCs w:val="24"/>
        </w:rPr>
        <w:t>hanya</w:t>
      </w:r>
      <w:proofErr w:type="spellEnd"/>
      <w:r w:rsidR="00D629CD">
        <w:rPr>
          <w:sz w:val="24"/>
          <w:szCs w:val="24"/>
        </w:rPr>
        <w:t xml:space="preserve"> </w:t>
      </w:r>
      <w:proofErr w:type="spellStart"/>
      <w:r w:rsidR="00D629CD">
        <w:rPr>
          <w:sz w:val="24"/>
          <w:szCs w:val="24"/>
        </w:rPr>
        <w:t>boleh</w:t>
      </w:r>
      <w:proofErr w:type="spellEnd"/>
      <w:r w:rsidR="00D629CD">
        <w:rPr>
          <w:sz w:val="24"/>
          <w:szCs w:val="24"/>
        </w:rPr>
        <w:t xml:space="preserve"> </w:t>
      </w:r>
      <w:proofErr w:type="spellStart"/>
      <w:r w:rsidR="00D629CD">
        <w:rPr>
          <w:sz w:val="24"/>
          <w:szCs w:val="24"/>
        </w:rPr>
        <w:t>diklaim</w:t>
      </w:r>
      <w:proofErr w:type="spellEnd"/>
      <w:r w:rsidR="00D629CD">
        <w:rPr>
          <w:sz w:val="24"/>
          <w:szCs w:val="24"/>
        </w:rPr>
        <w:t xml:space="preserve"> oleh </w:t>
      </w:r>
      <w:proofErr w:type="spellStart"/>
      <w:r w:rsidR="00D629CD">
        <w:rPr>
          <w:sz w:val="24"/>
          <w:szCs w:val="24"/>
        </w:rPr>
        <w:t>satu</w:t>
      </w:r>
      <w:proofErr w:type="spellEnd"/>
      <w:r w:rsidR="00D629CD">
        <w:rPr>
          <w:sz w:val="24"/>
          <w:szCs w:val="24"/>
        </w:rPr>
        <w:t xml:space="preserve"> </w:t>
      </w:r>
      <w:proofErr w:type="spellStart"/>
      <w:r w:rsidR="00D629CD">
        <w:rPr>
          <w:sz w:val="24"/>
          <w:szCs w:val="24"/>
        </w:rPr>
        <w:t>pihak</w:t>
      </w:r>
      <w:proofErr w:type="spellEnd"/>
      <w:r w:rsidR="00D629CD">
        <w:rPr>
          <w:sz w:val="24"/>
          <w:szCs w:val="24"/>
        </w:rPr>
        <w:t>.</w:t>
      </w:r>
    </w:p>
    <w:p w14:paraId="5007E6FB" w14:textId="4EF8F7D4" w:rsidR="009C4A85" w:rsidRDefault="009C4A85" w:rsidP="007A1D59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Meskipun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penghitungan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terjadi</w:t>
      </w:r>
      <w:proofErr w:type="spellEnd"/>
      <w:r w:rsidR="00C6742F">
        <w:rPr>
          <w:sz w:val="24"/>
          <w:szCs w:val="24"/>
        </w:rPr>
        <w:t xml:space="preserve"> </w:t>
      </w:r>
      <w:proofErr w:type="spellStart"/>
      <w:r w:rsidR="00C6742F"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 w:rsidR="00C6742F">
        <w:rPr>
          <w:sz w:val="24"/>
          <w:szCs w:val="24"/>
        </w:rPr>
        <w:t xml:space="preserve"> </w:t>
      </w:r>
      <w:proofErr w:type="spellStart"/>
      <w:r w:rsidR="00C6742F">
        <w:rPr>
          <w:sz w:val="24"/>
          <w:szCs w:val="24"/>
        </w:rPr>
        <w:t>penurunan</w:t>
      </w:r>
      <w:proofErr w:type="spellEnd"/>
      <w:r w:rsidR="00C6742F">
        <w:rPr>
          <w:sz w:val="24"/>
          <w:szCs w:val="24"/>
        </w:rPr>
        <w:t xml:space="preserve"> dan </w:t>
      </w:r>
      <w:proofErr w:type="spellStart"/>
      <w:r w:rsidR="00C6742F">
        <w:rPr>
          <w:sz w:val="24"/>
          <w:szCs w:val="24"/>
        </w:rPr>
        <w:t>penghilangan</w:t>
      </w:r>
      <w:proofErr w:type="spellEnd"/>
      <w:r w:rsidR="00C6742F">
        <w:rPr>
          <w:sz w:val="24"/>
          <w:szCs w:val="24"/>
        </w:rPr>
        <w:t xml:space="preserve"> </w:t>
      </w:r>
      <w:proofErr w:type="spellStart"/>
      <w:r w:rsidR="00C6742F">
        <w:rPr>
          <w:sz w:val="24"/>
          <w:szCs w:val="24"/>
        </w:rPr>
        <w:t>emisi</w:t>
      </w:r>
      <w:proofErr w:type="spellEnd"/>
      <w:r w:rsidR="00C6742F">
        <w:rPr>
          <w:sz w:val="24"/>
          <w:szCs w:val="24"/>
        </w:rPr>
        <w:t xml:space="preserve"> </w:t>
      </w:r>
      <w:proofErr w:type="spellStart"/>
      <w:r w:rsidR="00C6742F">
        <w:rPr>
          <w:sz w:val="24"/>
          <w:szCs w:val="24"/>
        </w:rPr>
        <w:t>dari</w:t>
      </w:r>
      <w:proofErr w:type="spellEnd"/>
      <w:r w:rsidR="00C6742F">
        <w:rPr>
          <w:sz w:val="24"/>
          <w:szCs w:val="24"/>
        </w:rPr>
        <w:t xml:space="preserve"> </w:t>
      </w:r>
      <w:proofErr w:type="spellStart"/>
      <w:r w:rsidR="00C6742F">
        <w:rPr>
          <w:sz w:val="24"/>
          <w:szCs w:val="24"/>
        </w:rPr>
        <w:t>rantai</w:t>
      </w:r>
      <w:proofErr w:type="spellEnd"/>
      <w:r w:rsidR="00C6742F">
        <w:rPr>
          <w:sz w:val="24"/>
          <w:szCs w:val="24"/>
        </w:rPr>
        <w:t xml:space="preserve"> </w:t>
      </w:r>
      <w:proofErr w:type="spellStart"/>
      <w:r w:rsidR="00C6742F"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Cakupan</w:t>
      </w:r>
      <w:proofErr w:type="spellEnd"/>
      <w:r>
        <w:rPr>
          <w:sz w:val="24"/>
          <w:szCs w:val="24"/>
        </w:rPr>
        <w:t xml:space="preserve"> 3 </w:t>
      </w:r>
      <w:r w:rsidRPr="00200F20">
        <w:rPr>
          <w:i/>
          <w:iCs/>
          <w:sz w:val="24"/>
          <w:szCs w:val="24"/>
        </w:rPr>
        <w:t>(</w:t>
      </w:r>
      <w:r w:rsidRPr="00F32D9A">
        <w:rPr>
          <w:i/>
          <w:iCs/>
          <w:sz w:val="24"/>
          <w:szCs w:val="24"/>
        </w:rPr>
        <w:t>Scope 3 Emissions</w:t>
      </w:r>
      <w:r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namun</w:t>
      </w:r>
      <w:proofErr w:type="spellEnd"/>
      <w:r w:rsidR="00C6742F" w:rsidRPr="00C6742F">
        <w:rPr>
          <w:sz w:val="24"/>
          <w:szCs w:val="24"/>
        </w:rPr>
        <w:t xml:space="preserve"> </w:t>
      </w:r>
      <w:proofErr w:type="spellStart"/>
      <w:r w:rsidR="00C6742F">
        <w:rPr>
          <w:sz w:val="24"/>
          <w:szCs w:val="24"/>
        </w:rPr>
        <w:t>Emisi</w:t>
      </w:r>
      <w:proofErr w:type="spellEnd"/>
      <w:r w:rsidR="00C6742F">
        <w:rPr>
          <w:sz w:val="24"/>
          <w:szCs w:val="24"/>
        </w:rPr>
        <w:t xml:space="preserve"> </w:t>
      </w:r>
      <w:proofErr w:type="spellStart"/>
      <w:r w:rsidR="00C6742F">
        <w:rPr>
          <w:sz w:val="24"/>
          <w:szCs w:val="24"/>
        </w:rPr>
        <w:t>Cakupan</w:t>
      </w:r>
      <w:proofErr w:type="spellEnd"/>
      <w:r w:rsidR="00C6742F"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area yang ideal </w:t>
      </w:r>
      <w:proofErr w:type="spellStart"/>
      <w:r>
        <w:rPr>
          <w:sz w:val="24"/>
          <w:szCs w:val="24"/>
        </w:rPr>
        <w:t>untuk</w:t>
      </w:r>
      <w:proofErr w:type="spellEnd"/>
      <w:r w:rsidR="00C6742F">
        <w:rPr>
          <w:sz w:val="24"/>
          <w:szCs w:val="24"/>
        </w:rPr>
        <w:t xml:space="preserve"> </w:t>
      </w:r>
      <w:proofErr w:type="spellStart"/>
      <w:r w:rsidR="00C6742F">
        <w:rPr>
          <w:sz w:val="24"/>
          <w:szCs w:val="24"/>
        </w:rPr>
        <w:t>kolaborasi</w:t>
      </w:r>
      <w:proofErr w:type="spellEnd"/>
      <w:r w:rsidR="00C6742F">
        <w:rPr>
          <w:sz w:val="24"/>
          <w:szCs w:val="24"/>
        </w:rPr>
        <w:t xml:space="preserve">, </w:t>
      </w:r>
      <w:proofErr w:type="spellStart"/>
      <w:r w:rsidR="00C6742F">
        <w:rPr>
          <w:sz w:val="24"/>
          <w:szCs w:val="24"/>
        </w:rPr>
        <w:t>investasi</w:t>
      </w:r>
      <w:proofErr w:type="spellEnd"/>
      <w:r w:rsidR="00C6742F">
        <w:rPr>
          <w:sz w:val="24"/>
          <w:szCs w:val="24"/>
        </w:rPr>
        <w:t xml:space="preserve"> </w:t>
      </w:r>
      <w:proofErr w:type="spellStart"/>
      <w:r w:rsidR="00C6742F">
        <w:rPr>
          <w:sz w:val="24"/>
          <w:szCs w:val="24"/>
        </w:rPr>
        <w:t>bersama</w:t>
      </w:r>
      <w:proofErr w:type="spellEnd"/>
      <w:r w:rsidR="00C6742F">
        <w:rPr>
          <w:sz w:val="24"/>
          <w:szCs w:val="24"/>
        </w:rPr>
        <w:t xml:space="preserve">, dan </w:t>
      </w:r>
      <w:proofErr w:type="spellStart"/>
      <w:r w:rsidR="00C6742F">
        <w:rPr>
          <w:sz w:val="24"/>
          <w:szCs w:val="24"/>
        </w:rPr>
        <w:t>mobilisasi</w:t>
      </w:r>
      <w:proofErr w:type="spellEnd"/>
      <w:r w:rsidR="00C6742F">
        <w:rPr>
          <w:sz w:val="24"/>
          <w:szCs w:val="24"/>
        </w:rPr>
        <w:t xml:space="preserve"> </w:t>
      </w:r>
      <w:proofErr w:type="spellStart"/>
      <w:r w:rsidR="00C6742F">
        <w:rPr>
          <w:sz w:val="24"/>
          <w:szCs w:val="24"/>
        </w:rPr>
        <w:t>sumberdaya</w:t>
      </w:r>
      <w:proofErr w:type="spellEnd"/>
      <w:r w:rsidR="00B649EE">
        <w:rPr>
          <w:sz w:val="24"/>
          <w:szCs w:val="24"/>
        </w:rPr>
        <w:t xml:space="preserve">. Oleh </w:t>
      </w:r>
      <w:proofErr w:type="spellStart"/>
      <w:r w:rsidR="00B649EE">
        <w:rPr>
          <w:sz w:val="24"/>
          <w:szCs w:val="24"/>
        </w:rPr>
        <w:t>karena</w:t>
      </w:r>
      <w:proofErr w:type="spellEnd"/>
      <w:r w:rsidR="00B649EE">
        <w:rPr>
          <w:sz w:val="24"/>
          <w:szCs w:val="24"/>
        </w:rPr>
        <w:t xml:space="preserve"> </w:t>
      </w:r>
      <w:proofErr w:type="spellStart"/>
      <w:r w:rsidR="00B649EE">
        <w:rPr>
          <w:sz w:val="24"/>
          <w:szCs w:val="24"/>
        </w:rPr>
        <w:t>itu</w:t>
      </w:r>
      <w:proofErr w:type="spellEnd"/>
      <w:r w:rsidR="00B649EE">
        <w:rPr>
          <w:sz w:val="24"/>
          <w:szCs w:val="24"/>
        </w:rPr>
        <w:t xml:space="preserve"> </w:t>
      </w:r>
      <w:proofErr w:type="spellStart"/>
      <w:r w:rsidR="00B649EE">
        <w:rPr>
          <w:sz w:val="24"/>
          <w:szCs w:val="24"/>
        </w:rPr>
        <w:t>perlu</w:t>
      </w:r>
      <w:proofErr w:type="spellEnd"/>
      <w:r w:rsidR="00B649EE">
        <w:rPr>
          <w:sz w:val="24"/>
          <w:szCs w:val="24"/>
        </w:rPr>
        <w:t xml:space="preserve"> </w:t>
      </w:r>
      <w:proofErr w:type="spellStart"/>
      <w:r w:rsidR="00B649EE">
        <w:rPr>
          <w:sz w:val="24"/>
          <w:szCs w:val="24"/>
        </w:rPr>
        <w:t>adanya</w:t>
      </w:r>
      <w:proofErr w:type="spellEnd"/>
      <w:r w:rsidR="00692B14">
        <w:rPr>
          <w:sz w:val="24"/>
          <w:szCs w:val="24"/>
        </w:rPr>
        <w:t xml:space="preserve"> </w:t>
      </w:r>
      <w:proofErr w:type="spellStart"/>
      <w:r w:rsidR="00692B14">
        <w:rPr>
          <w:sz w:val="24"/>
          <w:szCs w:val="24"/>
        </w:rPr>
        <w:t>peratu</w:t>
      </w:r>
      <w:r w:rsidR="00D76B9E">
        <w:rPr>
          <w:sz w:val="24"/>
          <w:szCs w:val="24"/>
        </w:rPr>
        <w:t>r</w:t>
      </w:r>
      <w:r w:rsidR="00692B14">
        <w:rPr>
          <w:sz w:val="24"/>
          <w:szCs w:val="24"/>
        </w:rPr>
        <w:t>an</w:t>
      </w:r>
      <w:proofErr w:type="spellEnd"/>
      <w:r w:rsidR="00692B14">
        <w:rPr>
          <w:sz w:val="24"/>
          <w:szCs w:val="24"/>
        </w:rPr>
        <w:t xml:space="preserve"> yang</w:t>
      </w:r>
      <w:r w:rsidR="00B649EE">
        <w:rPr>
          <w:sz w:val="24"/>
          <w:szCs w:val="24"/>
        </w:rPr>
        <w:t xml:space="preserve"> </w:t>
      </w:r>
      <w:proofErr w:type="spellStart"/>
      <w:r w:rsidR="00692B14">
        <w:rPr>
          <w:sz w:val="24"/>
          <w:szCs w:val="24"/>
        </w:rPr>
        <w:t>men</w:t>
      </w:r>
      <w:r w:rsidR="00B649EE">
        <w:rPr>
          <w:sz w:val="24"/>
          <w:szCs w:val="24"/>
        </w:rPr>
        <w:t>jamin</w:t>
      </w:r>
      <w:proofErr w:type="spellEnd"/>
      <w:r w:rsidR="00B649EE">
        <w:rPr>
          <w:sz w:val="24"/>
          <w:szCs w:val="24"/>
        </w:rPr>
        <w:t xml:space="preserve"> </w:t>
      </w:r>
      <w:proofErr w:type="spellStart"/>
      <w:r w:rsidR="00B649EE">
        <w:rPr>
          <w:sz w:val="24"/>
          <w:szCs w:val="24"/>
        </w:rPr>
        <w:t>cara</w:t>
      </w:r>
      <w:proofErr w:type="spellEnd"/>
      <w:r w:rsidR="00B649EE">
        <w:rPr>
          <w:sz w:val="24"/>
          <w:szCs w:val="24"/>
        </w:rPr>
        <w:t xml:space="preserve"> </w:t>
      </w:r>
      <w:proofErr w:type="spellStart"/>
      <w:r w:rsidR="00B649EE">
        <w:rPr>
          <w:sz w:val="24"/>
          <w:szCs w:val="24"/>
        </w:rPr>
        <w:t>penghitungan</w:t>
      </w:r>
      <w:proofErr w:type="spellEnd"/>
      <w:r w:rsidR="00B649EE">
        <w:rPr>
          <w:sz w:val="24"/>
          <w:szCs w:val="24"/>
        </w:rPr>
        <w:t xml:space="preserve"> </w:t>
      </w:r>
      <w:proofErr w:type="spellStart"/>
      <w:r w:rsidR="00B649EE">
        <w:rPr>
          <w:sz w:val="24"/>
          <w:szCs w:val="24"/>
        </w:rPr>
        <w:t>karbon</w:t>
      </w:r>
      <w:proofErr w:type="spellEnd"/>
      <w:r w:rsidR="00B649EE">
        <w:rPr>
          <w:sz w:val="24"/>
          <w:szCs w:val="24"/>
        </w:rPr>
        <w:t xml:space="preserve"> yang </w:t>
      </w:r>
      <w:proofErr w:type="spellStart"/>
      <w:r w:rsidR="00B649EE">
        <w:rPr>
          <w:sz w:val="24"/>
          <w:szCs w:val="24"/>
        </w:rPr>
        <w:t>jelas</w:t>
      </w:r>
      <w:proofErr w:type="spellEnd"/>
      <w:r w:rsidR="00B649EE">
        <w:rPr>
          <w:sz w:val="24"/>
          <w:szCs w:val="24"/>
        </w:rPr>
        <w:t xml:space="preserve">, </w:t>
      </w:r>
      <w:proofErr w:type="spellStart"/>
      <w:r w:rsidR="00B649EE">
        <w:rPr>
          <w:sz w:val="24"/>
          <w:szCs w:val="24"/>
        </w:rPr>
        <w:t>integritas</w:t>
      </w:r>
      <w:proofErr w:type="spellEnd"/>
      <w:r w:rsidR="00B649EE">
        <w:rPr>
          <w:sz w:val="24"/>
          <w:szCs w:val="24"/>
        </w:rPr>
        <w:t xml:space="preserve">, dan </w:t>
      </w:r>
      <w:proofErr w:type="spellStart"/>
      <w:r w:rsidR="00B649EE">
        <w:rPr>
          <w:sz w:val="24"/>
          <w:szCs w:val="24"/>
        </w:rPr>
        <w:t>jaminan</w:t>
      </w:r>
      <w:proofErr w:type="spellEnd"/>
      <w:r w:rsidR="00B649EE">
        <w:rPr>
          <w:sz w:val="24"/>
          <w:szCs w:val="24"/>
        </w:rPr>
        <w:t xml:space="preserve"> </w:t>
      </w:r>
      <w:proofErr w:type="spellStart"/>
      <w:r w:rsidR="00B649EE">
        <w:rPr>
          <w:sz w:val="24"/>
          <w:szCs w:val="24"/>
        </w:rPr>
        <w:t>insentif</w:t>
      </w:r>
      <w:proofErr w:type="spellEnd"/>
      <w:r w:rsidR="00B649EE">
        <w:rPr>
          <w:sz w:val="24"/>
          <w:szCs w:val="24"/>
        </w:rPr>
        <w:t xml:space="preserve"> </w:t>
      </w:r>
      <w:proofErr w:type="spellStart"/>
      <w:r w:rsidR="00B649EE">
        <w:rPr>
          <w:sz w:val="24"/>
          <w:szCs w:val="24"/>
        </w:rPr>
        <w:t>serta</w:t>
      </w:r>
      <w:proofErr w:type="spellEnd"/>
      <w:r w:rsidR="00B649EE">
        <w:rPr>
          <w:sz w:val="24"/>
          <w:szCs w:val="24"/>
        </w:rPr>
        <w:t xml:space="preserve"> </w:t>
      </w:r>
      <w:proofErr w:type="spellStart"/>
      <w:r w:rsidR="00B649EE">
        <w:rPr>
          <w:sz w:val="24"/>
          <w:szCs w:val="24"/>
        </w:rPr>
        <w:t>jaminan</w:t>
      </w:r>
      <w:proofErr w:type="spellEnd"/>
      <w:r w:rsidR="00B649EE">
        <w:rPr>
          <w:sz w:val="24"/>
          <w:szCs w:val="24"/>
        </w:rPr>
        <w:t xml:space="preserve"> </w:t>
      </w:r>
      <w:proofErr w:type="spellStart"/>
      <w:r w:rsidR="00B649EE">
        <w:rPr>
          <w:sz w:val="24"/>
          <w:szCs w:val="24"/>
        </w:rPr>
        <w:t>kepenting</w:t>
      </w:r>
      <w:proofErr w:type="spellEnd"/>
      <w:r w:rsidR="00B649EE">
        <w:rPr>
          <w:sz w:val="24"/>
          <w:szCs w:val="24"/>
        </w:rPr>
        <w:t xml:space="preserve"> </w:t>
      </w:r>
      <w:proofErr w:type="spellStart"/>
      <w:r w:rsidR="00B649EE">
        <w:rPr>
          <w:sz w:val="24"/>
          <w:szCs w:val="24"/>
        </w:rPr>
        <w:t>petani</w:t>
      </w:r>
      <w:proofErr w:type="spellEnd"/>
      <w:r w:rsidR="00B649EE">
        <w:rPr>
          <w:sz w:val="24"/>
          <w:szCs w:val="24"/>
        </w:rPr>
        <w:t xml:space="preserve"> </w:t>
      </w:r>
      <w:proofErr w:type="spellStart"/>
      <w:r w:rsidR="00B649EE">
        <w:rPr>
          <w:sz w:val="24"/>
          <w:szCs w:val="24"/>
        </w:rPr>
        <w:t>terlindungi</w:t>
      </w:r>
      <w:proofErr w:type="spellEnd"/>
      <w:r w:rsidR="00B649EE">
        <w:rPr>
          <w:sz w:val="24"/>
          <w:szCs w:val="24"/>
        </w:rPr>
        <w:t xml:space="preserve">. </w:t>
      </w:r>
      <w:proofErr w:type="spellStart"/>
      <w:r w:rsidR="00B649EE">
        <w:rPr>
          <w:sz w:val="24"/>
          <w:szCs w:val="24"/>
        </w:rPr>
        <w:t>Sering</w:t>
      </w:r>
      <w:proofErr w:type="spellEnd"/>
      <w:r w:rsidR="00B649EE">
        <w:rPr>
          <w:sz w:val="24"/>
          <w:szCs w:val="24"/>
        </w:rPr>
        <w:t xml:space="preserve"> </w:t>
      </w:r>
      <w:proofErr w:type="spellStart"/>
      <w:r w:rsidR="00B649EE">
        <w:rPr>
          <w:sz w:val="24"/>
          <w:szCs w:val="24"/>
        </w:rPr>
        <w:t>terjadi</w:t>
      </w:r>
      <w:proofErr w:type="spellEnd"/>
      <w:r w:rsidR="00B649EE">
        <w:rPr>
          <w:sz w:val="24"/>
          <w:szCs w:val="24"/>
        </w:rPr>
        <w:t xml:space="preserve"> </w:t>
      </w:r>
      <w:proofErr w:type="spellStart"/>
      <w:r w:rsidR="00B649EE">
        <w:rPr>
          <w:sz w:val="24"/>
          <w:szCs w:val="24"/>
        </w:rPr>
        <w:t>petani</w:t>
      </w:r>
      <w:proofErr w:type="spellEnd"/>
      <w:r w:rsidR="00B649EE">
        <w:rPr>
          <w:sz w:val="24"/>
          <w:szCs w:val="24"/>
        </w:rPr>
        <w:t xml:space="preserve"> </w:t>
      </w:r>
      <w:proofErr w:type="spellStart"/>
      <w:r w:rsidR="00B649EE">
        <w:rPr>
          <w:sz w:val="24"/>
          <w:szCs w:val="24"/>
        </w:rPr>
        <w:t>kecil</w:t>
      </w:r>
      <w:proofErr w:type="spellEnd"/>
      <w:r w:rsidR="00B649EE">
        <w:rPr>
          <w:sz w:val="24"/>
          <w:szCs w:val="24"/>
        </w:rPr>
        <w:t xml:space="preserve"> yang </w:t>
      </w:r>
      <w:proofErr w:type="spellStart"/>
      <w:r w:rsidR="00B649EE">
        <w:rPr>
          <w:sz w:val="24"/>
          <w:szCs w:val="24"/>
        </w:rPr>
        <w:t>ikut</w:t>
      </w:r>
      <w:proofErr w:type="spellEnd"/>
      <w:r w:rsidR="00B649EE">
        <w:rPr>
          <w:sz w:val="24"/>
          <w:szCs w:val="24"/>
        </w:rPr>
        <w:t xml:space="preserve"> </w:t>
      </w:r>
      <w:proofErr w:type="spellStart"/>
      <w:r w:rsidR="00B649EE">
        <w:rPr>
          <w:sz w:val="24"/>
          <w:szCs w:val="24"/>
        </w:rPr>
        <w:t>menandatangani</w:t>
      </w:r>
      <w:proofErr w:type="spellEnd"/>
      <w:r w:rsidR="00B649EE">
        <w:rPr>
          <w:sz w:val="24"/>
          <w:szCs w:val="24"/>
        </w:rPr>
        <w:t xml:space="preserve"> </w:t>
      </w:r>
      <w:proofErr w:type="spellStart"/>
      <w:r w:rsidR="00B649EE">
        <w:rPr>
          <w:sz w:val="24"/>
          <w:szCs w:val="24"/>
        </w:rPr>
        <w:t>kesepakatan</w:t>
      </w:r>
      <w:proofErr w:type="spellEnd"/>
      <w:r w:rsidR="00B649EE">
        <w:rPr>
          <w:sz w:val="24"/>
          <w:szCs w:val="24"/>
        </w:rPr>
        <w:t xml:space="preserve"> </w:t>
      </w:r>
      <w:proofErr w:type="spellStart"/>
      <w:r w:rsidR="00B649EE">
        <w:rPr>
          <w:sz w:val="24"/>
          <w:szCs w:val="24"/>
        </w:rPr>
        <w:t>tidak</w:t>
      </w:r>
      <w:proofErr w:type="spellEnd"/>
      <w:r w:rsidR="00B649EE">
        <w:rPr>
          <w:sz w:val="24"/>
          <w:szCs w:val="24"/>
        </w:rPr>
        <w:t xml:space="preserve"> </w:t>
      </w:r>
      <w:proofErr w:type="spellStart"/>
      <w:r w:rsidR="00B649EE">
        <w:rPr>
          <w:sz w:val="24"/>
          <w:szCs w:val="24"/>
        </w:rPr>
        <w:t>memahami</w:t>
      </w:r>
      <w:proofErr w:type="spellEnd"/>
      <w:r w:rsidR="00B649EE">
        <w:rPr>
          <w:sz w:val="24"/>
          <w:szCs w:val="24"/>
        </w:rPr>
        <w:t xml:space="preserve"> </w:t>
      </w:r>
      <w:proofErr w:type="spellStart"/>
      <w:r w:rsidR="00B649EE">
        <w:rPr>
          <w:sz w:val="24"/>
          <w:szCs w:val="24"/>
        </w:rPr>
        <w:t>hak-hak</w:t>
      </w:r>
      <w:proofErr w:type="spellEnd"/>
      <w:r w:rsidR="00B649EE">
        <w:rPr>
          <w:sz w:val="24"/>
          <w:szCs w:val="24"/>
        </w:rPr>
        <w:t xml:space="preserve"> yang </w:t>
      </w:r>
      <w:proofErr w:type="spellStart"/>
      <w:r w:rsidR="00B649EE">
        <w:rPr>
          <w:sz w:val="24"/>
          <w:szCs w:val="24"/>
        </w:rPr>
        <w:t>mereka</w:t>
      </w:r>
      <w:proofErr w:type="spellEnd"/>
      <w:r w:rsidR="00B649EE">
        <w:rPr>
          <w:sz w:val="24"/>
          <w:szCs w:val="24"/>
        </w:rPr>
        <w:t xml:space="preserve"> </w:t>
      </w:r>
      <w:proofErr w:type="spellStart"/>
      <w:r w:rsidR="00B649EE">
        <w:rPr>
          <w:sz w:val="24"/>
          <w:szCs w:val="24"/>
        </w:rPr>
        <w:t>miliki</w:t>
      </w:r>
      <w:proofErr w:type="spellEnd"/>
      <w:r w:rsidR="00692B14">
        <w:rPr>
          <w:sz w:val="24"/>
          <w:szCs w:val="24"/>
        </w:rPr>
        <w:t xml:space="preserve">. Oleh </w:t>
      </w:r>
      <w:proofErr w:type="spellStart"/>
      <w:r w:rsidR="00692B14">
        <w:rPr>
          <w:sz w:val="24"/>
          <w:szCs w:val="24"/>
        </w:rPr>
        <w:t>karena</w:t>
      </w:r>
      <w:proofErr w:type="spellEnd"/>
      <w:r w:rsidR="00692B14">
        <w:rPr>
          <w:sz w:val="24"/>
          <w:szCs w:val="24"/>
        </w:rPr>
        <w:t xml:space="preserve"> </w:t>
      </w:r>
      <w:proofErr w:type="spellStart"/>
      <w:r w:rsidR="00692B14">
        <w:rPr>
          <w:sz w:val="24"/>
          <w:szCs w:val="24"/>
        </w:rPr>
        <w:t>itu</w:t>
      </w:r>
      <w:proofErr w:type="spellEnd"/>
      <w:r w:rsidR="00692B14">
        <w:rPr>
          <w:sz w:val="24"/>
          <w:szCs w:val="24"/>
        </w:rPr>
        <w:t xml:space="preserve"> </w:t>
      </w:r>
      <w:proofErr w:type="spellStart"/>
      <w:r w:rsidR="00692B14">
        <w:rPr>
          <w:sz w:val="24"/>
          <w:szCs w:val="24"/>
        </w:rPr>
        <w:t>perlu</w:t>
      </w:r>
      <w:proofErr w:type="spellEnd"/>
      <w:r w:rsidR="00692B14">
        <w:rPr>
          <w:sz w:val="24"/>
          <w:szCs w:val="24"/>
        </w:rPr>
        <w:t xml:space="preserve"> </w:t>
      </w:r>
      <w:proofErr w:type="spellStart"/>
      <w:r w:rsidR="00692B14">
        <w:rPr>
          <w:sz w:val="24"/>
          <w:szCs w:val="24"/>
        </w:rPr>
        <w:t>adanya</w:t>
      </w:r>
      <w:proofErr w:type="spellEnd"/>
      <w:r w:rsidR="00692B14" w:rsidRPr="00692B14">
        <w:rPr>
          <w:sz w:val="24"/>
          <w:szCs w:val="24"/>
        </w:rPr>
        <w:t xml:space="preserve"> </w:t>
      </w:r>
      <w:proofErr w:type="spellStart"/>
      <w:r w:rsidR="00692B14">
        <w:rPr>
          <w:sz w:val="24"/>
          <w:szCs w:val="24"/>
        </w:rPr>
        <w:t>transparansi</w:t>
      </w:r>
      <w:proofErr w:type="spellEnd"/>
      <w:r w:rsidR="00692B14">
        <w:rPr>
          <w:sz w:val="24"/>
          <w:szCs w:val="24"/>
        </w:rPr>
        <w:t xml:space="preserve"> dan </w:t>
      </w:r>
      <w:proofErr w:type="spellStart"/>
      <w:r w:rsidR="00692B14">
        <w:rPr>
          <w:sz w:val="24"/>
          <w:szCs w:val="24"/>
        </w:rPr>
        <w:t>tidak</w:t>
      </w:r>
      <w:proofErr w:type="spellEnd"/>
      <w:r w:rsidR="00692B14">
        <w:rPr>
          <w:sz w:val="24"/>
          <w:szCs w:val="24"/>
        </w:rPr>
        <w:t xml:space="preserve"> </w:t>
      </w:r>
      <w:proofErr w:type="spellStart"/>
      <w:r w:rsidR="00692B14">
        <w:rPr>
          <w:sz w:val="24"/>
          <w:szCs w:val="24"/>
        </w:rPr>
        <w:t>terjadi</w:t>
      </w:r>
      <w:proofErr w:type="spellEnd"/>
      <w:r w:rsidR="00692B14">
        <w:rPr>
          <w:sz w:val="24"/>
          <w:szCs w:val="24"/>
        </w:rPr>
        <w:t xml:space="preserve"> </w:t>
      </w:r>
      <w:proofErr w:type="spellStart"/>
      <w:r w:rsidR="00692B14">
        <w:rPr>
          <w:sz w:val="24"/>
          <w:szCs w:val="24"/>
        </w:rPr>
        <w:t>penyimpangan</w:t>
      </w:r>
      <w:proofErr w:type="spellEnd"/>
      <w:r w:rsidR="00692B14">
        <w:rPr>
          <w:sz w:val="24"/>
          <w:szCs w:val="24"/>
        </w:rPr>
        <w:t xml:space="preserve"> </w:t>
      </w:r>
      <w:proofErr w:type="spellStart"/>
      <w:r w:rsidR="00692B14">
        <w:rPr>
          <w:sz w:val="24"/>
          <w:szCs w:val="24"/>
        </w:rPr>
        <w:t>dalam</w:t>
      </w:r>
      <w:proofErr w:type="spellEnd"/>
      <w:r w:rsidR="00692B14">
        <w:rPr>
          <w:sz w:val="24"/>
          <w:szCs w:val="24"/>
        </w:rPr>
        <w:t xml:space="preserve"> </w:t>
      </w:r>
      <w:proofErr w:type="spellStart"/>
      <w:r w:rsidR="00692B14">
        <w:rPr>
          <w:sz w:val="24"/>
          <w:szCs w:val="24"/>
        </w:rPr>
        <w:t>aturan</w:t>
      </w:r>
      <w:proofErr w:type="spellEnd"/>
      <w:r w:rsidR="00692B14">
        <w:rPr>
          <w:sz w:val="24"/>
          <w:szCs w:val="24"/>
        </w:rPr>
        <w:t xml:space="preserve"> </w:t>
      </w:r>
      <w:proofErr w:type="spellStart"/>
      <w:r w:rsidR="00692B14">
        <w:rPr>
          <w:sz w:val="24"/>
          <w:szCs w:val="24"/>
        </w:rPr>
        <w:t>tersebut</w:t>
      </w:r>
      <w:proofErr w:type="spellEnd"/>
      <w:r w:rsidR="00692B14">
        <w:rPr>
          <w:sz w:val="24"/>
          <w:szCs w:val="24"/>
        </w:rPr>
        <w:t>.</w:t>
      </w:r>
    </w:p>
    <w:p w14:paraId="54A7ECA3" w14:textId="3B90C2AB" w:rsidR="00813F5C" w:rsidRDefault="00813F5C" w:rsidP="00813F5C">
      <w:pPr>
        <w:spacing w:after="0" w:line="240" w:lineRule="auto"/>
        <w:jc w:val="both"/>
        <w:rPr>
          <w:sz w:val="24"/>
          <w:szCs w:val="24"/>
        </w:rPr>
      </w:pPr>
    </w:p>
    <w:p w14:paraId="09BD7927" w14:textId="37CBD92C" w:rsidR="00C24B89" w:rsidRPr="00813932" w:rsidRDefault="00C24B89" w:rsidP="00AF76E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b/>
          <w:bCs/>
          <w:sz w:val="24"/>
          <w:szCs w:val="24"/>
        </w:rPr>
      </w:pPr>
      <w:r w:rsidRPr="00813932">
        <w:rPr>
          <w:b/>
          <w:bCs/>
          <w:sz w:val="24"/>
          <w:szCs w:val="24"/>
        </w:rPr>
        <w:t>What does it mean to become a “regenerative business”, in reality?</w:t>
      </w:r>
    </w:p>
    <w:p w14:paraId="22574254" w14:textId="59BFE4F7" w:rsidR="00E218F2" w:rsidRDefault="00E218F2" w:rsidP="00AF76E3">
      <w:pPr>
        <w:pStyle w:val="ListParagraph"/>
        <w:spacing w:after="0" w:line="240" w:lineRule="auto"/>
        <w:ind w:left="567" w:hanging="141"/>
        <w:jc w:val="both"/>
        <w:rPr>
          <w:sz w:val="24"/>
          <w:szCs w:val="24"/>
        </w:rPr>
      </w:pPr>
      <w:proofErr w:type="spellStart"/>
      <w:r w:rsidRPr="00E31E85">
        <w:rPr>
          <w:sz w:val="24"/>
          <w:szCs w:val="24"/>
        </w:rPr>
        <w:t>Panelis</w:t>
      </w:r>
      <w:proofErr w:type="spellEnd"/>
      <w:r w:rsidRPr="00E31E85">
        <w:rPr>
          <w:sz w:val="24"/>
          <w:szCs w:val="24"/>
        </w:rPr>
        <w:t xml:space="preserve">: SAI Platform, </w:t>
      </w:r>
      <w:proofErr w:type="spellStart"/>
      <w:r w:rsidRPr="00E31E85">
        <w:rPr>
          <w:sz w:val="24"/>
          <w:szCs w:val="24"/>
        </w:rPr>
        <w:t>Regenagri</w:t>
      </w:r>
      <w:proofErr w:type="spellEnd"/>
      <w:r w:rsidRPr="00E31E85">
        <w:rPr>
          <w:sz w:val="24"/>
          <w:szCs w:val="24"/>
        </w:rPr>
        <w:t xml:space="preserve"> dan Diageo</w:t>
      </w:r>
    </w:p>
    <w:p w14:paraId="31BFB611" w14:textId="78263324" w:rsidR="006C2C32" w:rsidRPr="00E31E85" w:rsidRDefault="006C2C32" w:rsidP="00AF76E3">
      <w:pPr>
        <w:pStyle w:val="ListParagraph"/>
        <w:spacing w:after="0" w:line="240" w:lineRule="auto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Moderator: </w:t>
      </w:r>
      <w:r w:rsidR="00786380">
        <w:rPr>
          <w:sz w:val="24"/>
          <w:szCs w:val="24"/>
        </w:rPr>
        <w:t>Innovation Forum</w:t>
      </w:r>
    </w:p>
    <w:p w14:paraId="3A440ED2" w14:textId="77777777" w:rsidR="00E218F2" w:rsidRDefault="00E218F2" w:rsidP="00E218F2">
      <w:pPr>
        <w:pStyle w:val="ListParagraph"/>
        <w:spacing w:after="0" w:line="240" w:lineRule="auto"/>
        <w:ind w:left="567"/>
        <w:jc w:val="both"/>
        <w:rPr>
          <w:sz w:val="24"/>
          <w:szCs w:val="24"/>
        </w:rPr>
      </w:pPr>
    </w:p>
    <w:p w14:paraId="70DF6801" w14:textId="5343E452" w:rsidR="007A1D59" w:rsidRDefault="00DC3FAA" w:rsidP="00B51E78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Pertanian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pembaruan</w:t>
      </w:r>
      <w:proofErr w:type="spellEnd"/>
      <w:r>
        <w:rPr>
          <w:sz w:val="24"/>
          <w:szCs w:val="24"/>
        </w:rPr>
        <w:t xml:space="preserve"> (</w:t>
      </w:r>
      <w:r w:rsidRPr="00B34541">
        <w:rPr>
          <w:i/>
          <w:iCs/>
          <w:sz w:val="24"/>
          <w:szCs w:val="24"/>
        </w:rPr>
        <w:t>regenerative agriculture</w:t>
      </w:r>
      <w:r>
        <w:rPr>
          <w:sz w:val="24"/>
          <w:szCs w:val="24"/>
        </w:rPr>
        <w:t>)</w:t>
      </w:r>
      <w:r w:rsidR="00080DBB">
        <w:rPr>
          <w:sz w:val="24"/>
          <w:szCs w:val="24"/>
        </w:rPr>
        <w:t xml:space="preserve"> </w:t>
      </w:r>
      <w:proofErr w:type="spellStart"/>
      <w:r w:rsidR="00080DBB">
        <w:rPr>
          <w:sz w:val="24"/>
          <w:szCs w:val="24"/>
        </w:rPr>
        <w:t>adalah</w:t>
      </w:r>
      <w:proofErr w:type="spellEnd"/>
      <w:r w:rsidR="00080DBB">
        <w:rPr>
          <w:sz w:val="24"/>
          <w:szCs w:val="24"/>
        </w:rPr>
        <w:t xml:space="preserve"> </w:t>
      </w:r>
      <w:proofErr w:type="spellStart"/>
      <w:r w:rsidR="00080DBB">
        <w:rPr>
          <w:sz w:val="24"/>
          <w:szCs w:val="24"/>
        </w:rPr>
        <w:t>sistem</w:t>
      </w:r>
      <w:proofErr w:type="spellEnd"/>
      <w:r w:rsidR="00080DBB">
        <w:rPr>
          <w:sz w:val="24"/>
          <w:szCs w:val="24"/>
        </w:rPr>
        <w:t xml:space="preserve"> </w:t>
      </w:r>
      <w:proofErr w:type="spellStart"/>
      <w:r w:rsidR="00080DBB">
        <w:rPr>
          <w:sz w:val="24"/>
          <w:szCs w:val="24"/>
        </w:rPr>
        <w:t>pertanian</w:t>
      </w:r>
      <w:proofErr w:type="spellEnd"/>
      <w:r w:rsidR="00080DBB">
        <w:rPr>
          <w:sz w:val="24"/>
          <w:szCs w:val="24"/>
        </w:rPr>
        <w:t xml:space="preserve"> yang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difokuskan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percepatan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penyerapan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 w:rsidR="00B51E78">
        <w:rPr>
          <w:sz w:val="24"/>
          <w:szCs w:val="24"/>
        </w:rPr>
        <w:t>a</w:t>
      </w:r>
      <w:r>
        <w:rPr>
          <w:sz w:val="24"/>
          <w:szCs w:val="24"/>
        </w:rPr>
        <w:t>ktek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pertanian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berkelanjutan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di </w:t>
      </w:r>
      <w:proofErr w:type="spellStart"/>
      <w:r w:rsidR="00B51E78">
        <w:rPr>
          <w:sz w:val="24"/>
          <w:szCs w:val="24"/>
        </w:rPr>
        <w:t>lapangan</w:t>
      </w:r>
      <w:proofErr w:type="spellEnd"/>
      <w:r w:rsidR="00B51E78">
        <w:rPr>
          <w:sz w:val="24"/>
          <w:szCs w:val="24"/>
        </w:rPr>
        <w:t xml:space="preserve"> </w:t>
      </w:r>
      <w:proofErr w:type="spellStart"/>
      <w:r w:rsidR="00B51E78">
        <w:rPr>
          <w:sz w:val="24"/>
          <w:szCs w:val="24"/>
        </w:rPr>
        <w:t>melalui</w:t>
      </w:r>
      <w:proofErr w:type="spellEnd"/>
      <w:r w:rsidR="00B51E78">
        <w:rPr>
          <w:sz w:val="24"/>
          <w:szCs w:val="24"/>
        </w:rPr>
        <w:t xml:space="preserve"> </w:t>
      </w:r>
      <w:proofErr w:type="spellStart"/>
      <w:r w:rsidR="00B51E78">
        <w:rPr>
          <w:sz w:val="24"/>
          <w:szCs w:val="24"/>
        </w:rPr>
        <w:t>akasi-aksi</w:t>
      </w:r>
      <w:proofErr w:type="spellEnd"/>
      <w:r w:rsidR="00B51E78">
        <w:rPr>
          <w:sz w:val="24"/>
          <w:szCs w:val="24"/>
        </w:rPr>
        <w:t xml:space="preserve"> </w:t>
      </w:r>
      <w:proofErr w:type="spellStart"/>
      <w:r w:rsidR="00B51E78">
        <w:rPr>
          <w:sz w:val="24"/>
          <w:szCs w:val="24"/>
        </w:rPr>
        <w:t>bersama</w:t>
      </w:r>
      <w:proofErr w:type="spellEnd"/>
      <w:r w:rsidR="00B51E78">
        <w:rPr>
          <w:sz w:val="24"/>
          <w:szCs w:val="24"/>
        </w:rPr>
        <w:t xml:space="preserve"> dan </w:t>
      </w:r>
      <w:proofErr w:type="spellStart"/>
      <w:r w:rsidR="00B51E78">
        <w:rPr>
          <w:sz w:val="24"/>
          <w:szCs w:val="24"/>
        </w:rPr>
        <w:t>mencari</w:t>
      </w:r>
      <w:proofErr w:type="spellEnd"/>
      <w:r w:rsidR="00B51E78">
        <w:rPr>
          <w:sz w:val="24"/>
          <w:szCs w:val="24"/>
        </w:rPr>
        <w:t xml:space="preserve"> </w:t>
      </w:r>
      <w:proofErr w:type="spellStart"/>
      <w:r w:rsidR="00B51E78">
        <w:rPr>
          <w:sz w:val="24"/>
          <w:szCs w:val="24"/>
        </w:rPr>
        <w:t>solusi</w:t>
      </w:r>
      <w:proofErr w:type="spellEnd"/>
      <w:r w:rsidR="00B51E78">
        <w:rPr>
          <w:sz w:val="24"/>
          <w:szCs w:val="24"/>
        </w:rPr>
        <w:t xml:space="preserve"> </w:t>
      </w:r>
      <w:proofErr w:type="spellStart"/>
      <w:r w:rsidR="00B51E78">
        <w:rPr>
          <w:sz w:val="24"/>
          <w:szCs w:val="24"/>
        </w:rPr>
        <w:t>daya</w:t>
      </w:r>
      <w:proofErr w:type="spellEnd"/>
      <w:r w:rsidR="00B51E78">
        <w:rPr>
          <w:sz w:val="24"/>
          <w:szCs w:val="24"/>
        </w:rPr>
        <w:t xml:space="preserve"> </w:t>
      </w:r>
      <w:proofErr w:type="spellStart"/>
      <w:r w:rsidR="00B51E78">
        <w:rPr>
          <w:sz w:val="24"/>
          <w:szCs w:val="24"/>
        </w:rPr>
        <w:t>saing</w:t>
      </w:r>
      <w:proofErr w:type="spellEnd"/>
      <w:r w:rsidR="00933A17">
        <w:rPr>
          <w:sz w:val="24"/>
          <w:szCs w:val="24"/>
        </w:rPr>
        <w:t xml:space="preserve"> yang </w:t>
      </w:r>
      <w:proofErr w:type="spellStart"/>
      <w:r w:rsidR="00933A17">
        <w:rPr>
          <w:sz w:val="24"/>
          <w:szCs w:val="24"/>
        </w:rPr>
        <w:t>dapat</w:t>
      </w:r>
      <w:proofErr w:type="spellEnd"/>
      <w:r w:rsidR="00933A17">
        <w:rPr>
          <w:sz w:val="24"/>
          <w:szCs w:val="24"/>
        </w:rPr>
        <w:t xml:space="preserve"> </w:t>
      </w:r>
      <w:proofErr w:type="spellStart"/>
      <w:r w:rsidR="00933A17">
        <w:rPr>
          <w:sz w:val="24"/>
          <w:szCs w:val="24"/>
        </w:rPr>
        <w:t>diterapkan</w:t>
      </w:r>
      <w:proofErr w:type="spellEnd"/>
      <w:r w:rsidR="00B51E78">
        <w:rPr>
          <w:sz w:val="24"/>
          <w:szCs w:val="24"/>
        </w:rPr>
        <w:t xml:space="preserve"> </w:t>
      </w:r>
      <w:proofErr w:type="spellStart"/>
      <w:r w:rsidR="00B51E78">
        <w:rPr>
          <w:sz w:val="24"/>
          <w:szCs w:val="24"/>
        </w:rPr>
        <w:t>dalam</w:t>
      </w:r>
      <w:proofErr w:type="spellEnd"/>
      <w:r w:rsidR="00B51E78">
        <w:rPr>
          <w:sz w:val="24"/>
          <w:szCs w:val="24"/>
        </w:rPr>
        <w:t xml:space="preserve"> </w:t>
      </w:r>
      <w:proofErr w:type="spellStart"/>
      <w:r w:rsidR="00B51E78">
        <w:rPr>
          <w:sz w:val="24"/>
          <w:szCs w:val="24"/>
        </w:rPr>
        <w:t>semua</w:t>
      </w:r>
      <w:proofErr w:type="spellEnd"/>
      <w:r w:rsidR="00B51E78">
        <w:rPr>
          <w:sz w:val="24"/>
          <w:szCs w:val="24"/>
        </w:rPr>
        <w:t xml:space="preserve"> </w:t>
      </w:r>
      <w:proofErr w:type="spellStart"/>
      <w:r w:rsidR="00B51E78">
        <w:rPr>
          <w:sz w:val="24"/>
          <w:szCs w:val="24"/>
        </w:rPr>
        <w:t>rantai</w:t>
      </w:r>
      <w:proofErr w:type="spellEnd"/>
      <w:r w:rsidR="00B51E78">
        <w:rPr>
          <w:sz w:val="24"/>
          <w:szCs w:val="24"/>
        </w:rPr>
        <w:t xml:space="preserve"> </w:t>
      </w:r>
      <w:proofErr w:type="spellStart"/>
      <w:r w:rsidR="00B51E78">
        <w:rPr>
          <w:sz w:val="24"/>
          <w:szCs w:val="24"/>
        </w:rPr>
        <w:t>pasok</w:t>
      </w:r>
      <w:proofErr w:type="spellEnd"/>
      <w:r w:rsidR="00933A17">
        <w:rPr>
          <w:sz w:val="24"/>
          <w:szCs w:val="24"/>
        </w:rPr>
        <w:t xml:space="preserve"> dan </w:t>
      </w:r>
      <w:proofErr w:type="spellStart"/>
      <w:r w:rsidR="00933A17">
        <w:rPr>
          <w:sz w:val="24"/>
          <w:szCs w:val="24"/>
        </w:rPr>
        <w:t>sistem</w:t>
      </w:r>
      <w:proofErr w:type="spellEnd"/>
      <w:r w:rsidR="00933A17">
        <w:rPr>
          <w:sz w:val="24"/>
          <w:szCs w:val="24"/>
        </w:rPr>
        <w:t>.</w:t>
      </w:r>
    </w:p>
    <w:p w14:paraId="6E9AFF1E" w14:textId="7A8999BA" w:rsidR="00933A17" w:rsidRDefault="00950A50" w:rsidP="00B51E78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pertanian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pembaruan</w:t>
      </w:r>
      <w:proofErr w:type="spellEnd"/>
      <w:r>
        <w:rPr>
          <w:sz w:val="24"/>
          <w:szCs w:val="24"/>
        </w:rPr>
        <w:t xml:space="preserve"> sangat </w:t>
      </w:r>
      <w:proofErr w:type="spellStart"/>
      <w:r>
        <w:rPr>
          <w:sz w:val="24"/>
          <w:szCs w:val="24"/>
        </w:rPr>
        <w:t>diperlukan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pendekatan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menyatu</w:t>
      </w:r>
      <w:proofErr w:type="spellEnd"/>
      <w:r>
        <w:rPr>
          <w:sz w:val="24"/>
          <w:szCs w:val="24"/>
        </w:rPr>
        <w:t xml:space="preserve"> dan </w:t>
      </w:r>
      <w:proofErr w:type="spellStart"/>
      <w:r w:rsidR="00A0329A">
        <w:rPr>
          <w:sz w:val="24"/>
          <w:szCs w:val="24"/>
        </w:rPr>
        <w:t>berbasis</w:t>
      </w:r>
      <w:proofErr w:type="spellEnd"/>
      <w:r w:rsidR="00A0329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36E63">
        <w:rPr>
          <w:sz w:val="24"/>
          <w:szCs w:val="24"/>
        </w:rPr>
        <w:t>terfokus</w:t>
      </w:r>
      <w:proofErr w:type="spellEnd"/>
      <w:r w:rsidR="00536E63">
        <w:rPr>
          <w:sz w:val="24"/>
          <w:szCs w:val="24"/>
        </w:rPr>
        <w:t xml:space="preserve"> </w:t>
      </w:r>
      <w:proofErr w:type="spellStart"/>
      <w:r w:rsidR="00536E63">
        <w:rPr>
          <w:sz w:val="24"/>
          <w:szCs w:val="24"/>
        </w:rPr>
        <w:t>hanya</w:t>
      </w:r>
      <w:proofErr w:type="spellEnd"/>
      <w:r w:rsidR="00536E63">
        <w:rPr>
          <w:sz w:val="24"/>
          <w:szCs w:val="24"/>
        </w:rPr>
        <w:t xml:space="preserve"> pada </w:t>
      </w:r>
      <w:proofErr w:type="spellStart"/>
      <w:r w:rsidR="00536E63">
        <w:rPr>
          <w:sz w:val="24"/>
          <w:szCs w:val="24"/>
        </w:rPr>
        <w:t>satu</w:t>
      </w:r>
      <w:proofErr w:type="spellEnd"/>
      <w:r w:rsidR="00536E63">
        <w:rPr>
          <w:sz w:val="24"/>
          <w:szCs w:val="24"/>
        </w:rPr>
        <w:t xml:space="preserve"> </w:t>
      </w:r>
      <w:proofErr w:type="spellStart"/>
      <w:r w:rsidR="00536E63">
        <w:rPr>
          <w:sz w:val="24"/>
          <w:szCs w:val="24"/>
        </w:rPr>
        <w:t>kegiatan</w:t>
      </w:r>
      <w:proofErr w:type="spellEnd"/>
      <w:r w:rsidR="00536E63">
        <w:rPr>
          <w:sz w:val="24"/>
          <w:szCs w:val="24"/>
        </w:rPr>
        <w:t xml:space="preserve"> di </w:t>
      </w:r>
      <w:proofErr w:type="spellStart"/>
      <w:r w:rsidR="00536E63">
        <w:rPr>
          <w:sz w:val="24"/>
          <w:szCs w:val="24"/>
        </w:rPr>
        <w:t>perkebunan</w:t>
      </w:r>
      <w:proofErr w:type="spellEnd"/>
      <w:r w:rsidR="00536E63">
        <w:rPr>
          <w:sz w:val="24"/>
          <w:szCs w:val="24"/>
        </w:rPr>
        <w:t xml:space="preserve"> </w:t>
      </w:r>
      <w:proofErr w:type="spellStart"/>
      <w:r w:rsidR="00536E63">
        <w:rPr>
          <w:sz w:val="24"/>
          <w:szCs w:val="24"/>
        </w:rPr>
        <w:t>atau</w:t>
      </w:r>
      <w:proofErr w:type="spellEnd"/>
      <w:r w:rsidR="00536E63">
        <w:rPr>
          <w:sz w:val="24"/>
          <w:szCs w:val="24"/>
        </w:rPr>
        <w:t xml:space="preserve"> </w:t>
      </w:r>
      <w:proofErr w:type="spellStart"/>
      <w:r w:rsidR="00536E63">
        <w:rPr>
          <w:sz w:val="24"/>
          <w:szCs w:val="24"/>
        </w:rPr>
        <w:t>hanya</w:t>
      </w:r>
      <w:proofErr w:type="spellEnd"/>
      <w:r w:rsidR="00536E63">
        <w:rPr>
          <w:sz w:val="24"/>
          <w:szCs w:val="24"/>
        </w:rPr>
        <w:t xml:space="preserve"> di </w:t>
      </w:r>
      <w:proofErr w:type="spellStart"/>
      <w:r w:rsidR="00536E63">
        <w:rPr>
          <w:sz w:val="24"/>
          <w:szCs w:val="24"/>
        </w:rPr>
        <w:t>satu</w:t>
      </w:r>
      <w:proofErr w:type="spellEnd"/>
      <w:r w:rsidR="00536E63">
        <w:rPr>
          <w:sz w:val="24"/>
          <w:szCs w:val="24"/>
        </w:rPr>
        <w:t xml:space="preserve"> </w:t>
      </w:r>
      <w:proofErr w:type="spellStart"/>
      <w:r w:rsidR="00536E63">
        <w:rPr>
          <w:sz w:val="24"/>
          <w:szCs w:val="24"/>
        </w:rPr>
        <w:t>rantai</w:t>
      </w:r>
      <w:proofErr w:type="spellEnd"/>
      <w:r w:rsidR="00536E63">
        <w:rPr>
          <w:sz w:val="24"/>
          <w:szCs w:val="24"/>
        </w:rPr>
        <w:t xml:space="preserve"> </w:t>
      </w:r>
      <w:proofErr w:type="spellStart"/>
      <w:r w:rsidR="00536E63">
        <w:rPr>
          <w:sz w:val="24"/>
          <w:szCs w:val="24"/>
        </w:rPr>
        <w:t>pasok</w:t>
      </w:r>
      <w:proofErr w:type="spellEnd"/>
      <w:r w:rsidR="00536E63">
        <w:rPr>
          <w:sz w:val="24"/>
          <w:szCs w:val="24"/>
        </w:rPr>
        <w:t xml:space="preserve"> </w:t>
      </w:r>
      <w:proofErr w:type="spellStart"/>
      <w:r w:rsidR="00536E63">
        <w:rPr>
          <w:sz w:val="24"/>
          <w:szCs w:val="24"/>
        </w:rPr>
        <w:t>tetapi</w:t>
      </w:r>
      <w:proofErr w:type="spellEnd"/>
      <w:r w:rsidR="00536E63">
        <w:rPr>
          <w:sz w:val="24"/>
          <w:szCs w:val="24"/>
        </w:rPr>
        <w:t xml:space="preserve"> </w:t>
      </w:r>
      <w:proofErr w:type="spellStart"/>
      <w:r w:rsidR="00536E63">
        <w:rPr>
          <w:sz w:val="24"/>
          <w:szCs w:val="24"/>
        </w:rPr>
        <w:t>harus</w:t>
      </w:r>
      <w:proofErr w:type="spellEnd"/>
      <w:r w:rsidR="00536E63">
        <w:rPr>
          <w:sz w:val="24"/>
          <w:szCs w:val="24"/>
        </w:rPr>
        <w:t xml:space="preserve"> </w:t>
      </w:r>
      <w:proofErr w:type="spellStart"/>
      <w:r w:rsidR="00536E63">
        <w:rPr>
          <w:sz w:val="24"/>
          <w:szCs w:val="24"/>
        </w:rPr>
        <w:t>merupakan</w:t>
      </w:r>
      <w:proofErr w:type="spellEnd"/>
      <w:r w:rsidR="00536E63">
        <w:rPr>
          <w:sz w:val="24"/>
          <w:szCs w:val="24"/>
        </w:rPr>
        <w:t xml:space="preserve"> </w:t>
      </w:r>
      <w:proofErr w:type="spellStart"/>
      <w:r w:rsidR="00536E63">
        <w:rPr>
          <w:sz w:val="24"/>
          <w:szCs w:val="24"/>
        </w:rPr>
        <w:t>s</w:t>
      </w:r>
      <w:r w:rsidR="00AA5FEE">
        <w:rPr>
          <w:sz w:val="24"/>
          <w:szCs w:val="24"/>
        </w:rPr>
        <w:t>i</w:t>
      </w:r>
      <w:r w:rsidR="00536E63">
        <w:rPr>
          <w:sz w:val="24"/>
          <w:szCs w:val="24"/>
        </w:rPr>
        <w:t>stem</w:t>
      </w:r>
      <w:proofErr w:type="spellEnd"/>
      <w:r w:rsidR="00536E63">
        <w:rPr>
          <w:sz w:val="24"/>
          <w:szCs w:val="24"/>
        </w:rPr>
        <w:t xml:space="preserve"> yang </w:t>
      </w:r>
      <w:proofErr w:type="spellStart"/>
      <w:r w:rsidR="00A0329A">
        <w:rPr>
          <w:sz w:val="24"/>
          <w:szCs w:val="24"/>
        </w:rPr>
        <w:t>ter</w:t>
      </w:r>
      <w:r w:rsidR="00536E63">
        <w:rPr>
          <w:sz w:val="24"/>
          <w:szCs w:val="24"/>
        </w:rPr>
        <w:t>integr</w:t>
      </w:r>
      <w:r w:rsidR="00AA5FEE">
        <w:rPr>
          <w:sz w:val="24"/>
          <w:szCs w:val="24"/>
        </w:rPr>
        <w:t>a</w:t>
      </w:r>
      <w:r w:rsidR="00536E63">
        <w:rPr>
          <w:sz w:val="24"/>
          <w:szCs w:val="24"/>
        </w:rPr>
        <w:t>si</w:t>
      </w:r>
      <w:proofErr w:type="spellEnd"/>
      <w:r w:rsidR="00536E63">
        <w:rPr>
          <w:sz w:val="24"/>
          <w:szCs w:val="24"/>
        </w:rPr>
        <w:t xml:space="preserve"> </w:t>
      </w:r>
      <w:proofErr w:type="spellStart"/>
      <w:r w:rsidR="00536E63">
        <w:rPr>
          <w:sz w:val="24"/>
          <w:szCs w:val="24"/>
        </w:rPr>
        <w:t>keduanya</w:t>
      </w:r>
      <w:proofErr w:type="spellEnd"/>
      <w:r w:rsidR="00AA5FEE">
        <w:rPr>
          <w:sz w:val="24"/>
          <w:szCs w:val="24"/>
        </w:rPr>
        <w:t xml:space="preserve"> </w:t>
      </w:r>
      <w:proofErr w:type="spellStart"/>
      <w:r w:rsidR="00AA5FEE">
        <w:rPr>
          <w:sz w:val="24"/>
          <w:szCs w:val="24"/>
        </w:rPr>
        <w:t>dalam</w:t>
      </w:r>
      <w:proofErr w:type="spellEnd"/>
      <w:r w:rsidR="00AA5FEE">
        <w:rPr>
          <w:sz w:val="24"/>
          <w:szCs w:val="24"/>
        </w:rPr>
        <w:t xml:space="preserve"> </w:t>
      </w:r>
      <w:proofErr w:type="spellStart"/>
      <w:r w:rsidR="00AA5FEE">
        <w:rPr>
          <w:sz w:val="24"/>
          <w:szCs w:val="24"/>
        </w:rPr>
        <w:t>jangka</w:t>
      </w:r>
      <w:proofErr w:type="spellEnd"/>
      <w:r w:rsidR="00AA5FEE">
        <w:rPr>
          <w:sz w:val="24"/>
          <w:szCs w:val="24"/>
        </w:rPr>
        <w:t xml:space="preserve"> </w:t>
      </w:r>
      <w:proofErr w:type="spellStart"/>
      <w:r w:rsidR="00AA5FEE">
        <w:rPr>
          <w:sz w:val="24"/>
          <w:szCs w:val="24"/>
        </w:rPr>
        <w:t>panjang</w:t>
      </w:r>
      <w:proofErr w:type="spellEnd"/>
      <w:r w:rsidR="00AA5FEE">
        <w:rPr>
          <w:sz w:val="24"/>
          <w:szCs w:val="24"/>
        </w:rPr>
        <w:t xml:space="preserve"> dan </w:t>
      </w:r>
      <w:proofErr w:type="spellStart"/>
      <w:r w:rsidR="00AA5FEE">
        <w:rPr>
          <w:sz w:val="24"/>
          <w:szCs w:val="24"/>
        </w:rPr>
        <w:t>cakupan</w:t>
      </w:r>
      <w:proofErr w:type="spellEnd"/>
      <w:r w:rsidR="00AA5FEE">
        <w:rPr>
          <w:sz w:val="24"/>
          <w:szCs w:val="24"/>
        </w:rPr>
        <w:t xml:space="preserve"> </w:t>
      </w:r>
      <w:proofErr w:type="spellStart"/>
      <w:r w:rsidR="00AA5FEE">
        <w:rPr>
          <w:sz w:val="24"/>
          <w:szCs w:val="24"/>
        </w:rPr>
        <w:t>geografi</w:t>
      </w:r>
      <w:proofErr w:type="spellEnd"/>
      <w:r w:rsidR="00AA5FEE">
        <w:rPr>
          <w:sz w:val="24"/>
          <w:szCs w:val="24"/>
        </w:rPr>
        <w:t xml:space="preserve"> yang </w:t>
      </w:r>
      <w:proofErr w:type="spellStart"/>
      <w:r w:rsidR="00AA5FEE">
        <w:rPr>
          <w:sz w:val="24"/>
          <w:szCs w:val="24"/>
        </w:rPr>
        <w:t>luas</w:t>
      </w:r>
      <w:proofErr w:type="spellEnd"/>
      <w:r w:rsidR="00AA5FEE">
        <w:rPr>
          <w:sz w:val="24"/>
          <w:szCs w:val="24"/>
        </w:rPr>
        <w:t xml:space="preserve"> </w:t>
      </w:r>
      <w:proofErr w:type="spellStart"/>
      <w:r w:rsidR="00AA5FEE">
        <w:rPr>
          <w:sz w:val="24"/>
          <w:szCs w:val="24"/>
        </w:rPr>
        <w:t>karena</w:t>
      </w:r>
      <w:proofErr w:type="spellEnd"/>
      <w:r w:rsidR="00AA5FEE">
        <w:rPr>
          <w:sz w:val="24"/>
          <w:szCs w:val="24"/>
        </w:rPr>
        <w:t xml:space="preserve"> </w:t>
      </w:r>
      <w:proofErr w:type="spellStart"/>
      <w:r w:rsidR="00AA5FEE">
        <w:rPr>
          <w:sz w:val="24"/>
          <w:szCs w:val="24"/>
        </w:rPr>
        <w:t>untuk</w:t>
      </w:r>
      <w:proofErr w:type="spellEnd"/>
      <w:r w:rsidR="00AA5FEE">
        <w:rPr>
          <w:sz w:val="24"/>
          <w:szCs w:val="24"/>
        </w:rPr>
        <w:t xml:space="preserve"> </w:t>
      </w:r>
      <w:proofErr w:type="spellStart"/>
      <w:r w:rsidR="00AA5FEE">
        <w:rPr>
          <w:sz w:val="24"/>
          <w:szCs w:val="24"/>
        </w:rPr>
        <w:t>menghidari</w:t>
      </w:r>
      <w:proofErr w:type="spellEnd"/>
      <w:r w:rsidR="00AA5FEE">
        <w:rPr>
          <w:sz w:val="24"/>
          <w:szCs w:val="24"/>
        </w:rPr>
        <w:t xml:space="preserve"> </w:t>
      </w:r>
      <w:proofErr w:type="spellStart"/>
      <w:r w:rsidR="00AA5FEE">
        <w:rPr>
          <w:sz w:val="24"/>
          <w:szCs w:val="24"/>
        </w:rPr>
        <w:t>kemungkinan</w:t>
      </w:r>
      <w:proofErr w:type="spellEnd"/>
      <w:r w:rsidR="00AA5FEE">
        <w:rPr>
          <w:sz w:val="24"/>
          <w:szCs w:val="24"/>
        </w:rPr>
        <w:t xml:space="preserve"> </w:t>
      </w:r>
      <w:proofErr w:type="spellStart"/>
      <w:r w:rsidR="00AA5FEE">
        <w:rPr>
          <w:sz w:val="24"/>
          <w:szCs w:val="24"/>
        </w:rPr>
        <w:t>terjadinya</w:t>
      </w:r>
      <w:proofErr w:type="spellEnd"/>
      <w:r w:rsidR="00AA5FEE">
        <w:rPr>
          <w:sz w:val="24"/>
          <w:szCs w:val="24"/>
        </w:rPr>
        <w:t xml:space="preserve"> </w:t>
      </w:r>
      <w:proofErr w:type="spellStart"/>
      <w:r w:rsidR="00AA5FEE">
        <w:rPr>
          <w:sz w:val="24"/>
          <w:szCs w:val="24"/>
        </w:rPr>
        <w:t>duplikasi</w:t>
      </w:r>
      <w:proofErr w:type="spellEnd"/>
      <w:r w:rsidR="00AA5FEE">
        <w:rPr>
          <w:sz w:val="24"/>
          <w:szCs w:val="24"/>
        </w:rPr>
        <w:t xml:space="preserve"> </w:t>
      </w:r>
      <w:proofErr w:type="spellStart"/>
      <w:r w:rsidR="00AA5FEE">
        <w:rPr>
          <w:sz w:val="24"/>
          <w:szCs w:val="24"/>
        </w:rPr>
        <w:t>standar</w:t>
      </w:r>
      <w:proofErr w:type="spellEnd"/>
      <w:r w:rsidR="00AA5FEE">
        <w:rPr>
          <w:sz w:val="24"/>
          <w:szCs w:val="24"/>
        </w:rPr>
        <w:t>,</w:t>
      </w:r>
      <w:r w:rsidR="001B6E03">
        <w:rPr>
          <w:sz w:val="24"/>
          <w:szCs w:val="24"/>
        </w:rPr>
        <w:t xml:space="preserve"> </w:t>
      </w:r>
      <w:proofErr w:type="spellStart"/>
      <w:r w:rsidR="001B6E03">
        <w:rPr>
          <w:sz w:val="24"/>
          <w:szCs w:val="24"/>
        </w:rPr>
        <w:t>kegiatan</w:t>
      </w:r>
      <w:proofErr w:type="spellEnd"/>
      <w:r w:rsidR="001B6E03">
        <w:rPr>
          <w:sz w:val="24"/>
          <w:szCs w:val="24"/>
        </w:rPr>
        <w:t xml:space="preserve"> </w:t>
      </w:r>
      <w:proofErr w:type="spellStart"/>
      <w:r w:rsidR="001B6E03">
        <w:rPr>
          <w:sz w:val="24"/>
          <w:szCs w:val="24"/>
        </w:rPr>
        <w:t>kerja</w:t>
      </w:r>
      <w:proofErr w:type="spellEnd"/>
      <w:r w:rsidR="001B6E03">
        <w:rPr>
          <w:sz w:val="24"/>
          <w:szCs w:val="24"/>
        </w:rPr>
        <w:t xml:space="preserve"> </w:t>
      </w:r>
      <w:proofErr w:type="spellStart"/>
      <w:r w:rsidR="001B6E03">
        <w:rPr>
          <w:sz w:val="24"/>
          <w:szCs w:val="24"/>
        </w:rPr>
        <w:t>tambahan</w:t>
      </w:r>
      <w:proofErr w:type="spellEnd"/>
      <w:r w:rsidR="001B6E03">
        <w:rPr>
          <w:sz w:val="24"/>
          <w:szCs w:val="24"/>
        </w:rPr>
        <w:t xml:space="preserve"> dan </w:t>
      </w:r>
      <w:proofErr w:type="spellStart"/>
      <w:r w:rsidR="001B6E03">
        <w:rPr>
          <w:sz w:val="24"/>
          <w:szCs w:val="24"/>
        </w:rPr>
        <w:t>kerancuan</w:t>
      </w:r>
      <w:proofErr w:type="spellEnd"/>
      <w:r w:rsidR="001B6E03">
        <w:rPr>
          <w:sz w:val="24"/>
          <w:szCs w:val="24"/>
        </w:rPr>
        <w:t xml:space="preserve"> di </w:t>
      </w:r>
      <w:proofErr w:type="spellStart"/>
      <w:r w:rsidR="001B6E03">
        <w:rPr>
          <w:sz w:val="24"/>
          <w:szCs w:val="24"/>
        </w:rPr>
        <w:t>lapangan</w:t>
      </w:r>
      <w:proofErr w:type="spellEnd"/>
      <w:r w:rsidR="001B6E03">
        <w:rPr>
          <w:sz w:val="24"/>
          <w:szCs w:val="24"/>
        </w:rPr>
        <w:t xml:space="preserve"> </w:t>
      </w:r>
      <w:proofErr w:type="spellStart"/>
      <w:r w:rsidR="001B6E03">
        <w:rPr>
          <w:sz w:val="24"/>
          <w:szCs w:val="24"/>
        </w:rPr>
        <w:t>tentang</w:t>
      </w:r>
      <w:proofErr w:type="spellEnd"/>
      <w:r w:rsidR="001B6E03">
        <w:rPr>
          <w:sz w:val="24"/>
          <w:szCs w:val="24"/>
        </w:rPr>
        <w:t xml:space="preserve"> </w:t>
      </w:r>
      <w:proofErr w:type="spellStart"/>
      <w:r w:rsidR="001B6E03">
        <w:rPr>
          <w:sz w:val="24"/>
          <w:szCs w:val="24"/>
        </w:rPr>
        <w:t>pemahaman</w:t>
      </w:r>
      <w:proofErr w:type="spellEnd"/>
      <w:r w:rsidR="001B6E03">
        <w:rPr>
          <w:sz w:val="24"/>
          <w:szCs w:val="24"/>
        </w:rPr>
        <w:t xml:space="preserve"> </w:t>
      </w:r>
      <w:proofErr w:type="spellStart"/>
      <w:r w:rsidR="001B6E03">
        <w:rPr>
          <w:sz w:val="24"/>
          <w:szCs w:val="24"/>
        </w:rPr>
        <w:t>apa</w:t>
      </w:r>
      <w:proofErr w:type="spellEnd"/>
      <w:r w:rsidR="001B6E03">
        <w:rPr>
          <w:sz w:val="24"/>
          <w:szCs w:val="24"/>
        </w:rPr>
        <w:t xml:space="preserve"> yang </w:t>
      </w:r>
      <w:proofErr w:type="spellStart"/>
      <w:r w:rsidR="001B6E03">
        <w:rPr>
          <w:sz w:val="24"/>
          <w:szCs w:val="24"/>
        </w:rPr>
        <w:t>diukur</w:t>
      </w:r>
      <w:proofErr w:type="spellEnd"/>
      <w:r w:rsidR="001B6E03">
        <w:rPr>
          <w:sz w:val="24"/>
          <w:szCs w:val="24"/>
        </w:rPr>
        <w:t xml:space="preserve">, </w:t>
      </w:r>
      <w:proofErr w:type="spellStart"/>
      <w:r w:rsidR="001B6E03">
        <w:rPr>
          <w:sz w:val="24"/>
          <w:szCs w:val="24"/>
        </w:rPr>
        <w:t>bagaimana</w:t>
      </w:r>
      <w:proofErr w:type="spellEnd"/>
      <w:r w:rsidR="001B6E03">
        <w:rPr>
          <w:sz w:val="24"/>
          <w:szCs w:val="24"/>
        </w:rPr>
        <w:t xml:space="preserve"> </w:t>
      </w:r>
      <w:proofErr w:type="spellStart"/>
      <w:r w:rsidR="001B6E03">
        <w:rPr>
          <w:sz w:val="24"/>
          <w:szCs w:val="24"/>
        </w:rPr>
        <w:t>mengukurnya</w:t>
      </w:r>
      <w:proofErr w:type="spellEnd"/>
      <w:r w:rsidR="001B6E03">
        <w:rPr>
          <w:sz w:val="24"/>
          <w:szCs w:val="24"/>
        </w:rPr>
        <w:t xml:space="preserve"> dan </w:t>
      </w:r>
      <w:proofErr w:type="spellStart"/>
      <w:r w:rsidR="001B6E03">
        <w:rPr>
          <w:sz w:val="24"/>
          <w:szCs w:val="24"/>
        </w:rPr>
        <w:t>biaya</w:t>
      </w:r>
      <w:proofErr w:type="spellEnd"/>
      <w:r w:rsidR="001B6E03">
        <w:rPr>
          <w:sz w:val="24"/>
          <w:szCs w:val="24"/>
        </w:rPr>
        <w:t xml:space="preserve"> yang </w:t>
      </w:r>
      <w:proofErr w:type="spellStart"/>
      <w:r w:rsidR="001B6E03">
        <w:rPr>
          <w:sz w:val="24"/>
          <w:szCs w:val="24"/>
        </w:rPr>
        <w:t>diperlukan</w:t>
      </w:r>
      <w:proofErr w:type="spellEnd"/>
      <w:r w:rsidR="001B6E03">
        <w:rPr>
          <w:sz w:val="24"/>
          <w:szCs w:val="24"/>
        </w:rPr>
        <w:t xml:space="preserve"> </w:t>
      </w:r>
      <w:proofErr w:type="spellStart"/>
      <w:r w:rsidR="001B6E03">
        <w:rPr>
          <w:sz w:val="24"/>
          <w:szCs w:val="24"/>
        </w:rPr>
        <w:t>serta</w:t>
      </w:r>
      <w:proofErr w:type="spellEnd"/>
      <w:r w:rsidR="001B6E03">
        <w:rPr>
          <w:sz w:val="24"/>
          <w:szCs w:val="24"/>
        </w:rPr>
        <w:t xml:space="preserve"> </w:t>
      </w:r>
      <w:proofErr w:type="spellStart"/>
      <w:r w:rsidR="001B6E03">
        <w:rPr>
          <w:sz w:val="24"/>
          <w:szCs w:val="24"/>
        </w:rPr>
        <w:t>nilai</w:t>
      </w:r>
      <w:proofErr w:type="spellEnd"/>
      <w:r w:rsidR="00A0329A">
        <w:rPr>
          <w:sz w:val="24"/>
          <w:szCs w:val="24"/>
        </w:rPr>
        <w:t xml:space="preserve"> </w:t>
      </w:r>
      <w:proofErr w:type="spellStart"/>
      <w:r w:rsidR="00A0329A">
        <w:rPr>
          <w:sz w:val="24"/>
          <w:szCs w:val="24"/>
        </w:rPr>
        <w:t>apa</w:t>
      </w:r>
      <w:proofErr w:type="spellEnd"/>
      <w:r w:rsidR="001B6E03">
        <w:rPr>
          <w:sz w:val="24"/>
          <w:szCs w:val="24"/>
        </w:rPr>
        <w:t xml:space="preserve"> yang </w:t>
      </w:r>
      <w:proofErr w:type="spellStart"/>
      <w:r w:rsidR="00A0329A">
        <w:rPr>
          <w:sz w:val="24"/>
          <w:szCs w:val="24"/>
        </w:rPr>
        <w:t>harus</w:t>
      </w:r>
      <w:proofErr w:type="spellEnd"/>
      <w:r w:rsidR="00A0329A">
        <w:rPr>
          <w:sz w:val="24"/>
          <w:szCs w:val="24"/>
        </w:rPr>
        <w:t xml:space="preserve"> </w:t>
      </w:r>
      <w:proofErr w:type="spellStart"/>
      <w:r w:rsidR="00A0329A">
        <w:rPr>
          <w:sz w:val="24"/>
          <w:szCs w:val="24"/>
        </w:rPr>
        <w:t>dikembangkan</w:t>
      </w:r>
      <w:proofErr w:type="spellEnd"/>
      <w:r w:rsidR="00C27183">
        <w:rPr>
          <w:sz w:val="24"/>
          <w:szCs w:val="24"/>
        </w:rPr>
        <w:t>.</w:t>
      </w:r>
    </w:p>
    <w:p w14:paraId="2F83E59B" w14:textId="76B87361" w:rsidR="00C27183" w:rsidRDefault="00C27183" w:rsidP="00B51E78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Pertanian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pembaruan</w:t>
      </w:r>
      <w:proofErr w:type="spellEnd"/>
      <w:r w:rsidR="001A6809">
        <w:rPr>
          <w:sz w:val="24"/>
          <w:szCs w:val="24"/>
        </w:rPr>
        <w:t xml:space="preserve"> </w:t>
      </w:r>
      <w:proofErr w:type="spellStart"/>
      <w:r w:rsidR="001A6809">
        <w:rPr>
          <w:sz w:val="24"/>
          <w:szCs w:val="24"/>
        </w:rPr>
        <w:t>bukan</w:t>
      </w:r>
      <w:proofErr w:type="spellEnd"/>
      <w:r w:rsidR="001A6809">
        <w:rPr>
          <w:sz w:val="24"/>
          <w:szCs w:val="24"/>
        </w:rPr>
        <w:t xml:space="preserve"> </w:t>
      </w:r>
      <w:proofErr w:type="spellStart"/>
      <w:r w:rsidR="001A6809">
        <w:rPr>
          <w:sz w:val="24"/>
          <w:szCs w:val="24"/>
        </w:rPr>
        <w:t>merupakan</w:t>
      </w:r>
      <w:proofErr w:type="spellEnd"/>
      <w:r w:rsidR="002D2CE2">
        <w:rPr>
          <w:sz w:val="24"/>
          <w:szCs w:val="24"/>
        </w:rPr>
        <w:t xml:space="preserve"> </w:t>
      </w:r>
      <w:proofErr w:type="spellStart"/>
      <w:r w:rsidR="002D2CE2">
        <w:rPr>
          <w:sz w:val="24"/>
          <w:szCs w:val="24"/>
        </w:rPr>
        <w:t>sistem</w:t>
      </w:r>
      <w:proofErr w:type="spellEnd"/>
      <w:r w:rsidR="002D2CE2">
        <w:rPr>
          <w:sz w:val="24"/>
          <w:szCs w:val="24"/>
        </w:rPr>
        <w:t xml:space="preserve"> yang</w:t>
      </w:r>
      <w:r w:rsidR="00B32E92">
        <w:rPr>
          <w:sz w:val="24"/>
          <w:szCs w:val="24"/>
        </w:rPr>
        <w:t xml:space="preserve"> </w:t>
      </w:r>
      <w:proofErr w:type="spellStart"/>
      <w:r w:rsidR="00B32E92">
        <w:rPr>
          <w:sz w:val="24"/>
          <w:szCs w:val="24"/>
        </w:rPr>
        <w:t>pendekatannya</w:t>
      </w:r>
      <w:proofErr w:type="spellEnd"/>
      <w:r w:rsidR="002D2CE2">
        <w:rPr>
          <w:sz w:val="24"/>
          <w:szCs w:val="24"/>
        </w:rPr>
        <w:t xml:space="preserve"> </w:t>
      </w:r>
      <w:proofErr w:type="spellStart"/>
      <w:r w:rsidR="002D2CE2">
        <w:rPr>
          <w:sz w:val="24"/>
          <w:szCs w:val="24"/>
        </w:rPr>
        <w:t>berbasis</w:t>
      </w:r>
      <w:proofErr w:type="spellEnd"/>
      <w:r w:rsidR="001A6809">
        <w:rPr>
          <w:sz w:val="24"/>
          <w:szCs w:val="24"/>
        </w:rPr>
        <w:t xml:space="preserve"> </w:t>
      </w:r>
      <w:proofErr w:type="spellStart"/>
      <w:r w:rsidR="006865A9">
        <w:rPr>
          <w:sz w:val="24"/>
          <w:szCs w:val="24"/>
        </w:rPr>
        <w:t>kegiatan</w:t>
      </w:r>
      <w:proofErr w:type="spellEnd"/>
      <w:r w:rsidR="006865A9">
        <w:rPr>
          <w:sz w:val="24"/>
          <w:szCs w:val="24"/>
        </w:rPr>
        <w:t xml:space="preserve"> yang</w:t>
      </w:r>
      <w:r w:rsidR="001A6809">
        <w:rPr>
          <w:sz w:val="24"/>
          <w:szCs w:val="24"/>
        </w:rPr>
        <w:t xml:space="preserve"> </w:t>
      </w:r>
      <w:proofErr w:type="spellStart"/>
      <w:r w:rsidR="001A6809">
        <w:rPr>
          <w:sz w:val="24"/>
          <w:szCs w:val="24"/>
        </w:rPr>
        <w:t>ditetapkan</w:t>
      </w:r>
      <w:proofErr w:type="spellEnd"/>
      <w:r w:rsidR="001A6809">
        <w:rPr>
          <w:sz w:val="24"/>
          <w:szCs w:val="24"/>
        </w:rPr>
        <w:t xml:space="preserve"> </w:t>
      </w:r>
      <w:proofErr w:type="spellStart"/>
      <w:r w:rsidR="001A6809">
        <w:rPr>
          <w:sz w:val="24"/>
          <w:szCs w:val="24"/>
        </w:rPr>
        <w:t>tetapi</w:t>
      </w:r>
      <w:proofErr w:type="spellEnd"/>
      <w:r w:rsidR="002D2CE2">
        <w:rPr>
          <w:sz w:val="24"/>
          <w:szCs w:val="24"/>
        </w:rPr>
        <w:t xml:space="preserve"> </w:t>
      </w:r>
      <w:proofErr w:type="spellStart"/>
      <w:r w:rsidR="002D2CE2">
        <w:rPr>
          <w:sz w:val="24"/>
          <w:szCs w:val="24"/>
        </w:rPr>
        <w:t>berbasis</w:t>
      </w:r>
      <w:proofErr w:type="spellEnd"/>
      <w:r w:rsidR="001A6809">
        <w:rPr>
          <w:sz w:val="24"/>
          <w:szCs w:val="24"/>
        </w:rPr>
        <w:t xml:space="preserve"> </w:t>
      </w:r>
      <w:proofErr w:type="spellStart"/>
      <w:r w:rsidR="001A6809">
        <w:rPr>
          <w:sz w:val="24"/>
          <w:szCs w:val="24"/>
        </w:rPr>
        <w:t>dampak</w:t>
      </w:r>
      <w:proofErr w:type="spellEnd"/>
      <w:r w:rsidR="001A6809">
        <w:rPr>
          <w:sz w:val="24"/>
          <w:szCs w:val="24"/>
        </w:rPr>
        <w:t xml:space="preserve">. </w:t>
      </w:r>
      <w:proofErr w:type="spellStart"/>
      <w:r w:rsidR="001A6809">
        <w:rPr>
          <w:sz w:val="24"/>
          <w:szCs w:val="24"/>
        </w:rPr>
        <w:t>Penerapan</w:t>
      </w:r>
      <w:proofErr w:type="spellEnd"/>
      <w:r w:rsidR="001A6809">
        <w:rPr>
          <w:sz w:val="24"/>
          <w:szCs w:val="24"/>
        </w:rPr>
        <w:t xml:space="preserve"> </w:t>
      </w:r>
      <w:proofErr w:type="spellStart"/>
      <w:r w:rsidR="001A6809">
        <w:rPr>
          <w:sz w:val="24"/>
          <w:szCs w:val="24"/>
        </w:rPr>
        <w:t>sistem</w:t>
      </w:r>
      <w:proofErr w:type="spellEnd"/>
      <w:r w:rsidR="001A6809">
        <w:rPr>
          <w:sz w:val="24"/>
          <w:szCs w:val="24"/>
        </w:rPr>
        <w:t xml:space="preserve"> </w:t>
      </w:r>
      <w:proofErr w:type="spellStart"/>
      <w:r w:rsidR="001A6809">
        <w:rPr>
          <w:sz w:val="24"/>
          <w:szCs w:val="24"/>
        </w:rPr>
        <w:t>dimulai</w:t>
      </w:r>
      <w:proofErr w:type="spellEnd"/>
      <w:r w:rsidR="001A6809">
        <w:rPr>
          <w:sz w:val="24"/>
          <w:szCs w:val="24"/>
        </w:rPr>
        <w:t xml:space="preserve"> </w:t>
      </w:r>
      <w:proofErr w:type="spellStart"/>
      <w:r w:rsidR="001A6809">
        <w:rPr>
          <w:sz w:val="24"/>
          <w:szCs w:val="24"/>
        </w:rPr>
        <w:t>dari</w:t>
      </w:r>
      <w:proofErr w:type="spellEnd"/>
      <w:r w:rsidR="001A6809">
        <w:rPr>
          <w:sz w:val="24"/>
          <w:szCs w:val="24"/>
        </w:rPr>
        <w:t xml:space="preserve"> </w:t>
      </w:r>
      <w:proofErr w:type="spellStart"/>
      <w:r w:rsidR="001A6809">
        <w:rPr>
          <w:sz w:val="24"/>
          <w:szCs w:val="24"/>
        </w:rPr>
        <w:t>melihat</w:t>
      </w:r>
      <w:proofErr w:type="spellEnd"/>
      <w:r w:rsidR="001A6809">
        <w:rPr>
          <w:sz w:val="24"/>
          <w:szCs w:val="24"/>
        </w:rPr>
        <w:t xml:space="preserve"> </w:t>
      </w:r>
      <w:proofErr w:type="spellStart"/>
      <w:r w:rsidR="001A6809">
        <w:rPr>
          <w:sz w:val="24"/>
          <w:szCs w:val="24"/>
        </w:rPr>
        <w:t>dampak</w:t>
      </w:r>
      <w:proofErr w:type="spellEnd"/>
      <w:r w:rsidR="001A6809">
        <w:rPr>
          <w:sz w:val="24"/>
          <w:szCs w:val="24"/>
        </w:rPr>
        <w:t xml:space="preserve"> </w:t>
      </w:r>
      <w:proofErr w:type="spellStart"/>
      <w:r w:rsidR="00886806">
        <w:rPr>
          <w:sz w:val="24"/>
          <w:szCs w:val="24"/>
        </w:rPr>
        <w:t>perlindungan</w:t>
      </w:r>
      <w:proofErr w:type="spellEnd"/>
      <w:r w:rsidR="00886806">
        <w:rPr>
          <w:sz w:val="24"/>
          <w:szCs w:val="24"/>
        </w:rPr>
        <w:t xml:space="preserve"> </w:t>
      </w:r>
      <w:proofErr w:type="spellStart"/>
      <w:r w:rsidR="00886806">
        <w:rPr>
          <w:sz w:val="24"/>
          <w:szCs w:val="24"/>
        </w:rPr>
        <w:t>kesehatan</w:t>
      </w:r>
      <w:proofErr w:type="spellEnd"/>
      <w:r w:rsidR="00886806">
        <w:rPr>
          <w:sz w:val="24"/>
          <w:szCs w:val="24"/>
        </w:rPr>
        <w:t xml:space="preserve"> </w:t>
      </w:r>
      <w:proofErr w:type="spellStart"/>
      <w:r w:rsidR="00886806">
        <w:rPr>
          <w:sz w:val="24"/>
          <w:szCs w:val="24"/>
        </w:rPr>
        <w:t>tanah</w:t>
      </w:r>
      <w:proofErr w:type="spellEnd"/>
      <w:r w:rsidR="00886806">
        <w:rPr>
          <w:sz w:val="24"/>
          <w:szCs w:val="24"/>
        </w:rPr>
        <w:t xml:space="preserve">, </w:t>
      </w:r>
      <w:proofErr w:type="spellStart"/>
      <w:r w:rsidR="00886806">
        <w:rPr>
          <w:sz w:val="24"/>
          <w:szCs w:val="24"/>
        </w:rPr>
        <w:t>biodiversitas</w:t>
      </w:r>
      <w:proofErr w:type="spellEnd"/>
      <w:r w:rsidR="00886806">
        <w:rPr>
          <w:sz w:val="24"/>
          <w:szCs w:val="24"/>
        </w:rPr>
        <w:t xml:space="preserve">, </w:t>
      </w:r>
      <w:proofErr w:type="spellStart"/>
      <w:r w:rsidR="00886806">
        <w:rPr>
          <w:sz w:val="24"/>
          <w:szCs w:val="24"/>
        </w:rPr>
        <w:t>iklim</w:t>
      </w:r>
      <w:proofErr w:type="spellEnd"/>
      <w:r w:rsidR="00886806">
        <w:rPr>
          <w:sz w:val="24"/>
          <w:szCs w:val="24"/>
        </w:rPr>
        <w:t xml:space="preserve"> dan tata air </w:t>
      </w:r>
      <w:proofErr w:type="spellStart"/>
      <w:r w:rsidR="00886806">
        <w:rPr>
          <w:sz w:val="24"/>
          <w:szCs w:val="24"/>
        </w:rPr>
        <w:t>serta</w:t>
      </w:r>
      <w:proofErr w:type="spellEnd"/>
      <w:r w:rsidR="00886806">
        <w:rPr>
          <w:sz w:val="24"/>
          <w:szCs w:val="24"/>
        </w:rPr>
        <w:t xml:space="preserve"> </w:t>
      </w:r>
      <w:proofErr w:type="spellStart"/>
      <w:r w:rsidR="00886806">
        <w:rPr>
          <w:sz w:val="24"/>
          <w:szCs w:val="24"/>
        </w:rPr>
        <w:t>pemahaman</w:t>
      </w:r>
      <w:proofErr w:type="spellEnd"/>
      <w:r w:rsidR="00886806">
        <w:rPr>
          <w:sz w:val="24"/>
          <w:szCs w:val="24"/>
        </w:rPr>
        <w:t xml:space="preserve"> </w:t>
      </w:r>
      <w:proofErr w:type="spellStart"/>
      <w:r w:rsidR="00886806">
        <w:rPr>
          <w:sz w:val="24"/>
          <w:szCs w:val="24"/>
        </w:rPr>
        <w:t>keterkaitan</w:t>
      </w:r>
      <w:proofErr w:type="spellEnd"/>
      <w:r w:rsidR="00886806">
        <w:rPr>
          <w:sz w:val="24"/>
          <w:szCs w:val="24"/>
        </w:rPr>
        <w:t xml:space="preserve"> </w:t>
      </w:r>
      <w:proofErr w:type="spellStart"/>
      <w:r w:rsidR="00886806">
        <w:rPr>
          <w:sz w:val="24"/>
          <w:szCs w:val="24"/>
        </w:rPr>
        <w:t>iklim</w:t>
      </w:r>
      <w:proofErr w:type="spellEnd"/>
      <w:r w:rsidR="00886806">
        <w:rPr>
          <w:sz w:val="24"/>
          <w:szCs w:val="24"/>
        </w:rPr>
        <w:t xml:space="preserve"> </w:t>
      </w:r>
      <w:proofErr w:type="spellStart"/>
      <w:r w:rsidR="00886806">
        <w:rPr>
          <w:sz w:val="24"/>
          <w:szCs w:val="24"/>
        </w:rPr>
        <w:t>dengan</w:t>
      </w:r>
      <w:proofErr w:type="spellEnd"/>
      <w:r w:rsidR="00886806">
        <w:rPr>
          <w:sz w:val="24"/>
          <w:szCs w:val="24"/>
        </w:rPr>
        <w:t xml:space="preserve"> </w:t>
      </w:r>
      <w:proofErr w:type="spellStart"/>
      <w:r w:rsidR="00886806">
        <w:rPr>
          <w:sz w:val="24"/>
          <w:szCs w:val="24"/>
        </w:rPr>
        <w:t>penghidupan</w:t>
      </w:r>
      <w:proofErr w:type="spellEnd"/>
      <w:r w:rsidR="00886806">
        <w:rPr>
          <w:sz w:val="24"/>
          <w:szCs w:val="24"/>
        </w:rPr>
        <w:t xml:space="preserve"> </w:t>
      </w:r>
      <w:proofErr w:type="spellStart"/>
      <w:r w:rsidR="002D2CE2">
        <w:rPr>
          <w:sz w:val="24"/>
          <w:szCs w:val="24"/>
        </w:rPr>
        <w:t>petani</w:t>
      </w:r>
      <w:proofErr w:type="spellEnd"/>
      <w:r w:rsidR="00E60C44">
        <w:rPr>
          <w:sz w:val="24"/>
          <w:szCs w:val="24"/>
        </w:rPr>
        <w:t xml:space="preserve"> </w:t>
      </w:r>
      <w:proofErr w:type="spellStart"/>
      <w:r w:rsidR="00E60C44">
        <w:rPr>
          <w:sz w:val="24"/>
          <w:szCs w:val="24"/>
        </w:rPr>
        <w:t>menjadi</w:t>
      </w:r>
      <w:proofErr w:type="spellEnd"/>
      <w:r w:rsidR="00E60C44">
        <w:rPr>
          <w:sz w:val="24"/>
          <w:szCs w:val="24"/>
        </w:rPr>
        <w:t xml:space="preserve"> </w:t>
      </w:r>
      <w:proofErr w:type="spellStart"/>
      <w:r w:rsidR="00E60C44">
        <w:rPr>
          <w:sz w:val="24"/>
          <w:szCs w:val="24"/>
        </w:rPr>
        <w:t>bagian</w:t>
      </w:r>
      <w:proofErr w:type="spellEnd"/>
      <w:r w:rsidR="00E60C44">
        <w:rPr>
          <w:sz w:val="24"/>
          <w:szCs w:val="24"/>
        </w:rPr>
        <w:t xml:space="preserve"> yang </w:t>
      </w:r>
      <w:proofErr w:type="spellStart"/>
      <w:r w:rsidR="00E60C44">
        <w:rPr>
          <w:sz w:val="24"/>
          <w:szCs w:val="24"/>
        </w:rPr>
        <w:t>terintegrasi</w:t>
      </w:r>
      <w:proofErr w:type="spellEnd"/>
      <w:r w:rsidR="00E60C44">
        <w:rPr>
          <w:sz w:val="24"/>
          <w:szCs w:val="24"/>
        </w:rPr>
        <w:t xml:space="preserve"> </w:t>
      </w:r>
      <w:proofErr w:type="spellStart"/>
      <w:r w:rsidR="00E60C44">
        <w:rPr>
          <w:sz w:val="24"/>
          <w:szCs w:val="24"/>
        </w:rPr>
        <w:t>dalam</w:t>
      </w:r>
      <w:proofErr w:type="spellEnd"/>
      <w:r w:rsidR="00E60C44">
        <w:rPr>
          <w:sz w:val="24"/>
          <w:szCs w:val="24"/>
        </w:rPr>
        <w:t xml:space="preserve"> </w:t>
      </w:r>
      <w:proofErr w:type="spellStart"/>
      <w:r w:rsidR="00E60C44">
        <w:rPr>
          <w:sz w:val="24"/>
          <w:szCs w:val="24"/>
        </w:rPr>
        <w:t>pelaksanaan</w:t>
      </w:r>
      <w:proofErr w:type="spellEnd"/>
      <w:r w:rsidR="00E60C44">
        <w:rPr>
          <w:sz w:val="24"/>
          <w:szCs w:val="24"/>
        </w:rPr>
        <w:t xml:space="preserve"> </w:t>
      </w:r>
      <w:proofErr w:type="spellStart"/>
      <w:r w:rsidR="00E60C44">
        <w:rPr>
          <w:sz w:val="24"/>
          <w:szCs w:val="24"/>
        </w:rPr>
        <w:t>sistem</w:t>
      </w:r>
      <w:proofErr w:type="spellEnd"/>
      <w:r w:rsidR="00E60C44">
        <w:rPr>
          <w:sz w:val="24"/>
          <w:szCs w:val="24"/>
        </w:rPr>
        <w:t xml:space="preserve"> </w:t>
      </w:r>
      <w:proofErr w:type="spellStart"/>
      <w:r w:rsidR="00E60C44">
        <w:rPr>
          <w:sz w:val="24"/>
          <w:szCs w:val="24"/>
        </w:rPr>
        <w:t>pertanian</w:t>
      </w:r>
      <w:proofErr w:type="spellEnd"/>
      <w:r w:rsidR="00E60C44">
        <w:rPr>
          <w:sz w:val="24"/>
          <w:szCs w:val="24"/>
        </w:rPr>
        <w:t xml:space="preserve"> </w:t>
      </w:r>
      <w:proofErr w:type="spellStart"/>
      <w:r w:rsidR="00E60C44">
        <w:rPr>
          <w:sz w:val="24"/>
          <w:szCs w:val="24"/>
        </w:rPr>
        <w:t>pembaruan</w:t>
      </w:r>
      <w:proofErr w:type="spellEnd"/>
      <w:r w:rsidR="002D2CE2">
        <w:rPr>
          <w:sz w:val="24"/>
          <w:szCs w:val="24"/>
        </w:rPr>
        <w:t>.</w:t>
      </w:r>
    </w:p>
    <w:p w14:paraId="4D0D9424" w14:textId="6CC4E2DB" w:rsidR="00045DF5" w:rsidRPr="00EB0EDA" w:rsidRDefault="002836A5" w:rsidP="003030AA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 w:rsidRPr="00EB0EDA">
        <w:rPr>
          <w:sz w:val="24"/>
          <w:szCs w:val="24"/>
        </w:rPr>
        <w:t>Terdapat</w:t>
      </w:r>
      <w:proofErr w:type="spellEnd"/>
      <w:r w:rsidRPr="00EB0EDA">
        <w:rPr>
          <w:sz w:val="24"/>
          <w:szCs w:val="24"/>
        </w:rPr>
        <w:t xml:space="preserve"> 4 </w:t>
      </w:r>
      <w:proofErr w:type="spellStart"/>
      <w:r w:rsidR="00E6304B" w:rsidRPr="00EB0EDA">
        <w:rPr>
          <w:sz w:val="24"/>
          <w:szCs w:val="24"/>
        </w:rPr>
        <w:t>bidang</w:t>
      </w:r>
      <w:proofErr w:type="spellEnd"/>
      <w:r w:rsidR="00E6304B" w:rsidRPr="00EB0EDA">
        <w:rPr>
          <w:sz w:val="24"/>
          <w:szCs w:val="24"/>
        </w:rPr>
        <w:t xml:space="preserve"> </w:t>
      </w:r>
      <w:proofErr w:type="spellStart"/>
      <w:r w:rsidR="00E6304B" w:rsidRPr="00EB0EDA">
        <w:rPr>
          <w:sz w:val="24"/>
          <w:szCs w:val="24"/>
        </w:rPr>
        <w:t>dampak</w:t>
      </w:r>
      <w:proofErr w:type="spellEnd"/>
      <w:r w:rsidR="00E6304B" w:rsidRPr="00EB0EDA">
        <w:rPr>
          <w:sz w:val="24"/>
          <w:szCs w:val="24"/>
        </w:rPr>
        <w:t xml:space="preserve"> </w:t>
      </w:r>
      <w:proofErr w:type="spellStart"/>
      <w:r w:rsidR="00E6304B" w:rsidRPr="00EB0EDA">
        <w:rPr>
          <w:sz w:val="24"/>
          <w:szCs w:val="24"/>
        </w:rPr>
        <w:t>kunci</w:t>
      </w:r>
      <w:proofErr w:type="spellEnd"/>
      <w:r w:rsidR="00E6304B" w:rsidRPr="00EB0EDA">
        <w:rPr>
          <w:sz w:val="24"/>
          <w:szCs w:val="24"/>
        </w:rPr>
        <w:t xml:space="preserve"> </w:t>
      </w:r>
      <w:proofErr w:type="spellStart"/>
      <w:r w:rsidR="00E6304B" w:rsidRPr="00EB0EDA">
        <w:rPr>
          <w:sz w:val="24"/>
          <w:szCs w:val="24"/>
        </w:rPr>
        <w:t>dalam</w:t>
      </w:r>
      <w:proofErr w:type="spellEnd"/>
      <w:r w:rsidR="00E6304B" w:rsidRPr="00EB0EDA">
        <w:rPr>
          <w:sz w:val="24"/>
          <w:szCs w:val="24"/>
        </w:rPr>
        <w:t xml:space="preserve"> </w:t>
      </w:r>
      <w:proofErr w:type="spellStart"/>
      <w:r w:rsidR="00E6304B" w:rsidRPr="00EB0EDA">
        <w:rPr>
          <w:sz w:val="24"/>
          <w:szCs w:val="24"/>
        </w:rPr>
        <w:t>pertanian</w:t>
      </w:r>
      <w:proofErr w:type="spellEnd"/>
      <w:r w:rsidR="00E6304B" w:rsidRPr="00EB0EDA">
        <w:rPr>
          <w:sz w:val="24"/>
          <w:szCs w:val="24"/>
        </w:rPr>
        <w:t xml:space="preserve"> </w:t>
      </w:r>
      <w:proofErr w:type="spellStart"/>
      <w:r w:rsidR="00E6304B" w:rsidRPr="00EB0EDA">
        <w:rPr>
          <w:sz w:val="24"/>
          <w:szCs w:val="24"/>
        </w:rPr>
        <w:t>pembaruan</w:t>
      </w:r>
      <w:proofErr w:type="spellEnd"/>
      <w:r w:rsidR="00E6304B" w:rsidRPr="00EB0EDA">
        <w:rPr>
          <w:sz w:val="24"/>
          <w:szCs w:val="24"/>
        </w:rPr>
        <w:t xml:space="preserve">, </w:t>
      </w:r>
      <w:proofErr w:type="spellStart"/>
      <w:r w:rsidR="00E6304B" w:rsidRPr="00EB0EDA">
        <w:rPr>
          <w:sz w:val="24"/>
          <w:szCs w:val="24"/>
        </w:rPr>
        <w:t>yaitu</w:t>
      </w:r>
      <w:proofErr w:type="spellEnd"/>
      <w:r w:rsidR="00E6304B" w:rsidRPr="00EB0EDA">
        <w:rPr>
          <w:sz w:val="24"/>
          <w:szCs w:val="24"/>
        </w:rPr>
        <w:t xml:space="preserve"> </w:t>
      </w:r>
      <w:proofErr w:type="spellStart"/>
      <w:r w:rsidR="00E6304B" w:rsidRPr="00EB0EDA">
        <w:rPr>
          <w:sz w:val="24"/>
          <w:szCs w:val="24"/>
        </w:rPr>
        <w:t>biodiversitas</w:t>
      </w:r>
      <w:proofErr w:type="spellEnd"/>
      <w:r w:rsidR="00E6304B" w:rsidRPr="00EB0EDA">
        <w:rPr>
          <w:sz w:val="24"/>
          <w:szCs w:val="24"/>
        </w:rPr>
        <w:t xml:space="preserve">, </w:t>
      </w:r>
      <w:proofErr w:type="spellStart"/>
      <w:r w:rsidR="00E6304B" w:rsidRPr="00EB0EDA">
        <w:rPr>
          <w:sz w:val="24"/>
          <w:szCs w:val="24"/>
        </w:rPr>
        <w:t>tanah</w:t>
      </w:r>
      <w:proofErr w:type="spellEnd"/>
      <w:r w:rsidR="00E6304B" w:rsidRPr="00EB0EDA">
        <w:rPr>
          <w:sz w:val="24"/>
          <w:szCs w:val="24"/>
        </w:rPr>
        <w:t xml:space="preserve">, air, dan </w:t>
      </w:r>
      <w:proofErr w:type="spellStart"/>
      <w:r w:rsidR="00E6304B" w:rsidRPr="00EB0EDA">
        <w:rPr>
          <w:sz w:val="24"/>
          <w:szCs w:val="24"/>
        </w:rPr>
        <w:t>iklim</w:t>
      </w:r>
      <w:proofErr w:type="spellEnd"/>
      <w:r w:rsidR="00E6304B" w:rsidRPr="00EB0EDA">
        <w:rPr>
          <w:sz w:val="24"/>
          <w:szCs w:val="24"/>
        </w:rPr>
        <w:t xml:space="preserve"> yang </w:t>
      </w:r>
      <w:proofErr w:type="spellStart"/>
      <w:r w:rsidR="00E6304B" w:rsidRPr="00EB0EDA">
        <w:rPr>
          <w:sz w:val="24"/>
          <w:szCs w:val="24"/>
        </w:rPr>
        <w:t>akan</w:t>
      </w:r>
      <w:proofErr w:type="spellEnd"/>
      <w:r w:rsidR="00E6304B" w:rsidRPr="00EB0EDA">
        <w:rPr>
          <w:sz w:val="24"/>
          <w:szCs w:val="24"/>
        </w:rPr>
        <w:t xml:space="preserve"> </w:t>
      </w:r>
      <w:proofErr w:type="spellStart"/>
      <w:r w:rsidR="00E6304B" w:rsidRPr="00EB0EDA">
        <w:rPr>
          <w:sz w:val="24"/>
          <w:szCs w:val="24"/>
        </w:rPr>
        <w:t>dilakukan</w:t>
      </w:r>
      <w:proofErr w:type="spellEnd"/>
      <w:r w:rsidR="00E6304B" w:rsidRPr="00EB0EDA">
        <w:rPr>
          <w:sz w:val="24"/>
          <w:szCs w:val="24"/>
        </w:rPr>
        <w:t xml:space="preserve"> </w:t>
      </w:r>
      <w:proofErr w:type="spellStart"/>
      <w:r w:rsidR="00E6304B" w:rsidRPr="00EB0EDA">
        <w:rPr>
          <w:sz w:val="24"/>
          <w:szCs w:val="24"/>
        </w:rPr>
        <w:t>perubahan</w:t>
      </w:r>
      <w:proofErr w:type="spellEnd"/>
      <w:r w:rsidR="00E6304B" w:rsidRPr="00EB0EDA">
        <w:rPr>
          <w:sz w:val="24"/>
          <w:szCs w:val="24"/>
        </w:rPr>
        <w:t xml:space="preserve"> dan </w:t>
      </w:r>
      <w:proofErr w:type="spellStart"/>
      <w:r w:rsidR="00E6304B" w:rsidRPr="00EB0EDA">
        <w:rPr>
          <w:sz w:val="24"/>
          <w:szCs w:val="24"/>
        </w:rPr>
        <w:t>dilihat</w:t>
      </w:r>
      <w:proofErr w:type="spellEnd"/>
      <w:r w:rsidR="00E6304B" w:rsidRPr="00EB0EDA">
        <w:rPr>
          <w:sz w:val="24"/>
          <w:szCs w:val="24"/>
        </w:rPr>
        <w:t xml:space="preserve"> </w:t>
      </w:r>
      <w:proofErr w:type="spellStart"/>
      <w:r w:rsidR="00174390" w:rsidRPr="00EB0EDA">
        <w:rPr>
          <w:sz w:val="24"/>
          <w:szCs w:val="24"/>
        </w:rPr>
        <w:t>hasilnya</w:t>
      </w:r>
      <w:proofErr w:type="spellEnd"/>
      <w:r w:rsidR="00174390" w:rsidRPr="00EB0EDA">
        <w:rPr>
          <w:sz w:val="24"/>
          <w:szCs w:val="24"/>
        </w:rPr>
        <w:t xml:space="preserve"> </w:t>
      </w:r>
      <w:proofErr w:type="spellStart"/>
      <w:r w:rsidR="00174390" w:rsidRPr="00EB0EDA">
        <w:rPr>
          <w:sz w:val="24"/>
          <w:szCs w:val="24"/>
        </w:rPr>
        <w:t>kemudian</w:t>
      </w:r>
      <w:proofErr w:type="spellEnd"/>
      <w:r w:rsidR="00174390" w:rsidRPr="00EB0EDA">
        <w:rPr>
          <w:sz w:val="24"/>
          <w:szCs w:val="24"/>
        </w:rPr>
        <w:t xml:space="preserve"> </w:t>
      </w:r>
      <w:proofErr w:type="spellStart"/>
      <w:r w:rsidR="00174390" w:rsidRPr="00EB0EDA">
        <w:rPr>
          <w:sz w:val="24"/>
          <w:szCs w:val="24"/>
        </w:rPr>
        <w:t>dievaluasi</w:t>
      </w:r>
      <w:proofErr w:type="spellEnd"/>
      <w:r w:rsidR="00174390" w:rsidRPr="00EB0EDA">
        <w:rPr>
          <w:sz w:val="24"/>
          <w:szCs w:val="24"/>
        </w:rPr>
        <w:t xml:space="preserve"> </w:t>
      </w:r>
      <w:proofErr w:type="spellStart"/>
      <w:r w:rsidR="00174390" w:rsidRPr="00EB0EDA">
        <w:rPr>
          <w:sz w:val="24"/>
          <w:szCs w:val="24"/>
        </w:rPr>
        <w:t>untuk</w:t>
      </w:r>
      <w:proofErr w:type="spellEnd"/>
      <w:r w:rsidR="00174390" w:rsidRPr="00EB0EDA">
        <w:rPr>
          <w:sz w:val="24"/>
          <w:szCs w:val="24"/>
        </w:rPr>
        <w:t xml:space="preserve"> </w:t>
      </w:r>
      <w:proofErr w:type="spellStart"/>
      <w:r w:rsidR="00174390" w:rsidRPr="00EB0EDA">
        <w:rPr>
          <w:sz w:val="24"/>
          <w:szCs w:val="24"/>
        </w:rPr>
        <w:t>menetukan</w:t>
      </w:r>
      <w:proofErr w:type="spellEnd"/>
      <w:r w:rsidR="00174390" w:rsidRPr="00EB0EDA">
        <w:rPr>
          <w:sz w:val="24"/>
          <w:szCs w:val="24"/>
        </w:rPr>
        <w:t xml:space="preserve"> </w:t>
      </w:r>
      <w:proofErr w:type="spellStart"/>
      <w:r w:rsidR="00174390" w:rsidRPr="00EB0EDA">
        <w:rPr>
          <w:sz w:val="24"/>
          <w:szCs w:val="24"/>
        </w:rPr>
        <w:t>dimana</w:t>
      </w:r>
      <w:proofErr w:type="spellEnd"/>
      <w:r w:rsidR="00174390" w:rsidRPr="00EB0EDA">
        <w:rPr>
          <w:sz w:val="24"/>
          <w:szCs w:val="24"/>
        </w:rPr>
        <w:t xml:space="preserve"> </w:t>
      </w:r>
      <w:proofErr w:type="spellStart"/>
      <w:r w:rsidR="00174390" w:rsidRPr="00EB0EDA">
        <w:rPr>
          <w:sz w:val="24"/>
          <w:szCs w:val="24"/>
        </w:rPr>
        <w:t>fokus</w:t>
      </w:r>
      <w:proofErr w:type="spellEnd"/>
      <w:r w:rsidR="00174390" w:rsidRPr="00EB0EDA">
        <w:rPr>
          <w:sz w:val="24"/>
          <w:szCs w:val="24"/>
        </w:rPr>
        <w:t xml:space="preserve"> yang </w:t>
      </w:r>
      <w:proofErr w:type="spellStart"/>
      <w:r w:rsidR="00174390" w:rsidRPr="00EB0EDA">
        <w:rPr>
          <w:sz w:val="24"/>
          <w:szCs w:val="24"/>
        </w:rPr>
        <w:t>perlu</w:t>
      </w:r>
      <w:proofErr w:type="spellEnd"/>
      <w:r w:rsidR="00174390" w:rsidRPr="00EB0EDA">
        <w:rPr>
          <w:sz w:val="24"/>
          <w:szCs w:val="24"/>
        </w:rPr>
        <w:t xml:space="preserve"> </w:t>
      </w:r>
      <w:proofErr w:type="spellStart"/>
      <w:r w:rsidR="00174390" w:rsidRPr="00EB0EDA">
        <w:rPr>
          <w:sz w:val="24"/>
          <w:szCs w:val="24"/>
        </w:rPr>
        <w:t>dilakukan</w:t>
      </w:r>
      <w:proofErr w:type="spellEnd"/>
      <w:r w:rsidR="00174390" w:rsidRPr="00EB0EDA">
        <w:rPr>
          <w:sz w:val="24"/>
          <w:szCs w:val="24"/>
        </w:rPr>
        <w:t xml:space="preserve"> </w:t>
      </w:r>
      <w:r w:rsidR="001E2AD2" w:rsidRPr="00EB0EDA">
        <w:rPr>
          <w:sz w:val="24"/>
          <w:szCs w:val="24"/>
        </w:rPr>
        <w:t xml:space="preserve">dan </w:t>
      </w:r>
      <w:proofErr w:type="spellStart"/>
      <w:r w:rsidR="001E2AD2" w:rsidRPr="00EB0EDA">
        <w:rPr>
          <w:sz w:val="24"/>
          <w:szCs w:val="24"/>
        </w:rPr>
        <w:t>membangun</w:t>
      </w:r>
      <w:proofErr w:type="spellEnd"/>
      <w:r w:rsidR="00174390" w:rsidRPr="00EB0EDA">
        <w:rPr>
          <w:sz w:val="24"/>
          <w:szCs w:val="24"/>
        </w:rPr>
        <w:t xml:space="preserve"> </w:t>
      </w:r>
      <w:proofErr w:type="spellStart"/>
      <w:r w:rsidR="001E2AD2" w:rsidRPr="00EB0EDA">
        <w:rPr>
          <w:sz w:val="24"/>
          <w:szCs w:val="24"/>
        </w:rPr>
        <w:t>ambang</w:t>
      </w:r>
      <w:proofErr w:type="spellEnd"/>
      <w:r w:rsidR="00093D58" w:rsidRPr="00EB0EDA">
        <w:rPr>
          <w:sz w:val="24"/>
          <w:szCs w:val="24"/>
        </w:rPr>
        <w:t xml:space="preserve"> </w:t>
      </w:r>
      <w:proofErr w:type="spellStart"/>
      <w:r w:rsidR="00093D58" w:rsidRPr="00EB0EDA">
        <w:rPr>
          <w:sz w:val="24"/>
          <w:szCs w:val="24"/>
        </w:rPr>
        <w:t>batas</w:t>
      </w:r>
      <w:proofErr w:type="spellEnd"/>
      <w:r w:rsidR="001E2AD2" w:rsidRPr="00EB0EDA">
        <w:rPr>
          <w:sz w:val="24"/>
          <w:szCs w:val="24"/>
        </w:rPr>
        <w:t xml:space="preserve"> (</w:t>
      </w:r>
      <w:r w:rsidR="001E2AD2" w:rsidRPr="00EB0EDA">
        <w:rPr>
          <w:i/>
          <w:iCs/>
          <w:sz w:val="24"/>
          <w:szCs w:val="24"/>
        </w:rPr>
        <w:t>threshold</w:t>
      </w:r>
      <w:r w:rsidR="001E2AD2" w:rsidRPr="00EB0EDA">
        <w:rPr>
          <w:sz w:val="24"/>
          <w:szCs w:val="24"/>
        </w:rPr>
        <w:t>)</w:t>
      </w:r>
      <w:r w:rsidR="00174390" w:rsidRPr="00EB0EDA">
        <w:rPr>
          <w:sz w:val="24"/>
          <w:szCs w:val="24"/>
        </w:rPr>
        <w:t xml:space="preserve"> </w:t>
      </w:r>
      <w:r w:rsidR="001E2AD2" w:rsidRPr="00EB0EDA">
        <w:rPr>
          <w:sz w:val="24"/>
          <w:szCs w:val="24"/>
        </w:rPr>
        <w:t xml:space="preserve">dan </w:t>
      </w:r>
      <w:proofErr w:type="spellStart"/>
      <w:r w:rsidR="00EB0EDA" w:rsidRPr="00EB0EDA">
        <w:rPr>
          <w:sz w:val="24"/>
          <w:szCs w:val="24"/>
        </w:rPr>
        <w:t>acuan</w:t>
      </w:r>
      <w:proofErr w:type="spellEnd"/>
      <w:r w:rsidR="00EB0EDA" w:rsidRPr="00EB0EDA">
        <w:rPr>
          <w:sz w:val="24"/>
          <w:szCs w:val="24"/>
        </w:rPr>
        <w:t xml:space="preserve"> </w:t>
      </w:r>
      <w:proofErr w:type="spellStart"/>
      <w:r w:rsidR="00EB0EDA" w:rsidRPr="00EB0EDA">
        <w:rPr>
          <w:sz w:val="24"/>
          <w:szCs w:val="24"/>
        </w:rPr>
        <w:t>dasar</w:t>
      </w:r>
      <w:proofErr w:type="spellEnd"/>
      <w:r w:rsidR="00EB0EDA" w:rsidRPr="00EB0EDA">
        <w:rPr>
          <w:sz w:val="24"/>
          <w:szCs w:val="24"/>
        </w:rPr>
        <w:t xml:space="preserve"> </w:t>
      </w:r>
      <w:proofErr w:type="spellStart"/>
      <w:r w:rsidR="00EB0EDA" w:rsidRPr="00EB0EDA">
        <w:rPr>
          <w:sz w:val="24"/>
          <w:szCs w:val="24"/>
        </w:rPr>
        <w:t>awal</w:t>
      </w:r>
      <w:proofErr w:type="spellEnd"/>
      <w:r w:rsidR="001E2AD2" w:rsidRPr="00EB0EDA">
        <w:rPr>
          <w:sz w:val="24"/>
          <w:szCs w:val="24"/>
        </w:rPr>
        <w:t xml:space="preserve"> (</w:t>
      </w:r>
      <w:r w:rsidR="001E2AD2" w:rsidRPr="00EB0EDA">
        <w:rPr>
          <w:i/>
          <w:iCs/>
          <w:sz w:val="24"/>
          <w:szCs w:val="24"/>
        </w:rPr>
        <w:t>baseline</w:t>
      </w:r>
      <w:r w:rsidR="001E2AD2" w:rsidRPr="00EB0EDA">
        <w:rPr>
          <w:sz w:val="24"/>
          <w:szCs w:val="24"/>
        </w:rPr>
        <w:t>)</w:t>
      </w:r>
      <w:r w:rsidR="00093D58" w:rsidRPr="00EB0EDA">
        <w:rPr>
          <w:sz w:val="24"/>
          <w:szCs w:val="24"/>
        </w:rPr>
        <w:t xml:space="preserve"> yang </w:t>
      </w:r>
      <w:proofErr w:type="spellStart"/>
      <w:r w:rsidR="00093D58" w:rsidRPr="00EB0EDA">
        <w:rPr>
          <w:sz w:val="24"/>
          <w:szCs w:val="24"/>
        </w:rPr>
        <w:t>diperlukan</w:t>
      </w:r>
      <w:proofErr w:type="spellEnd"/>
      <w:r w:rsidR="00093D58" w:rsidRPr="00EB0EDA">
        <w:rPr>
          <w:sz w:val="24"/>
          <w:szCs w:val="24"/>
        </w:rPr>
        <w:t xml:space="preserve"> oleh </w:t>
      </w:r>
      <w:proofErr w:type="spellStart"/>
      <w:r w:rsidR="00093D58" w:rsidRPr="00EB0EDA">
        <w:rPr>
          <w:sz w:val="24"/>
          <w:szCs w:val="24"/>
        </w:rPr>
        <w:t>petani</w:t>
      </w:r>
      <w:proofErr w:type="spellEnd"/>
      <w:r w:rsidR="00093D58" w:rsidRPr="00EB0EDA">
        <w:rPr>
          <w:sz w:val="24"/>
          <w:szCs w:val="24"/>
        </w:rPr>
        <w:t xml:space="preserve">. </w:t>
      </w:r>
      <w:proofErr w:type="spellStart"/>
      <w:r w:rsidR="00093D58" w:rsidRPr="00EB0EDA">
        <w:rPr>
          <w:sz w:val="24"/>
          <w:szCs w:val="24"/>
        </w:rPr>
        <w:t>Selanjutnya</w:t>
      </w:r>
      <w:proofErr w:type="spellEnd"/>
      <w:r w:rsidR="00093D58" w:rsidRPr="00EB0EDA">
        <w:rPr>
          <w:sz w:val="24"/>
          <w:szCs w:val="24"/>
        </w:rPr>
        <w:t xml:space="preserve"> </w:t>
      </w:r>
      <w:proofErr w:type="spellStart"/>
      <w:r w:rsidR="00093D58" w:rsidRPr="00EB0EDA">
        <w:rPr>
          <w:sz w:val="24"/>
          <w:szCs w:val="24"/>
        </w:rPr>
        <w:t>berdasarkan</w:t>
      </w:r>
      <w:proofErr w:type="spellEnd"/>
      <w:r w:rsidR="00093D58" w:rsidRPr="00EB0EDA">
        <w:rPr>
          <w:sz w:val="24"/>
          <w:szCs w:val="24"/>
        </w:rPr>
        <w:t xml:space="preserve"> </w:t>
      </w:r>
      <w:proofErr w:type="spellStart"/>
      <w:r w:rsidR="00093D58" w:rsidRPr="00EB0EDA">
        <w:rPr>
          <w:sz w:val="24"/>
          <w:szCs w:val="24"/>
        </w:rPr>
        <w:t>ambang</w:t>
      </w:r>
      <w:proofErr w:type="spellEnd"/>
      <w:r w:rsidR="00093D58" w:rsidRPr="00EB0EDA">
        <w:rPr>
          <w:sz w:val="24"/>
          <w:szCs w:val="24"/>
        </w:rPr>
        <w:t xml:space="preserve"> </w:t>
      </w:r>
      <w:proofErr w:type="spellStart"/>
      <w:r w:rsidR="00093D58" w:rsidRPr="00EB0EDA">
        <w:rPr>
          <w:sz w:val="24"/>
          <w:szCs w:val="24"/>
        </w:rPr>
        <w:t>batas</w:t>
      </w:r>
      <w:proofErr w:type="spellEnd"/>
      <w:r w:rsidR="00093D58" w:rsidRPr="00EB0EDA">
        <w:rPr>
          <w:sz w:val="24"/>
          <w:szCs w:val="24"/>
        </w:rPr>
        <w:t xml:space="preserve"> dan garis </w:t>
      </w:r>
      <w:proofErr w:type="spellStart"/>
      <w:r w:rsidR="00093D58" w:rsidRPr="00EB0EDA">
        <w:rPr>
          <w:sz w:val="24"/>
          <w:szCs w:val="24"/>
        </w:rPr>
        <w:t>dasar</w:t>
      </w:r>
      <w:proofErr w:type="spellEnd"/>
      <w:r w:rsidR="00EB0EDA" w:rsidRPr="00EB0EDA">
        <w:rPr>
          <w:sz w:val="24"/>
          <w:szCs w:val="24"/>
        </w:rPr>
        <w:t xml:space="preserve"> </w:t>
      </w:r>
      <w:proofErr w:type="spellStart"/>
      <w:r w:rsidR="00EB0EDA" w:rsidRPr="00EB0EDA">
        <w:rPr>
          <w:sz w:val="24"/>
          <w:szCs w:val="24"/>
        </w:rPr>
        <w:t>awal</w:t>
      </w:r>
      <w:proofErr w:type="spellEnd"/>
      <w:r w:rsidR="00093D58" w:rsidRPr="00EB0EDA">
        <w:rPr>
          <w:sz w:val="24"/>
          <w:szCs w:val="24"/>
        </w:rPr>
        <w:t xml:space="preserve"> </w:t>
      </w:r>
      <w:proofErr w:type="spellStart"/>
      <w:r w:rsidR="00093D58" w:rsidRPr="00EB0EDA">
        <w:rPr>
          <w:sz w:val="24"/>
          <w:szCs w:val="24"/>
        </w:rPr>
        <w:t>tersebut</w:t>
      </w:r>
      <w:proofErr w:type="spellEnd"/>
      <w:r w:rsidR="00093D58" w:rsidRPr="00EB0EDA">
        <w:rPr>
          <w:sz w:val="24"/>
          <w:szCs w:val="24"/>
        </w:rPr>
        <w:t xml:space="preserve"> </w:t>
      </w:r>
      <w:proofErr w:type="spellStart"/>
      <w:r w:rsidR="00093D58" w:rsidRPr="00EB0EDA">
        <w:rPr>
          <w:sz w:val="24"/>
          <w:szCs w:val="24"/>
        </w:rPr>
        <w:t>akan</w:t>
      </w:r>
      <w:proofErr w:type="spellEnd"/>
      <w:r w:rsidR="00093D58" w:rsidRPr="00EB0EDA">
        <w:rPr>
          <w:sz w:val="24"/>
          <w:szCs w:val="24"/>
        </w:rPr>
        <w:t xml:space="preserve"> </w:t>
      </w:r>
      <w:proofErr w:type="spellStart"/>
      <w:r w:rsidR="00093D58" w:rsidRPr="00EB0EDA">
        <w:rPr>
          <w:sz w:val="24"/>
          <w:szCs w:val="24"/>
        </w:rPr>
        <w:t>diukur</w:t>
      </w:r>
      <w:proofErr w:type="spellEnd"/>
      <w:r w:rsidR="00093D58" w:rsidRPr="00EB0EDA">
        <w:rPr>
          <w:sz w:val="24"/>
          <w:szCs w:val="24"/>
        </w:rPr>
        <w:t xml:space="preserve"> </w:t>
      </w:r>
      <w:proofErr w:type="spellStart"/>
      <w:r w:rsidR="00093D58" w:rsidRPr="00EB0EDA">
        <w:rPr>
          <w:sz w:val="24"/>
          <w:szCs w:val="24"/>
        </w:rPr>
        <w:t>pencapai</w:t>
      </w:r>
      <w:proofErr w:type="spellEnd"/>
      <w:r w:rsidR="00093D58" w:rsidRPr="00EB0EDA">
        <w:rPr>
          <w:sz w:val="24"/>
          <w:szCs w:val="24"/>
        </w:rPr>
        <w:t xml:space="preserve"> program</w:t>
      </w:r>
      <w:r w:rsidR="00717DCE" w:rsidRPr="00EB0EDA">
        <w:rPr>
          <w:sz w:val="24"/>
          <w:szCs w:val="24"/>
        </w:rPr>
        <w:t xml:space="preserve"> dan </w:t>
      </w:r>
      <w:proofErr w:type="spellStart"/>
      <w:r w:rsidR="00717DCE" w:rsidRPr="00EB0EDA">
        <w:rPr>
          <w:sz w:val="24"/>
          <w:szCs w:val="24"/>
        </w:rPr>
        <w:t>penetapan</w:t>
      </w:r>
      <w:proofErr w:type="spellEnd"/>
      <w:r w:rsidR="00717DCE" w:rsidRPr="00EB0EDA">
        <w:rPr>
          <w:sz w:val="24"/>
          <w:szCs w:val="24"/>
        </w:rPr>
        <w:t xml:space="preserve"> </w:t>
      </w:r>
      <w:proofErr w:type="spellStart"/>
      <w:r w:rsidR="00717DCE" w:rsidRPr="00EB0EDA">
        <w:rPr>
          <w:sz w:val="24"/>
          <w:szCs w:val="24"/>
        </w:rPr>
        <w:t>indikator</w:t>
      </w:r>
      <w:proofErr w:type="spellEnd"/>
      <w:r w:rsidR="00717DCE" w:rsidRPr="00EB0EDA">
        <w:rPr>
          <w:sz w:val="24"/>
          <w:szCs w:val="24"/>
        </w:rPr>
        <w:t xml:space="preserve"> </w:t>
      </w:r>
      <w:proofErr w:type="spellStart"/>
      <w:r w:rsidR="00717DCE" w:rsidRPr="00EB0EDA">
        <w:rPr>
          <w:sz w:val="24"/>
          <w:szCs w:val="24"/>
        </w:rPr>
        <w:t>dalam</w:t>
      </w:r>
      <w:proofErr w:type="spellEnd"/>
      <w:r w:rsidR="00717DCE" w:rsidRPr="00EB0EDA">
        <w:rPr>
          <w:sz w:val="24"/>
          <w:szCs w:val="24"/>
        </w:rPr>
        <w:t xml:space="preserve"> </w:t>
      </w:r>
      <w:proofErr w:type="spellStart"/>
      <w:r w:rsidR="00717DCE" w:rsidRPr="00EB0EDA">
        <w:rPr>
          <w:sz w:val="24"/>
          <w:szCs w:val="24"/>
        </w:rPr>
        <w:t>matrik</w:t>
      </w:r>
      <w:proofErr w:type="spellEnd"/>
      <w:r w:rsidR="00717DCE" w:rsidRPr="00EB0EDA">
        <w:rPr>
          <w:sz w:val="24"/>
          <w:szCs w:val="24"/>
        </w:rPr>
        <w:t xml:space="preserve"> </w:t>
      </w:r>
      <w:proofErr w:type="spellStart"/>
      <w:r w:rsidR="00717DCE" w:rsidRPr="00EB0EDA">
        <w:rPr>
          <w:sz w:val="24"/>
          <w:szCs w:val="24"/>
        </w:rPr>
        <w:t>kuantitas</w:t>
      </w:r>
      <w:proofErr w:type="spellEnd"/>
      <w:r w:rsidR="00717DCE" w:rsidRPr="00EB0EDA">
        <w:rPr>
          <w:sz w:val="24"/>
          <w:szCs w:val="24"/>
        </w:rPr>
        <w:t xml:space="preserve"> yang </w:t>
      </w:r>
      <w:proofErr w:type="spellStart"/>
      <w:r w:rsidR="00717DCE" w:rsidRPr="00EB0EDA">
        <w:rPr>
          <w:sz w:val="24"/>
          <w:szCs w:val="24"/>
        </w:rPr>
        <w:t>dapat</w:t>
      </w:r>
      <w:proofErr w:type="spellEnd"/>
      <w:r w:rsidR="00717DCE" w:rsidRPr="00EB0EDA">
        <w:rPr>
          <w:sz w:val="24"/>
          <w:szCs w:val="24"/>
        </w:rPr>
        <w:t xml:space="preserve"> </w:t>
      </w:r>
      <w:proofErr w:type="spellStart"/>
      <w:r w:rsidR="00717DCE" w:rsidRPr="00EB0EDA">
        <w:rPr>
          <w:sz w:val="24"/>
          <w:szCs w:val="24"/>
        </w:rPr>
        <w:t>digunakan</w:t>
      </w:r>
      <w:proofErr w:type="spellEnd"/>
      <w:r w:rsidR="00717DCE" w:rsidRPr="00EB0EDA">
        <w:rPr>
          <w:sz w:val="24"/>
          <w:szCs w:val="24"/>
        </w:rPr>
        <w:t xml:space="preserve"> oleh </w:t>
      </w:r>
      <w:proofErr w:type="spellStart"/>
      <w:r w:rsidR="00717DCE" w:rsidRPr="00EB0EDA">
        <w:rPr>
          <w:sz w:val="24"/>
          <w:szCs w:val="24"/>
        </w:rPr>
        <w:t>petani</w:t>
      </w:r>
      <w:proofErr w:type="spellEnd"/>
      <w:r w:rsidR="00717DCE" w:rsidRPr="00EB0EDA">
        <w:rPr>
          <w:sz w:val="24"/>
          <w:szCs w:val="24"/>
        </w:rPr>
        <w:t xml:space="preserve"> </w:t>
      </w:r>
      <w:proofErr w:type="spellStart"/>
      <w:r w:rsidR="00717DCE" w:rsidRPr="00EB0EDA">
        <w:rPr>
          <w:sz w:val="24"/>
          <w:szCs w:val="24"/>
        </w:rPr>
        <w:t>sebagai</w:t>
      </w:r>
      <w:proofErr w:type="spellEnd"/>
      <w:r w:rsidR="00717DCE" w:rsidRPr="00EB0EDA">
        <w:rPr>
          <w:sz w:val="24"/>
          <w:szCs w:val="24"/>
        </w:rPr>
        <w:t xml:space="preserve"> basis </w:t>
      </w:r>
      <w:proofErr w:type="spellStart"/>
      <w:r w:rsidR="00717DCE" w:rsidRPr="00EB0EDA">
        <w:rPr>
          <w:sz w:val="24"/>
          <w:szCs w:val="24"/>
        </w:rPr>
        <w:t>hasil</w:t>
      </w:r>
      <w:proofErr w:type="spellEnd"/>
      <w:r w:rsidR="00717DCE" w:rsidRPr="00EB0EDA">
        <w:rPr>
          <w:sz w:val="24"/>
          <w:szCs w:val="24"/>
        </w:rPr>
        <w:t xml:space="preserve"> dan basis </w:t>
      </w:r>
      <w:proofErr w:type="spellStart"/>
      <w:r w:rsidR="00717DCE" w:rsidRPr="00EB0EDA">
        <w:rPr>
          <w:sz w:val="24"/>
          <w:szCs w:val="24"/>
        </w:rPr>
        <w:t>praktek</w:t>
      </w:r>
      <w:proofErr w:type="spellEnd"/>
      <w:r w:rsidR="00917E7E" w:rsidRPr="00EB0EDA">
        <w:rPr>
          <w:sz w:val="24"/>
          <w:szCs w:val="24"/>
        </w:rPr>
        <w:t xml:space="preserve"> </w:t>
      </w:r>
      <w:proofErr w:type="spellStart"/>
      <w:r w:rsidR="00917E7E" w:rsidRPr="00EB0EDA">
        <w:rPr>
          <w:sz w:val="24"/>
          <w:szCs w:val="24"/>
        </w:rPr>
        <w:t>karena</w:t>
      </w:r>
      <w:proofErr w:type="spellEnd"/>
      <w:r w:rsidR="00917E7E" w:rsidRPr="00EB0EDA">
        <w:rPr>
          <w:sz w:val="24"/>
          <w:szCs w:val="24"/>
        </w:rPr>
        <w:t xml:space="preserve"> </w:t>
      </w:r>
      <w:proofErr w:type="spellStart"/>
      <w:r w:rsidR="00917E7E" w:rsidRPr="00EB0EDA">
        <w:rPr>
          <w:sz w:val="24"/>
          <w:szCs w:val="24"/>
        </w:rPr>
        <w:t>cukup</w:t>
      </w:r>
      <w:proofErr w:type="spellEnd"/>
      <w:r w:rsidR="00917E7E" w:rsidRPr="00EB0EDA">
        <w:rPr>
          <w:sz w:val="24"/>
          <w:szCs w:val="24"/>
        </w:rPr>
        <w:t xml:space="preserve"> mahal </w:t>
      </w:r>
      <w:proofErr w:type="spellStart"/>
      <w:r w:rsidR="00917E7E" w:rsidRPr="00EB0EDA">
        <w:rPr>
          <w:sz w:val="24"/>
          <w:szCs w:val="24"/>
        </w:rPr>
        <w:t>jika</w:t>
      </w:r>
      <w:proofErr w:type="spellEnd"/>
      <w:r w:rsidR="00917E7E" w:rsidRPr="00EB0EDA">
        <w:rPr>
          <w:sz w:val="24"/>
          <w:szCs w:val="24"/>
        </w:rPr>
        <w:t xml:space="preserve"> </w:t>
      </w:r>
      <w:proofErr w:type="spellStart"/>
      <w:r w:rsidR="00917E7E" w:rsidRPr="00EB0EDA">
        <w:rPr>
          <w:sz w:val="24"/>
          <w:szCs w:val="24"/>
        </w:rPr>
        <w:t>petani</w:t>
      </w:r>
      <w:proofErr w:type="spellEnd"/>
      <w:r w:rsidR="00917E7E" w:rsidRPr="00EB0EDA">
        <w:rPr>
          <w:sz w:val="24"/>
          <w:szCs w:val="24"/>
        </w:rPr>
        <w:t xml:space="preserve"> </w:t>
      </w:r>
      <w:proofErr w:type="spellStart"/>
      <w:r w:rsidR="00917E7E" w:rsidRPr="00EB0EDA">
        <w:rPr>
          <w:sz w:val="24"/>
          <w:szCs w:val="24"/>
        </w:rPr>
        <w:t>harus</w:t>
      </w:r>
      <w:proofErr w:type="spellEnd"/>
      <w:r w:rsidR="00917E7E" w:rsidRPr="00EB0EDA">
        <w:rPr>
          <w:sz w:val="24"/>
          <w:szCs w:val="24"/>
        </w:rPr>
        <w:t xml:space="preserve"> </w:t>
      </w:r>
      <w:proofErr w:type="spellStart"/>
      <w:r w:rsidR="00917E7E" w:rsidRPr="00EB0EDA">
        <w:rPr>
          <w:sz w:val="24"/>
          <w:szCs w:val="24"/>
        </w:rPr>
        <w:t>melakukan</w:t>
      </w:r>
      <w:proofErr w:type="spellEnd"/>
      <w:r w:rsidR="00917E7E" w:rsidRPr="00EB0EDA">
        <w:rPr>
          <w:sz w:val="24"/>
          <w:szCs w:val="24"/>
        </w:rPr>
        <w:t xml:space="preserve"> </w:t>
      </w:r>
      <w:proofErr w:type="spellStart"/>
      <w:r w:rsidR="00917E7E" w:rsidRPr="00EB0EDA">
        <w:rPr>
          <w:sz w:val="24"/>
          <w:szCs w:val="24"/>
        </w:rPr>
        <w:t>pengukuran</w:t>
      </w:r>
      <w:proofErr w:type="spellEnd"/>
      <w:r w:rsidR="00917E7E" w:rsidRPr="00EB0EDA">
        <w:rPr>
          <w:sz w:val="24"/>
          <w:szCs w:val="24"/>
        </w:rPr>
        <w:t xml:space="preserve"> </w:t>
      </w:r>
      <w:proofErr w:type="spellStart"/>
      <w:r w:rsidR="00917E7E" w:rsidRPr="00EB0EDA">
        <w:rPr>
          <w:sz w:val="24"/>
          <w:szCs w:val="24"/>
        </w:rPr>
        <w:t>ini</w:t>
      </w:r>
      <w:proofErr w:type="spellEnd"/>
      <w:r w:rsidR="00917E7E" w:rsidRPr="00EB0EDA">
        <w:rPr>
          <w:sz w:val="24"/>
          <w:szCs w:val="24"/>
        </w:rPr>
        <w:t xml:space="preserve"> </w:t>
      </w:r>
      <w:proofErr w:type="spellStart"/>
      <w:r w:rsidR="00917E7E" w:rsidRPr="00EB0EDA">
        <w:rPr>
          <w:sz w:val="24"/>
          <w:szCs w:val="24"/>
        </w:rPr>
        <w:t>secara</w:t>
      </w:r>
      <w:proofErr w:type="spellEnd"/>
      <w:r w:rsidR="00917E7E" w:rsidRPr="00EB0EDA">
        <w:rPr>
          <w:sz w:val="24"/>
          <w:szCs w:val="24"/>
        </w:rPr>
        <w:t xml:space="preserve"> </w:t>
      </w:r>
      <w:proofErr w:type="spellStart"/>
      <w:r w:rsidR="00917E7E" w:rsidRPr="00EB0EDA">
        <w:rPr>
          <w:sz w:val="24"/>
          <w:szCs w:val="24"/>
        </w:rPr>
        <w:t>terus</w:t>
      </w:r>
      <w:proofErr w:type="spellEnd"/>
      <w:r w:rsidR="00917E7E" w:rsidRPr="00EB0EDA">
        <w:rPr>
          <w:sz w:val="24"/>
          <w:szCs w:val="24"/>
        </w:rPr>
        <w:t xml:space="preserve"> </w:t>
      </w:r>
      <w:proofErr w:type="spellStart"/>
      <w:r w:rsidR="00917E7E" w:rsidRPr="00EB0EDA">
        <w:rPr>
          <w:sz w:val="24"/>
          <w:szCs w:val="24"/>
        </w:rPr>
        <w:t>menerus</w:t>
      </w:r>
      <w:proofErr w:type="spellEnd"/>
      <w:r w:rsidR="00917E7E" w:rsidRPr="00EB0EDA">
        <w:rPr>
          <w:sz w:val="24"/>
          <w:szCs w:val="24"/>
        </w:rPr>
        <w:t xml:space="preserve"> </w:t>
      </w:r>
      <w:proofErr w:type="spellStart"/>
      <w:r w:rsidR="00917E7E" w:rsidRPr="00EB0EDA">
        <w:rPr>
          <w:sz w:val="24"/>
          <w:szCs w:val="24"/>
        </w:rPr>
        <w:t>dalam</w:t>
      </w:r>
      <w:proofErr w:type="spellEnd"/>
      <w:r w:rsidR="00917E7E" w:rsidRPr="00EB0EDA">
        <w:rPr>
          <w:sz w:val="24"/>
          <w:szCs w:val="24"/>
        </w:rPr>
        <w:t xml:space="preserve"> </w:t>
      </w:r>
      <w:proofErr w:type="spellStart"/>
      <w:r w:rsidR="00917E7E" w:rsidRPr="00EB0EDA">
        <w:rPr>
          <w:sz w:val="24"/>
          <w:szCs w:val="24"/>
        </w:rPr>
        <w:t>kegiatan</w:t>
      </w:r>
      <w:proofErr w:type="spellEnd"/>
      <w:r w:rsidR="00045DF5" w:rsidRPr="00EB0EDA">
        <w:rPr>
          <w:sz w:val="24"/>
          <w:szCs w:val="24"/>
        </w:rPr>
        <w:t xml:space="preserve"> </w:t>
      </w:r>
      <w:proofErr w:type="spellStart"/>
      <w:r w:rsidR="00045DF5" w:rsidRPr="00EB0EDA">
        <w:rPr>
          <w:sz w:val="24"/>
          <w:szCs w:val="24"/>
        </w:rPr>
        <w:t>usahanya</w:t>
      </w:r>
      <w:proofErr w:type="spellEnd"/>
      <w:r w:rsidR="00045DF5" w:rsidRPr="00EB0EDA">
        <w:rPr>
          <w:sz w:val="24"/>
          <w:szCs w:val="24"/>
        </w:rPr>
        <w:t>.</w:t>
      </w:r>
      <w:r w:rsidR="00EB0EDA" w:rsidRPr="00EB0EDA">
        <w:rPr>
          <w:sz w:val="24"/>
          <w:szCs w:val="24"/>
        </w:rPr>
        <w:t xml:space="preserve"> </w:t>
      </w:r>
      <w:proofErr w:type="spellStart"/>
      <w:r w:rsidR="00E04DCD" w:rsidRPr="00EB0EDA">
        <w:rPr>
          <w:sz w:val="24"/>
          <w:szCs w:val="24"/>
        </w:rPr>
        <w:t>Melalui</w:t>
      </w:r>
      <w:proofErr w:type="spellEnd"/>
      <w:r w:rsidR="00E04DCD" w:rsidRPr="00EB0EDA">
        <w:rPr>
          <w:sz w:val="24"/>
          <w:szCs w:val="24"/>
        </w:rPr>
        <w:t xml:space="preserve"> </w:t>
      </w:r>
      <w:proofErr w:type="spellStart"/>
      <w:r w:rsidR="00E04DCD" w:rsidRPr="00EB0EDA">
        <w:rPr>
          <w:sz w:val="24"/>
          <w:szCs w:val="24"/>
        </w:rPr>
        <w:t>penetapan</w:t>
      </w:r>
      <w:proofErr w:type="spellEnd"/>
      <w:r w:rsidR="00E04DCD" w:rsidRPr="00EB0EDA">
        <w:rPr>
          <w:sz w:val="24"/>
          <w:szCs w:val="24"/>
        </w:rPr>
        <w:t xml:space="preserve"> </w:t>
      </w:r>
      <w:proofErr w:type="spellStart"/>
      <w:r w:rsidR="00B34541" w:rsidRPr="00EB0EDA">
        <w:rPr>
          <w:sz w:val="24"/>
          <w:szCs w:val="24"/>
        </w:rPr>
        <w:t>acua</w:t>
      </w:r>
      <w:proofErr w:type="spellEnd"/>
      <w:r w:rsidR="00E04DCD" w:rsidRPr="00EB0EDA">
        <w:rPr>
          <w:sz w:val="24"/>
          <w:szCs w:val="24"/>
        </w:rPr>
        <w:t xml:space="preserve"> </w:t>
      </w:r>
      <w:proofErr w:type="spellStart"/>
      <w:r w:rsidR="00E04DCD" w:rsidRPr="00EB0EDA">
        <w:rPr>
          <w:sz w:val="24"/>
          <w:szCs w:val="24"/>
        </w:rPr>
        <w:t>dasar</w:t>
      </w:r>
      <w:proofErr w:type="spellEnd"/>
      <w:r w:rsidR="00E04DCD" w:rsidRPr="00EB0EDA">
        <w:rPr>
          <w:sz w:val="24"/>
          <w:szCs w:val="24"/>
        </w:rPr>
        <w:t xml:space="preserve"> </w:t>
      </w:r>
      <w:proofErr w:type="spellStart"/>
      <w:r w:rsidR="00E04DCD" w:rsidRPr="00EB0EDA">
        <w:rPr>
          <w:sz w:val="24"/>
          <w:szCs w:val="24"/>
        </w:rPr>
        <w:t>awal</w:t>
      </w:r>
      <w:proofErr w:type="spellEnd"/>
      <w:r w:rsidR="00E04DCD" w:rsidRPr="00EB0EDA">
        <w:rPr>
          <w:sz w:val="24"/>
          <w:szCs w:val="24"/>
        </w:rPr>
        <w:t xml:space="preserve">, </w:t>
      </w:r>
      <w:proofErr w:type="spellStart"/>
      <w:r w:rsidR="00E04DCD" w:rsidRPr="00EB0EDA">
        <w:rPr>
          <w:sz w:val="24"/>
          <w:szCs w:val="24"/>
        </w:rPr>
        <w:t>maka</w:t>
      </w:r>
      <w:proofErr w:type="spellEnd"/>
      <w:r w:rsidR="00E04DCD" w:rsidRPr="00EB0EDA">
        <w:rPr>
          <w:sz w:val="24"/>
          <w:szCs w:val="24"/>
        </w:rPr>
        <w:t xml:space="preserve"> </w:t>
      </w:r>
      <w:proofErr w:type="spellStart"/>
      <w:r w:rsidR="00E04DCD" w:rsidRPr="00EB0EDA">
        <w:rPr>
          <w:sz w:val="24"/>
          <w:szCs w:val="24"/>
        </w:rPr>
        <w:t>dapat</w:t>
      </w:r>
      <w:proofErr w:type="spellEnd"/>
      <w:r w:rsidR="00E04DCD" w:rsidRPr="00EB0EDA">
        <w:rPr>
          <w:sz w:val="24"/>
          <w:szCs w:val="24"/>
        </w:rPr>
        <w:t xml:space="preserve"> </w:t>
      </w:r>
      <w:proofErr w:type="spellStart"/>
      <w:r w:rsidR="00E04DCD" w:rsidRPr="00EB0EDA">
        <w:rPr>
          <w:sz w:val="24"/>
          <w:szCs w:val="24"/>
        </w:rPr>
        <w:t>diidentifikasi</w:t>
      </w:r>
      <w:proofErr w:type="spellEnd"/>
      <w:r w:rsidR="00E04DCD" w:rsidRPr="00EB0EDA">
        <w:rPr>
          <w:sz w:val="24"/>
          <w:szCs w:val="24"/>
        </w:rPr>
        <w:t xml:space="preserve"> </w:t>
      </w:r>
      <w:proofErr w:type="spellStart"/>
      <w:r w:rsidR="00E04DCD" w:rsidRPr="00EB0EDA">
        <w:rPr>
          <w:sz w:val="24"/>
          <w:szCs w:val="24"/>
        </w:rPr>
        <w:t>semua</w:t>
      </w:r>
      <w:proofErr w:type="spellEnd"/>
      <w:r w:rsidR="00E04DCD" w:rsidRPr="00EB0EDA">
        <w:rPr>
          <w:sz w:val="24"/>
          <w:szCs w:val="24"/>
        </w:rPr>
        <w:t xml:space="preserve"> parameter input dan </w:t>
      </w:r>
      <w:proofErr w:type="spellStart"/>
      <w:r w:rsidR="00E04DCD" w:rsidRPr="00EB0EDA">
        <w:rPr>
          <w:sz w:val="24"/>
          <w:szCs w:val="24"/>
        </w:rPr>
        <w:t>bidang</w:t>
      </w:r>
      <w:proofErr w:type="spellEnd"/>
      <w:r w:rsidR="00E04DCD" w:rsidRPr="00EB0EDA">
        <w:rPr>
          <w:sz w:val="24"/>
          <w:szCs w:val="24"/>
        </w:rPr>
        <w:t xml:space="preserve"> yang </w:t>
      </w:r>
      <w:proofErr w:type="spellStart"/>
      <w:r w:rsidR="00E04DCD" w:rsidRPr="00EB0EDA">
        <w:rPr>
          <w:sz w:val="24"/>
          <w:szCs w:val="24"/>
        </w:rPr>
        <w:t>perlu</w:t>
      </w:r>
      <w:proofErr w:type="spellEnd"/>
      <w:r w:rsidR="00E04DCD" w:rsidRPr="00EB0EDA">
        <w:rPr>
          <w:sz w:val="24"/>
          <w:szCs w:val="24"/>
        </w:rPr>
        <w:t xml:space="preserve"> </w:t>
      </w:r>
      <w:proofErr w:type="spellStart"/>
      <w:r w:rsidR="00E04DCD" w:rsidRPr="00EB0EDA">
        <w:rPr>
          <w:sz w:val="24"/>
          <w:szCs w:val="24"/>
        </w:rPr>
        <w:t>perbaikan</w:t>
      </w:r>
      <w:proofErr w:type="spellEnd"/>
      <w:r w:rsidR="00E04DCD" w:rsidRPr="00EB0EDA">
        <w:rPr>
          <w:sz w:val="24"/>
          <w:szCs w:val="24"/>
        </w:rPr>
        <w:t xml:space="preserve"> </w:t>
      </w:r>
      <w:proofErr w:type="spellStart"/>
      <w:r w:rsidR="00E04DCD" w:rsidRPr="00EB0EDA">
        <w:rPr>
          <w:sz w:val="24"/>
          <w:szCs w:val="24"/>
        </w:rPr>
        <w:t>serta</w:t>
      </w:r>
      <w:proofErr w:type="spellEnd"/>
      <w:r w:rsidR="00E04DCD" w:rsidRPr="00EB0EDA">
        <w:rPr>
          <w:sz w:val="24"/>
          <w:szCs w:val="24"/>
        </w:rPr>
        <w:t xml:space="preserve"> </w:t>
      </w:r>
      <w:proofErr w:type="spellStart"/>
      <w:r w:rsidR="00E04DCD" w:rsidRPr="00EB0EDA">
        <w:rPr>
          <w:sz w:val="24"/>
          <w:szCs w:val="24"/>
        </w:rPr>
        <w:t>perencanaan</w:t>
      </w:r>
      <w:proofErr w:type="spellEnd"/>
      <w:r w:rsidR="00E04DCD" w:rsidRPr="00EB0EDA">
        <w:rPr>
          <w:sz w:val="24"/>
          <w:szCs w:val="24"/>
        </w:rPr>
        <w:t xml:space="preserve"> </w:t>
      </w:r>
      <w:proofErr w:type="spellStart"/>
      <w:r w:rsidR="00E04DCD" w:rsidRPr="00EB0EDA">
        <w:rPr>
          <w:sz w:val="24"/>
          <w:szCs w:val="24"/>
        </w:rPr>
        <w:t>kegiatannya</w:t>
      </w:r>
      <w:proofErr w:type="spellEnd"/>
      <w:r w:rsidR="00E04DCD" w:rsidRPr="00EB0EDA">
        <w:rPr>
          <w:sz w:val="24"/>
          <w:szCs w:val="24"/>
        </w:rPr>
        <w:t xml:space="preserve"> </w:t>
      </w:r>
      <w:proofErr w:type="spellStart"/>
      <w:r w:rsidR="00E04DCD" w:rsidRPr="00EB0EDA">
        <w:rPr>
          <w:sz w:val="24"/>
          <w:szCs w:val="24"/>
        </w:rPr>
        <w:t>termasuk</w:t>
      </w:r>
      <w:proofErr w:type="spellEnd"/>
      <w:r w:rsidR="00E04DCD" w:rsidRPr="00EB0EDA">
        <w:rPr>
          <w:sz w:val="24"/>
          <w:szCs w:val="24"/>
        </w:rPr>
        <w:t xml:space="preserve"> </w:t>
      </w:r>
      <w:proofErr w:type="spellStart"/>
      <w:r w:rsidR="00480C27" w:rsidRPr="00EB0EDA">
        <w:rPr>
          <w:sz w:val="24"/>
          <w:szCs w:val="24"/>
        </w:rPr>
        <w:t>indikator</w:t>
      </w:r>
      <w:proofErr w:type="spellEnd"/>
      <w:r w:rsidR="00480C27" w:rsidRPr="00EB0EDA">
        <w:rPr>
          <w:sz w:val="24"/>
          <w:szCs w:val="24"/>
        </w:rPr>
        <w:t xml:space="preserve"> </w:t>
      </w:r>
      <w:proofErr w:type="spellStart"/>
      <w:r w:rsidR="00480C27" w:rsidRPr="00EB0EDA">
        <w:rPr>
          <w:sz w:val="24"/>
          <w:szCs w:val="24"/>
        </w:rPr>
        <w:t>kinerja</w:t>
      </w:r>
      <w:proofErr w:type="spellEnd"/>
      <w:r w:rsidR="00480C27" w:rsidRPr="00EB0EDA">
        <w:rPr>
          <w:sz w:val="24"/>
          <w:szCs w:val="24"/>
        </w:rPr>
        <w:t xml:space="preserve"> </w:t>
      </w:r>
      <w:proofErr w:type="spellStart"/>
      <w:r w:rsidR="00480C27" w:rsidRPr="00EB0EDA">
        <w:rPr>
          <w:sz w:val="24"/>
          <w:szCs w:val="24"/>
        </w:rPr>
        <w:t>kunci</w:t>
      </w:r>
      <w:proofErr w:type="spellEnd"/>
      <w:r w:rsidR="00480C27" w:rsidRPr="00EB0EDA">
        <w:rPr>
          <w:sz w:val="24"/>
          <w:szCs w:val="24"/>
        </w:rPr>
        <w:t xml:space="preserve"> </w:t>
      </w:r>
      <w:r w:rsidR="00B34541" w:rsidRPr="00EB0EDA">
        <w:rPr>
          <w:sz w:val="24"/>
          <w:szCs w:val="24"/>
        </w:rPr>
        <w:t>(</w:t>
      </w:r>
      <w:r w:rsidR="00480C27" w:rsidRPr="00EB0EDA">
        <w:rPr>
          <w:sz w:val="24"/>
          <w:szCs w:val="24"/>
        </w:rPr>
        <w:t xml:space="preserve">KPI) dan </w:t>
      </w:r>
      <w:proofErr w:type="spellStart"/>
      <w:r w:rsidR="00480C27" w:rsidRPr="00EB0EDA">
        <w:rPr>
          <w:sz w:val="24"/>
          <w:szCs w:val="24"/>
        </w:rPr>
        <w:t>penentuan</w:t>
      </w:r>
      <w:proofErr w:type="spellEnd"/>
      <w:r w:rsidR="00480C27" w:rsidRPr="00EB0EDA">
        <w:rPr>
          <w:sz w:val="24"/>
          <w:szCs w:val="24"/>
        </w:rPr>
        <w:t xml:space="preserve"> </w:t>
      </w:r>
      <w:proofErr w:type="spellStart"/>
      <w:r w:rsidR="00480C27" w:rsidRPr="00EB0EDA">
        <w:rPr>
          <w:sz w:val="24"/>
          <w:szCs w:val="24"/>
        </w:rPr>
        <w:t>penilaian</w:t>
      </w:r>
      <w:proofErr w:type="spellEnd"/>
      <w:r w:rsidR="00480C27" w:rsidRPr="00EB0EDA">
        <w:rPr>
          <w:sz w:val="24"/>
          <w:szCs w:val="24"/>
        </w:rPr>
        <w:t xml:space="preserve"> </w:t>
      </w:r>
      <w:proofErr w:type="spellStart"/>
      <w:r w:rsidR="00480C27" w:rsidRPr="00EB0EDA">
        <w:rPr>
          <w:sz w:val="24"/>
          <w:szCs w:val="24"/>
        </w:rPr>
        <w:t>secara</w:t>
      </w:r>
      <w:proofErr w:type="spellEnd"/>
      <w:r w:rsidR="00480C27" w:rsidRPr="00EB0EDA">
        <w:rPr>
          <w:sz w:val="24"/>
          <w:szCs w:val="24"/>
        </w:rPr>
        <w:t xml:space="preserve"> </w:t>
      </w:r>
      <w:proofErr w:type="spellStart"/>
      <w:r w:rsidR="00480C27" w:rsidRPr="00EB0EDA">
        <w:rPr>
          <w:sz w:val="24"/>
          <w:szCs w:val="24"/>
        </w:rPr>
        <w:t>berkala</w:t>
      </w:r>
      <w:proofErr w:type="spellEnd"/>
      <w:r w:rsidR="00480C27" w:rsidRPr="00EB0EDA">
        <w:rPr>
          <w:sz w:val="24"/>
          <w:szCs w:val="24"/>
        </w:rPr>
        <w:t xml:space="preserve"> </w:t>
      </w:r>
      <w:proofErr w:type="spellStart"/>
      <w:r w:rsidR="00480C27" w:rsidRPr="00EB0EDA">
        <w:rPr>
          <w:sz w:val="24"/>
          <w:szCs w:val="24"/>
        </w:rPr>
        <w:t>untuk</w:t>
      </w:r>
      <w:proofErr w:type="spellEnd"/>
      <w:r w:rsidR="00480C27" w:rsidRPr="00EB0EDA">
        <w:rPr>
          <w:sz w:val="24"/>
          <w:szCs w:val="24"/>
        </w:rPr>
        <w:t xml:space="preserve"> </w:t>
      </w:r>
      <w:proofErr w:type="spellStart"/>
      <w:r w:rsidR="00480C27" w:rsidRPr="00EB0EDA">
        <w:rPr>
          <w:sz w:val="24"/>
          <w:szCs w:val="24"/>
        </w:rPr>
        <w:t>mengetahui</w:t>
      </w:r>
      <w:proofErr w:type="spellEnd"/>
      <w:r w:rsidR="00E618F0" w:rsidRPr="00EB0EDA">
        <w:rPr>
          <w:sz w:val="24"/>
          <w:szCs w:val="24"/>
        </w:rPr>
        <w:t xml:space="preserve"> </w:t>
      </w:r>
      <w:proofErr w:type="spellStart"/>
      <w:r w:rsidR="00E618F0" w:rsidRPr="00EB0EDA">
        <w:rPr>
          <w:sz w:val="24"/>
          <w:szCs w:val="24"/>
        </w:rPr>
        <w:t>capaian</w:t>
      </w:r>
      <w:proofErr w:type="spellEnd"/>
      <w:r w:rsidR="00480C27" w:rsidRPr="00EB0EDA">
        <w:rPr>
          <w:sz w:val="24"/>
          <w:szCs w:val="24"/>
        </w:rPr>
        <w:t xml:space="preserve"> </w:t>
      </w:r>
      <w:proofErr w:type="spellStart"/>
      <w:r w:rsidR="00480C27" w:rsidRPr="00EB0EDA">
        <w:rPr>
          <w:sz w:val="24"/>
          <w:szCs w:val="24"/>
        </w:rPr>
        <w:t>hasil</w:t>
      </w:r>
      <w:proofErr w:type="spellEnd"/>
      <w:r w:rsidR="00E618F0" w:rsidRPr="00EB0EDA">
        <w:rPr>
          <w:sz w:val="24"/>
          <w:szCs w:val="24"/>
        </w:rPr>
        <w:t xml:space="preserve"> </w:t>
      </w:r>
      <w:proofErr w:type="spellStart"/>
      <w:r w:rsidR="00E618F0" w:rsidRPr="00EB0EDA">
        <w:rPr>
          <w:sz w:val="24"/>
          <w:szCs w:val="24"/>
        </w:rPr>
        <w:t>dari</w:t>
      </w:r>
      <w:proofErr w:type="spellEnd"/>
      <w:r w:rsidR="00480C27" w:rsidRPr="00EB0EDA">
        <w:rPr>
          <w:sz w:val="24"/>
          <w:szCs w:val="24"/>
        </w:rPr>
        <w:t xml:space="preserve"> </w:t>
      </w:r>
      <w:proofErr w:type="spellStart"/>
      <w:r w:rsidR="00E618F0" w:rsidRPr="00EB0EDA">
        <w:rPr>
          <w:sz w:val="24"/>
          <w:szCs w:val="24"/>
        </w:rPr>
        <w:t>transisi</w:t>
      </w:r>
      <w:proofErr w:type="spellEnd"/>
      <w:r w:rsidR="00E618F0" w:rsidRPr="00EB0EDA">
        <w:rPr>
          <w:sz w:val="24"/>
          <w:szCs w:val="24"/>
        </w:rPr>
        <w:t xml:space="preserve"> </w:t>
      </w:r>
      <w:proofErr w:type="spellStart"/>
      <w:r w:rsidR="00E618F0" w:rsidRPr="00EB0EDA">
        <w:rPr>
          <w:sz w:val="24"/>
          <w:szCs w:val="24"/>
        </w:rPr>
        <w:t>pertanian</w:t>
      </w:r>
      <w:proofErr w:type="spellEnd"/>
      <w:r w:rsidR="00E618F0" w:rsidRPr="00EB0EDA">
        <w:rPr>
          <w:sz w:val="24"/>
          <w:szCs w:val="24"/>
        </w:rPr>
        <w:t xml:space="preserve"> </w:t>
      </w:r>
      <w:proofErr w:type="spellStart"/>
      <w:r w:rsidR="00E618F0" w:rsidRPr="00EB0EDA">
        <w:rPr>
          <w:sz w:val="24"/>
          <w:szCs w:val="24"/>
        </w:rPr>
        <w:t>pembaruan</w:t>
      </w:r>
      <w:proofErr w:type="spellEnd"/>
      <w:r w:rsidR="00E618F0" w:rsidRPr="00EB0EDA">
        <w:rPr>
          <w:sz w:val="24"/>
          <w:szCs w:val="24"/>
        </w:rPr>
        <w:t xml:space="preserve"> yang </w:t>
      </w:r>
      <w:proofErr w:type="spellStart"/>
      <w:r w:rsidR="00E618F0" w:rsidRPr="00EB0EDA">
        <w:rPr>
          <w:sz w:val="24"/>
          <w:szCs w:val="24"/>
        </w:rPr>
        <w:t>sedang</w:t>
      </w:r>
      <w:proofErr w:type="spellEnd"/>
      <w:r w:rsidR="00E618F0" w:rsidRPr="00EB0EDA">
        <w:rPr>
          <w:sz w:val="24"/>
          <w:szCs w:val="24"/>
        </w:rPr>
        <w:t xml:space="preserve"> </w:t>
      </w:r>
      <w:proofErr w:type="spellStart"/>
      <w:r w:rsidR="00E618F0" w:rsidRPr="00EB0EDA">
        <w:rPr>
          <w:sz w:val="24"/>
          <w:szCs w:val="24"/>
        </w:rPr>
        <w:t>diimplementasikan</w:t>
      </w:r>
      <w:proofErr w:type="spellEnd"/>
      <w:r w:rsidR="00EB2E7E" w:rsidRPr="00EB0EDA">
        <w:rPr>
          <w:sz w:val="24"/>
          <w:szCs w:val="24"/>
        </w:rPr>
        <w:t>.</w:t>
      </w:r>
    </w:p>
    <w:p w14:paraId="6FA63FEA" w14:textId="2023379F" w:rsidR="00EB2E7E" w:rsidRDefault="00EB2E7E" w:rsidP="00B51E78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pertanian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pembaruan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berarti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memperbarui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 w:rsidR="00902608">
        <w:rPr>
          <w:sz w:val="24"/>
          <w:szCs w:val="24"/>
        </w:rPr>
        <w:t xml:space="preserve"> (</w:t>
      </w:r>
      <w:r w:rsidR="00902608" w:rsidRPr="00902608">
        <w:rPr>
          <w:i/>
          <w:iCs/>
          <w:sz w:val="24"/>
          <w:szCs w:val="24"/>
        </w:rPr>
        <w:t>reinventing the wheel</w:t>
      </w:r>
      <w:r w:rsidR="00902608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tetapi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diarahkan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memberdayakan</w:t>
      </w:r>
      <w:proofErr w:type="spellEnd"/>
      <w:r w:rsidR="00902608">
        <w:rPr>
          <w:sz w:val="24"/>
          <w:szCs w:val="24"/>
        </w:rPr>
        <w:t xml:space="preserve">, </w:t>
      </w:r>
      <w:proofErr w:type="spellStart"/>
      <w:r w:rsidR="00902608">
        <w:rPr>
          <w:sz w:val="24"/>
          <w:szCs w:val="24"/>
        </w:rPr>
        <w:t>menyelaraskan</w:t>
      </w:r>
      <w:proofErr w:type="spellEnd"/>
      <w:r w:rsidR="00902608">
        <w:rPr>
          <w:sz w:val="24"/>
          <w:szCs w:val="24"/>
        </w:rPr>
        <w:t xml:space="preserve"> dan </w:t>
      </w:r>
      <w:proofErr w:type="spellStart"/>
      <w:r w:rsidR="00902608">
        <w:rPr>
          <w:sz w:val="24"/>
          <w:szCs w:val="24"/>
        </w:rPr>
        <w:t>meningkatkan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02608">
        <w:rPr>
          <w:sz w:val="24"/>
          <w:szCs w:val="24"/>
        </w:rPr>
        <w:t>semua</w:t>
      </w:r>
      <w:proofErr w:type="spellEnd"/>
      <w:r w:rsidR="00902608">
        <w:rPr>
          <w:sz w:val="24"/>
          <w:szCs w:val="24"/>
        </w:rPr>
        <w:t xml:space="preserve"> </w:t>
      </w:r>
      <w:proofErr w:type="spellStart"/>
      <w:r w:rsidR="00902608">
        <w:rPr>
          <w:sz w:val="24"/>
          <w:szCs w:val="24"/>
        </w:rPr>
        <w:t>bidang</w:t>
      </w:r>
      <w:proofErr w:type="spellEnd"/>
      <w:r w:rsidR="00902608">
        <w:rPr>
          <w:sz w:val="24"/>
          <w:szCs w:val="24"/>
        </w:rPr>
        <w:t xml:space="preserve"> </w:t>
      </w:r>
      <w:proofErr w:type="spellStart"/>
      <w:r w:rsidR="00902608">
        <w:rPr>
          <w:sz w:val="24"/>
          <w:szCs w:val="24"/>
        </w:rPr>
        <w:t>dampak</w:t>
      </w:r>
      <w:proofErr w:type="spellEnd"/>
      <w:r w:rsidR="00902608">
        <w:rPr>
          <w:sz w:val="24"/>
          <w:szCs w:val="24"/>
        </w:rPr>
        <w:t xml:space="preserve"> </w:t>
      </w:r>
      <w:proofErr w:type="spellStart"/>
      <w:r w:rsidR="00902608">
        <w:rPr>
          <w:sz w:val="24"/>
          <w:szCs w:val="24"/>
        </w:rPr>
        <w:t>kunci</w:t>
      </w:r>
      <w:proofErr w:type="spellEnd"/>
      <w:r w:rsidR="00902608">
        <w:rPr>
          <w:sz w:val="24"/>
          <w:szCs w:val="24"/>
        </w:rPr>
        <w:t xml:space="preserve"> </w:t>
      </w:r>
      <w:proofErr w:type="spellStart"/>
      <w:r w:rsidR="00902608">
        <w:rPr>
          <w:sz w:val="24"/>
          <w:szCs w:val="24"/>
        </w:rPr>
        <w:t>secara</w:t>
      </w:r>
      <w:proofErr w:type="spellEnd"/>
      <w:r w:rsidR="00902608">
        <w:rPr>
          <w:sz w:val="24"/>
          <w:szCs w:val="24"/>
        </w:rPr>
        <w:t xml:space="preserve"> </w:t>
      </w:r>
      <w:proofErr w:type="spellStart"/>
      <w:r w:rsidR="00902608">
        <w:rPr>
          <w:sz w:val="24"/>
          <w:szCs w:val="24"/>
        </w:rPr>
        <w:t>terintegrasi</w:t>
      </w:r>
      <w:proofErr w:type="spellEnd"/>
      <w:r w:rsidR="00902608">
        <w:rPr>
          <w:sz w:val="24"/>
          <w:szCs w:val="24"/>
        </w:rPr>
        <w:t xml:space="preserve"> </w:t>
      </w:r>
      <w:r w:rsidR="00CB0973">
        <w:rPr>
          <w:sz w:val="24"/>
          <w:szCs w:val="24"/>
        </w:rPr>
        <w:t xml:space="preserve">yang </w:t>
      </w:r>
      <w:proofErr w:type="spellStart"/>
      <w:r w:rsidR="00CB0973">
        <w:rPr>
          <w:sz w:val="24"/>
          <w:szCs w:val="24"/>
        </w:rPr>
        <w:t>dilengkapi</w:t>
      </w:r>
      <w:proofErr w:type="spellEnd"/>
      <w:r w:rsidR="00CB0973">
        <w:rPr>
          <w:sz w:val="24"/>
          <w:szCs w:val="24"/>
        </w:rPr>
        <w:t xml:space="preserve"> </w:t>
      </w:r>
      <w:proofErr w:type="spellStart"/>
      <w:r w:rsidR="00CB0973">
        <w:rPr>
          <w:sz w:val="24"/>
          <w:szCs w:val="24"/>
        </w:rPr>
        <w:t>dengan</w:t>
      </w:r>
      <w:proofErr w:type="spellEnd"/>
      <w:r w:rsidR="00CB0973">
        <w:rPr>
          <w:sz w:val="24"/>
          <w:szCs w:val="24"/>
        </w:rPr>
        <w:t xml:space="preserve"> target-target yang </w:t>
      </w:r>
      <w:proofErr w:type="spellStart"/>
      <w:r w:rsidR="00CB0973">
        <w:rPr>
          <w:sz w:val="24"/>
          <w:szCs w:val="24"/>
        </w:rPr>
        <w:t>berbasis</w:t>
      </w:r>
      <w:proofErr w:type="spellEnd"/>
      <w:r w:rsidR="00CB0973">
        <w:rPr>
          <w:sz w:val="24"/>
          <w:szCs w:val="24"/>
        </w:rPr>
        <w:t xml:space="preserve"> </w:t>
      </w:r>
      <w:proofErr w:type="spellStart"/>
      <w:r w:rsidR="00CB0973">
        <w:rPr>
          <w:sz w:val="24"/>
          <w:szCs w:val="24"/>
        </w:rPr>
        <w:t>ilmu</w:t>
      </w:r>
      <w:proofErr w:type="spellEnd"/>
      <w:r w:rsidR="00CB0973">
        <w:rPr>
          <w:sz w:val="24"/>
          <w:szCs w:val="24"/>
        </w:rPr>
        <w:t xml:space="preserve"> </w:t>
      </w:r>
      <w:proofErr w:type="spellStart"/>
      <w:r w:rsidR="00CB0973">
        <w:rPr>
          <w:sz w:val="24"/>
          <w:szCs w:val="24"/>
        </w:rPr>
        <w:t>pengetahuan</w:t>
      </w:r>
      <w:proofErr w:type="spellEnd"/>
      <w:r w:rsidR="00CB0973">
        <w:rPr>
          <w:sz w:val="24"/>
          <w:szCs w:val="24"/>
        </w:rPr>
        <w:t xml:space="preserve">, </w:t>
      </w:r>
      <w:proofErr w:type="spellStart"/>
      <w:r w:rsidR="00CB0973">
        <w:rPr>
          <w:sz w:val="24"/>
          <w:szCs w:val="24"/>
        </w:rPr>
        <w:t>pengarahan</w:t>
      </w:r>
      <w:proofErr w:type="spellEnd"/>
      <w:r w:rsidR="00CB0973">
        <w:rPr>
          <w:sz w:val="24"/>
          <w:szCs w:val="24"/>
        </w:rPr>
        <w:t xml:space="preserve"> </w:t>
      </w:r>
      <w:proofErr w:type="spellStart"/>
      <w:r w:rsidR="00CB0973">
        <w:rPr>
          <w:sz w:val="24"/>
          <w:szCs w:val="24"/>
        </w:rPr>
        <w:t>kepada</w:t>
      </w:r>
      <w:proofErr w:type="spellEnd"/>
      <w:r w:rsidR="00CB0973">
        <w:rPr>
          <w:sz w:val="24"/>
          <w:szCs w:val="24"/>
        </w:rPr>
        <w:t xml:space="preserve"> </w:t>
      </w:r>
      <w:proofErr w:type="spellStart"/>
      <w:r w:rsidR="00CB0973">
        <w:rPr>
          <w:sz w:val="24"/>
          <w:szCs w:val="24"/>
        </w:rPr>
        <w:t>emisi</w:t>
      </w:r>
      <w:proofErr w:type="spellEnd"/>
      <w:r w:rsidR="00CB0973">
        <w:rPr>
          <w:sz w:val="24"/>
          <w:szCs w:val="24"/>
        </w:rPr>
        <w:t xml:space="preserve"> </w:t>
      </w:r>
      <w:proofErr w:type="spellStart"/>
      <w:r w:rsidR="00CB0973">
        <w:rPr>
          <w:sz w:val="24"/>
          <w:szCs w:val="24"/>
        </w:rPr>
        <w:t>nol</w:t>
      </w:r>
      <w:proofErr w:type="spellEnd"/>
      <w:r w:rsidR="00CB0973">
        <w:rPr>
          <w:sz w:val="24"/>
          <w:szCs w:val="24"/>
        </w:rPr>
        <w:t xml:space="preserve"> </w:t>
      </w:r>
      <w:proofErr w:type="spellStart"/>
      <w:r w:rsidR="00CB0973">
        <w:rPr>
          <w:sz w:val="24"/>
          <w:szCs w:val="24"/>
        </w:rPr>
        <w:t>bersih</w:t>
      </w:r>
      <w:proofErr w:type="spellEnd"/>
      <w:r w:rsidR="00CB0973">
        <w:rPr>
          <w:sz w:val="24"/>
          <w:szCs w:val="24"/>
        </w:rPr>
        <w:t>,</w:t>
      </w:r>
      <w:r w:rsidR="00517D39">
        <w:rPr>
          <w:sz w:val="24"/>
          <w:szCs w:val="24"/>
        </w:rPr>
        <w:t xml:space="preserve"> </w:t>
      </w:r>
      <w:proofErr w:type="spellStart"/>
      <w:r w:rsidR="00517D39">
        <w:rPr>
          <w:sz w:val="24"/>
          <w:szCs w:val="24"/>
        </w:rPr>
        <w:lastRenderedPageBreak/>
        <w:t>peningkatan</w:t>
      </w:r>
      <w:proofErr w:type="spellEnd"/>
      <w:r w:rsidR="00517D39">
        <w:rPr>
          <w:sz w:val="24"/>
          <w:szCs w:val="24"/>
        </w:rPr>
        <w:t xml:space="preserve"> </w:t>
      </w:r>
      <w:proofErr w:type="spellStart"/>
      <w:r w:rsidR="00517D39">
        <w:rPr>
          <w:sz w:val="24"/>
          <w:szCs w:val="24"/>
        </w:rPr>
        <w:t>pendapatan</w:t>
      </w:r>
      <w:proofErr w:type="spellEnd"/>
      <w:r w:rsidR="00517D39">
        <w:rPr>
          <w:sz w:val="24"/>
          <w:szCs w:val="24"/>
        </w:rPr>
        <w:t xml:space="preserve"> </w:t>
      </w:r>
      <w:proofErr w:type="spellStart"/>
      <w:r w:rsidR="00517D39">
        <w:rPr>
          <w:sz w:val="24"/>
          <w:szCs w:val="24"/>
        </w:rPr>
        <w:t>petani</w:t>
      </w:r>
      <w:proofErr w:type="spellEnd"/>
      <w:r w:rsidR="00517D39">
        <w:rPr>
          <w:sz w:val="24"/>
          <w:szCs w:val="24"/>
        </w:rPr>
        <w:t xml:space="preserve">, dan </w:t>
      </w:r>
      <w:proofErr w:type="spellStart"/>
      <w:r w:rsidR="00517D39">
        <w:rPr>
          <w:sz w:val="24"/>
          <w:szCs w:val="24"/>
        </w:rPr>
        <w:t>konservasi</w:t>
      </w:r>
      <w:proofErr w:type="spellEnd"/>
      <w:r w:rsidR="00517D39">
        <w:rPr>
          <w:sz w:val="24"/>
          <w:szCs w:val="24"/>
        </w:rPr>
        <w:t xml:space="preserve"> </w:t>
      </w:r>
      <w:proofErr w:type="spellStart"/>
      <w:r w:rsidR="00517D39">
        <w:rPr>
          <w:sz w:val="24"/>
          <w:szCs w:val="24"/>
        </w:rPr>
        <w:t>biodiversitas</w:t>
      </w:r>
      <w:proofErr w:type="spellEnd"/>
      <w:r w:rsidR="00517D39">
        <w:rPr>
          <w:sz w:val="24"/>
          <w:szCs w:val="24"/>
        </w:rPr>
        <w:t xml:space="preserve">. </w:t>
      </w:r>
      <w:proofErr w:type="spellStart"/>
      <w:r w:rsidR="00517D39">
        <w:rPr>
          <w:sz w:val="24"/>
          <w:szCs w:val="24"/>
        </w:rPr>
        <w:t>Tujuan</w:t>
      </w:r>
      <w:proofErr w:type="spellEnd"/>
      <w:r w:rsidR="00517D39">
        <w:rPr>
          <w:sz w:val="24"/>
          <w:szCs w:val="24"/>
        </w:rPr>
        <w:t xml:space="preserve"> </w:t>
      </w:r>
      <w:proofErr w:type="spellStart"/>
      <w:r w:rsidR="00517D39">
        <w:rPr>
          <w:sz w:val="24"/>
          <w:szCs w:val="24"/>
        </w:rPr>
        <w:t>akhirnya</w:t>
      </w:r>
      <w:proofErr w:type="spellEnd"/>
      <w:r w:rsidR="00517D39">
        <w:rPr>
          <w:sz w:val="24"/>
          <w:szCs w:val="24"/>
        </w:rPr>
        <w:t xml:space="preserve"> </w:t>
      </w:r>
      <w:proofErr w:type="spellStart"/>
      <w:r w:rsidR="00517D39">
        <w:rPr>
          <w:sz w:val="24"/>
          <w:szCs w:val="24"/>
        </w:rPr>
        <w:t>adalah</w:t>
      </w:r>
      <w:proofErr w:type="spellEnd"/>
      <w:r w:rsidR="00517D39">
        <w:rPr>
          <w:sz w:val="24"/>
          <w:szCs w:val="24"/>
        </w:rPr>
        <w:t xml:space="preserve"> </w:t>
      </w:r>
      <w:proofErr w:type="spellStart"/>
      <w:r w:rsidR="00517D39">
        <w:rPr>
          <w:sz w:val="24"/>
          <w:szCs w:val="24"/>
        </w:rPr>
        <w:t>menciptakan</w:t>
      </w:r>
      <w:proofErr w:type="spellEnd"/>
      <w:r w:rsidR="00517D39">
        <w:rPr>
          <w:sz w:val="24"/>
          <w:szCs w:val="24"/>
        </w:rPr>
        <w:t xml:space="preserve"> </w:t>
      </w:r>
      <w:proofErr w:type="spellStart"/>
      <w:r w:rsidR="00517D39">
        <w:rPr>
          <w:sz w:val="24"/>
          <w:szCs w:val="24"/>
        </w:rPr>
        <w:t>bahasa</w:t>
      </w:r>
      <w:proofErr w:type="spellEnd"/>
      <w:r w:rsidR="00517D39">
        <w:rPr>
          <w:sz w:val="24"/>
          <w:szCs w:val="24"/>
        </w:rPr>
        <w:t xml:space="preserve"> dan </w:t>
      </w:r>
      <w:proofErr w:type="spellStart"/>
      <w:r w:rsidR="00517D39">
        <w:rPr>
          <w:sz w:val="24"/>
          <w:szCs w:val="24"/>
        </w:rPr>
        <w:t>kerangka</w:t>
      </w:r>
      <w:proofErr w:type="spellEnd"/>
      <w:r w:rsidR="00517D39">
        <w:rPr>
          <w:sz w:val="24"/>
          <w:szCs w:val="24"/>
        </w:rPr>
        <w:t xml:space="preserve"> </w:t>
      </w:r>
      <w:proofErr w:type="spellStart"/>
      <w:r w:rsidR="00517D39">
        <w:rPr>
          <w:sz w:val="24"/>
          <w:szCs w:val="24"/>
        </w:rPr>
        <w:t>kerja</w:t>
      </w:r>
      <w:proofErr w:type="spellEnd"/>
      <w:r w:rsidR="00517D39">
        <w:rPr>
          <w:sz w:val="24"/>
          <w:szCs w:val="24"/>
        </w:rPr>
        <w:t xml:space="preserve"> </w:t>
      </w:r>
      <w:proofErr w:type="spellStart"/>
      <w:r w:rsidR="00517D39">
        <w:rPr>
          <w:sz w:val="24"/>
          <w:szCs w:val="24"/>
        </w:rPr>
        <w:t>bersama</w:t>
      </w:r>
      <w:proofErr w:type="spellEnd"/>
      <w:r w:rsidR="00517D39">
        <w:rPr>
          <w:sz w:val="24"/>
          <w:szCs w:val="24"/>
        </w:rPr>
        <w:t xml:space="preserve"> </w:t>
      </w:r>
      <w:proofErr w:type="spellStart"/>
      <w:r w:rsidR="00517D39">
        <w:rPr>
          <w:sz w:val="24"/>
          <w:szCs w:val="24"/>
        </w:rPr>
        <w:t>untuk</w:t>
      </w:r>
      <w:proofErr w:type="spellEnd"/>
      <w:r w:rsidR="00517D39">
        <w:rPr>
          <w:sz w:val="24"/>
          <w:szCs w:val="24"/>
        </w:rPr>
        <w:t xml:space="preserve"> </w:t>
      </w:r>
      <w:proofErr w:type="spellStart"/>
      <w:r w:rsidR="002E72CE">
        <w:rPr>
          <w:sz w:val="24"/>
          <w:szCs w:val="24"/>
        </w:rPr>
        <w:t>memberdayakan</w:t>
      </w:r>
      <w:proofErr w:type="spellEnd"/>
      <w:r w:rsidR="002E72CE">
        <w:rPr>
          <w:sz w:val="24"/>
          <w:szCs w:val="24"/>
        </w:rPr>
        <w:t xml:space="preserve"> program yang </w:t>
      </w:r>
      <w:proofErr w:type="spellStart"/>
      <w:r w:rsidR="002E72CE">
        <w:rPr>
          <w:sz w:val="24"/>
          <w:szCs w:val="24"/>
        </w:rPr>
        <w:t>ada</w:t>
      </w:r>
      <w:proofErr w:type="spellEnd"/>
      <w:r w:rsidR="002E72CE">
        <w:rPr>
          <w:sz w:val="24"/>
          <w:szCs w:val="24"/>
        </w:rPr>
        <w:t xml:space="preserve"> </w:t>
      </w:r>
      <w:proofErr w:type="spellStart"/>
      <w:r w:rsidR="002E72CE">
        <w:rPr>
          <w:sz w:val="24"/>
          <w:szCs w:val="24"/>
        </w:rPr>
        <w:t>sehingga</w:t>
      </w:r>
      <w:proofErr w:type="spellEnd"/>
      <w:r w:rsidR="002E72CE">
        <w:rPr>
          <w:sz w:val="24"/>
          <w:szCs w:val="24"/>
        </w:rPr>
        <w:t xml:space="preserve"> </w:t>
      </w:r>
      <w:proofErr w:type="spellStart"/>
      <w:r w:rsidR="002E72CE">
        <w:rPr>
          <w:sz w:val="24"/>
          <w:szCs w:val="24"/>
        </w:rPr>
        <w:t>petani</w:t>
      </w:r>
      <w:proofErr w:type="spellEnd"/>
      <w:r w:rsidR="002E72CE">
        <w:rPr>
          <w:sz w:val="24"/>
          <w:szCs w:val="24"/>
        </w:rPr>
        <w:t xml:space="preserve"> dan </w:t>
      </w:r>
      <w:proofErr w:type="spellStart"/>
      <w:r w:rsidR="00EB0EDA">
        <w:rPr>
          <w:sz w:val="24"/>
          <w:szCs w:val="24"/>
        </w:rPr>
        <w:t>perusahaan</w:t>
      </w:r>
      <w:proofErr w:type="spellEnd"/>
      <w:r w:rsidR="00EB0EDA">
        <w:rPr>
          <w:sz w:val="24"/>
          <w:szCs w:val="24"/>
        </w:rPr>
        <w:t xml:space="preserve"> </w:t>
      </w:r>
      <w:proofErr w:type="spellStart"/>
      <w:r w:rsidR="002E72CE">
        <w:rPr>
          <w:sz w:val="24"/>
          <w:szCs w:val="24"/>
        </w:rPr>
        <w:t>rantai</w:t>
      </w:r>
      <w:proofErr w:type="spellEnd"/>
      <w:r w:rsidR="002E72CE">
        <w:rPr>
          <w:sz w:val="24"/>
          <w:szCs w:val="24"/>
        </w:rPr>
        <w:t xml:space="preserve"> </w:t>
      </w:r>
      <w:proofErr w:type="spellStart"/>
      <w:r w:rsidR="002E72CE">
        <w:rPr>
          <w:sz w:val="24"/>
          <w:szCs w:val="24"/>
        </w:rPr>
        <w:t>pasok</w:t>
      </w:r>
      <w:proofErr w:type="spellEnd"/>
      <w:r w:rsidR="002E72CE">
        <w:rPr>
          <w:sz w:val="24"/>
          <w:szCs w:val="24"/>
        </w:rPr>
        <w:t xml:space="preserve"> </w:t>
      </w:r>
      <w:proofErr w:type="spellStart"/>
      <w:r w:rsidR="002E72CE">
        <w:rPr>
          <w:sz w:val="24"/>
          <w:szCs w:val="24"/>
        </w:rPr>
        <w:t>mempunyai</w:t>
      </w:r>
      <w:proofErr w:type="spellEnd"/>
      <w:r w:rsidR="002E72CE">
        <w:rPr>
          <w:sz w:val="24"/>
          <w:szCs w:val="24"/>
        </w:rPr>
        <w:t xml:space="preserve"> </w:t>
      </w:r>
      <w:proofErr w:type="spellStart"/>
      <w:r w:rsidR="002E72CE">
        <w:rPr>
          <w:sz w:val="24"/>
          <w:szCs w:val="24"/>
        </w:rPr>
        <w:t>kemampuan</w:t>
      </w:r>
      <w:proofErr w:type="spellEnd"/>
      <w:r w:rsidR="002E72CE">
        <w:rPr>
          <w:sz w:val="24"/>
          <w:szCs w:val="24"/>
        </w:rPr>
        <w:t xml:space="preserve"> </w:t>
      </w:r>
      <w:proofErr w:type="spellStart"/>
      <w:r w:rsidR="002E72CE">
        <w:rPr>
          <w:sz w:val="24"/>
          <w:szCs w:val="24"/>
        </w:rPr>
        <w:t>untuk</w:t>
      </w:r>
      <w:proofErr w:type="spellEnd"/>
      <w:r w:rsidR="002E72CE">
        <w:rPr>
          <w:sz w:val="24"/>
          <w:szCs w:val="24"/>
        </w:rPr>
        <w:t xml:space="preserve"> </w:t>
      </w:r>
      <w:proofErr w:type="spellStart"/>
      <w:r w:rsidR="002E72CE">
        <w:rPr>
          <w:sz w:val="24"/>
          <w:szCs w:val="24"/>
        </w:rPr>
        <w:t>menjalankan</w:t>
      </w:r>
      <w:proofErr w:type="spellEnd"/>
      <w:r w:rsidR="002E72CE">
        <w:rPr>
          <w:sz w:val="24"/>
          <w:szCs w:val="24"/>
        </w:rPr>
        <w:t xml:space="preserve"> program </w:t>
      </w:r>
      <w:proofErr w:type="spellStart"/>
      <w:r w:rsidR="002E72CE">
        <w:rPr>
          <w:sz w:val="24"/>
          <w:szCs w:val="24"/>
        </w:rPr>
        <w:t>tersebut</w:t>
      </w:r>
      <w:proofErr w:type="spellEnd"/>
      <w:r w:rsidR="002E72CE">
        <w:rPr>
          <w:sz w:val="24"/>
          <w:szCs w:val="24"/>
        </w:rPr>
        <w:t xml:space="preserve"> yang </w:t>
      </w:r>
      <w:proofErr w:type="spellStart"/>
      <w:r w:rsidR="002E72CE">
        <w:rPr>
          <w:sz w:val="24"/>
          <w:szCs w:val="24"/>
        </w:rPr>
        <w:t>didukung</w:t>
      </w:r>
      <w:proofErr w:type="spellEnd"/>
      <w:r w:rsidR="002E72CE">
        <w:rPr>
          <w:sz w:val="24"/>
          <w:szCs w:val="24"/>
        </w:rPr>
        <w:t xml:space="preserve"> oleh </w:t>
      </w:r>
      <w:proofErr w:type="spellStart"/>
      <w:r w:rsidR="002E72CE">
        <w:rPr>
          <w:sz w:val="24"/>
          <w:szCs w:val="24"/>
        </w:rPr>
        <w:t>sarana</w:t>
      </w:r>
      <w:proofErr w:type="spellEnd"/>
      <w:r w:rsidR="002E72CE">
        <w:rPr>
          <w:sz w:val="24"/>
          <w:szCs w:val="24"/>
        </w:rPr>
        <w:t xml:space="preserve"> dan </w:t>
      </w:r>
      <w:proofErr w:type="spellStart"/>
      <w:r w:rsidR="002E72CE">
        <w:rPr>
          <w:sz w:val="24"/>
          <w:szCs w:val="24"/>
        </w:rPr>
        <w:t>prasarana</w:t>
      </w:r>
      <w:proofErr w:type="spellEnd"/>
      <w:r w:rsidR="002E72CE">
        <w:rPr>
          <w:sz w:val="24"/>
          <w:szCs w:val="24"/>
        </w:rPr>
        <w:t xml:space="preserve"> yang </w:t>
      </w:r>
      <w:proofErr w:type="spellStart"/>
      <w:r w:rsidR="002E72CE">
        <w:rPr>
          <w:sz w:val="24"/>
          <w:szCs w:val="24"/>
        </w:rPr>
        <w:t>memadai</w:t>
      </w:r>
      <w:proofErr w:type="spellEnd"/>
      <w:r w:rsidR="002E72CE">
        <w:rPr>
          <w:sz w:val="24"/>
          <w:szCs w:val="24"/>
        </w:rPr>
        <w:t xml:space="preserve"> </w:t>
      </w:r>
      <w:proofErr w:type="spellStart"/>
      <w:r w:rsidR="002E72CE">
        <w:rPr>
          <w:sz w:val="24"/>
          <w:szCs w:val="24"/>
        </w:rPr>
        <w:t>untuk</w:t>
      </w:r>
      <w:proofErr w:type="spellEnd"/>
      <w:r w:rsidR="002E72CE">
        <w:rPr>
          <w:sz w:val="24"/>
          <w:szCs w:val="24"/>
        </w:rPr>
        <w:t xml:space="preserve"> </w:t>
      </w:r>
      <w:proofErr w:type="spellStart"/>
      <w:r w:rsidR="002E72CE">
        <w:rPr>
          <w:sz w:val="24"/>
          <w:szCs w:val="24"/>
        </w:rPr>
        <w:t>menyelesaikan</w:t>
      </w:r>
      <w:proofErr w:type="spellEnd"/>
      <w:r w:rsidR="002E72CE">
        <w:rPr>
          <w:sz w:val="24"/>
          <w:szCs w:val="24"/>
        </w:rPr>
        <w:t xml:space="preserve"> program-program </w:t>
      </w:r>
      <w:proofErr w:type="spellStart"/>
      <w:r w:rsidR="002E72CE">
        <w:rPr>
          <w:sz w:val="24"/>
          <w:szCs w:val="24"/>
        </w:rPr>
        <w:t>tersebut</w:t>
      </w:r>
      <w:proofErr w:type="spellEnd"/>
      <w:r w:rsidR="0088404F">
        <w:rPr>
          <w:sz w:val="24"/>
          <w:szCs w:val="24"/>
        </w:rPr>
        <w:t xml:space="preserve"> </w:t>
      </w:r>
      <w:proofErr w:type="spellStart"/>
      <w:r w:rsidR="0088404F">
        <w:rPr>
          <w:sz w:val="24"/>
          <w:szCs w:val="24"/>
        </w:rPr>
        <w:t>secara</w:t>
      </w:r>
      <w:proofErr w:type="spellEnd"/>
      <w:r w:rsidR="0088404F">
        <w:rPr>
          <w:sz w:val="24"/>
          <w:szCs w:val="24"/>
        </w:rPr>
        <w:t xml:space="preserve"> </w:t>
      </w:r>
      <w:proofErr w:type="spellStart"/>
      <w:r w:rsidR="0088404F">
        <w:rPr>
          <w:sz w:val="24"/>
          <w:szCs w:val="24"/>
        </w:rPr>
        <w:t>bersama</w:t>
      </w:r>
      <w:proofErr w:type="spellEnd"/>
      <w:r w:rsidR="002E72CE">
        <w:rPr>
          <w:sz w:val="24"/>
          <w:szCs w:val="24"/>
        </w:rPr>
        <w:t>.</w:t>
      </w:r>
    </w:p>
    <w:p w14:paraId="091870EC" w14:textId="6504B3F8" w:rsidR="004D3AB4" w:rsidRDefault="004D3AB4" w:rsidP="00B51E78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Kualitas</w:t>
      </w:r>
      <w:proofErr w:type="spellEnd"/>
      <w:r>
        <w:rPr>
          <w:sz w:val="24"/>
          <w:szCs w:val="24"/>
        </w:rPr>
        <w:t xml:space="preserve"> data yang </w:t>
      </w:r>
      <w:proofErr w:type="spellStart"/>
      <w:r>
        <w:rPr>
          <w:sz w:val="24"/>
          <w:szCs w:val="24"/>
        </w:rPr>
        <w:t>terandalkan</w:t>
      </w:r>
      <w:proofErr w:type="spellEnd"/>
      <w:r>
        <w:rPr>
          <w:sz w:val="24"/>
          <w:szCs w:val="24"/>
        </w:rPr>
        <w:t xml:space="preserve"> sangat </w:t>
      </w:r>
      <w:proofErr w:type="spellStart"/>
      <w:r>
        <w:rPr>
          <w:sz w:val="24"/>
          <w:szCs w:val="24"/>
        </w:rPr>
        <w:t>diperlukan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pertanian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pembaruan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korelasi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implementasi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didapat</w:t>
      </w:r>
      <w:proofErr w:type="spellEnd"/>
      <w:r w:rsidR="00DF13BA">
        <w:rPr>
          <w:sz w:val="24"/>
          <w:szCs w:val="24"/>
        </w:rPr>
        <w:t xml:space="preserve"> </w:t>
      </w:r>
      <w:proofErr w:type="spellStart"/>
      <w:r w:rsidR="00DF13BA">
        <w:rPr>
          <w:sz w:val="24"/>
          <w:szCs w:val="24"/>
        </w:rPr>
        <w:t>serta</w:t>
      </w:r>
      <w:proofErr w:type="spellEnd"/>
      <w:r w:rsidR="00DF13BA">
        <w:rPr>
          <w:sz w:val="24"/>
          <w:szCs w:val="24"/>
        </w:rPr>
        <w:t xml:space="preserve"> </w:t>
      </w:r>
      <w:proofErr w:type="spellStart"/>
      <w:r w:rsidR="00DF13BA">
        <w:rPr>
          <w:sz w:val="24"/>
          <w:szCs w:val="24"/>
        </w:rPr>
        <w:t>untuk</w:t>
      </w:r>
      <w:proofErr w:type="spellEnd"/>
      <w:r w:rsidR="00DF13BA">
        <w:rPr>
          <w:sz w:val="24"/>
          <w:szCs w:val="24"/>
        </w:rPr>
        <w:t xml:space="preserve"> </w:t>
      </w:r>
      <w:proofErr w:type="spellStart"/>
      <w:r w:rsidR="00DF13BA">
        <w:rPr>
          <w:sz w:val="24"/>
          <w:szCs w:val="24"/>
        </w:rPr>
        <w:t>melihat</w:t>
      </w:r>
      <w:proofErr w:type="spellEnd"/>
      <w:r w:rsidR="00DF13BA">
        <w:rPr>
          <w:sz w:val="24"/>
          <w:szCs w:val="24"/>
        </w:rPr>
        <w:t xml:space="preserve"> </w:t>
      </w:r>
      <w:proofErr w:type="spellStart"/>
      <w:r w:rsidR="00DF13BA">
        <w:rPr>
          <w:sz w:val="24"/>
          <w:szCs w:val="24"/>
        </w:rPr>
        <w:t>dinamika</w:t>
      </w:r>
      <w:proofErr w:type="spellEnd"/>
      <w:r w:rsidR="00DF13BA">
        <w:rPr>
          <w:sz w:val="24"/>
          <w:szCs w:val="24"/>
        </w:rPr>
        <w:t xml:space="preserve"> </w:t>
      </w:r>
      <w:proofErr w:type="spellStart"/>
      <w:r w:rsidR="00DF13BA">
        <w:rPr>
          <w:sz w:val="24"/>
          <w:szCs w:val="24"/>
        </w:rPr>
        <w:t>secara</w:t>
      </w:r>
      <w:proofErr w:type="spellEnd"/>
      <w:r w:rsidR="00DF13BA">
        <w:rPr>
          <w:sz w:val="24"/>
          <w:szCs w:val="24"/>
        </w:rPr>
        <w:t xml:space="preserve"> </w:t>
      </w:r>
      <w:proofErr w:type="spellStart"/>
      <w:r w:rsidR="00DF13BA">
        <w:rPr>
          <w:sz w:val="24"/>
          <w:szCs w:val="24"/>
        </w:rPr>
        <w:t>jangka</w:t>
      </w:r>
      <w:proofErr w:type="spellEnd"/>
      <w:r w:rsidR="00DF13BA">
        <w:rPr>
          <w:sz w:val="24"/>
          <w:szCs w:val="24"/>
        </w:rPr>
        <w:t xml:space="preserve"> </w:t>
      </w:r>
      <w:proofErr w:type="spellStart"/>
      <w:r w:rsidR="00DF13BA">
        <w:rPr>
          <w:sz w:val="24"/>
          <w:szCs w:val="24"/>
        </w:rPr>
        <w:t>panjang</w:t>
      </w:r>
      <w:proofErr w:type="spellEnd"/>
      <w:r w:rsidR="00DF13BA">
        <w:rPr>
          <w:sz w:val="24"/>
          <w:szCs w:val="24"/>
        </w:rPr>
        <w:t xml:space="preserve"> </w:t>
      </w:r>
      <w:proofErr w:type="spellStart"/>
      <w:r w:rsidR="00DF13BA">
        <w:rPr>
          <w:sz w:val="24"/>
          <w:szCs w:val="24"/>
        </w:rPr>
        <w:t>sampai</w:t>
      </w:r>
      <w:proofErr w:type="spellEnd"/>
      <w:r w:rsidR="00DF13BA">
        <w:rPr>
          <w:sz w:val="24"/>
          <w:szCs w:val="24"/>
        </w:rPr>
        <w:t xml:space="preserve"> </w:t>
      </w:r>
      <w:proofErr w:type="spellStart"/>
      <w:r w:rsidR="00DF13BA">
        <w:rPr>
          <w:sz w:val="24"/>
          <w:szCs w:val="24"/>
        </w:rPr>
        <w:t>dapat</w:t>
      </w:r>
      <w:proofErr w:type="spellEnd"/>
      <w:r w:rsidR="00DF13BA">
        <w:rPr>
          <w:sz w:val="24"/>
          <w:szCs w:val="24"/>
        </w:rPr>
        <w:t xml:space="preserve"> </w:t>
      </w:r>
      <w:proofErr w:type="spellStart"/>
      <w:r w:rsidR="00DF13BA">
        <w:rPr>
          <w:sz w:val="24"/>
          <w:szCs w:val="24"/>
        </w:rPr>
        <w:t>diperoleh</w:t>
      </w:r>
      <w:proofErr w:type="spellEnd"/>
      <w:r w:rsidR="00DF13BA">
        <w:rPr>
          <w:sz w:val="24"/>
          <w:szCs w:val="24"/>
        </w:rPr>
        <w:t xml:space="preserve"> </w:t>
      </w:r>
      <w:proofErr w:type="spellStart"/>
      <w:r w:rsidR="00DF13BA">
        <w:rPr>
          <w:sz w:val="24"/>
          <w:szCs w:val="24"/>
        </w:rPr>
        <w:t>hasil</w:t>
      </w:r>
      <w:proofErr w:type="spellEnd"/>
      <w:r w:rsidR="00DF13BA">
        <w:rPr>
          <w:sz w:val="24"/>
          <w:szCs w:val="24"/>
        </w:rPr>
        <w:t xml:space="preserve"> yang </w:t>
      </w:r>
      <w:proofErr w:type="spellStart"/>
      <w:r w:rsidR="00DF13BA">
        <w:rPr>
          <w:sz w:val="24"/>
          <w:szCs w:val="24"/>
        </w:rPr>
        <w:t>diharapkan</w:t>
      </w:r>
      <w:proofErr w:type="spellEnd"/>
      <w:r w:rsidR="00DF13BA">
        <w:rPr>
          <w:sz w:val="24"/>
          <w:szCs w:val="24"/>
        </w:rPr>
        <w:t>.</w:t>
      </w:r>
    </w:p>
    <w:p w14:paraId="7A348132" w14:textId="77777777" w:rsidR="00B44E6D" w:rsidRPr="00C24B89" w:rsidRDefault="00B44E6D" w:rsidP="00CF6DB9">
      <w:pPr>
        <w:pStyle w:val="ListParagraph"/>
        <w:spacing w:after="0" w:line="240" w:lineRule="auto"/>
        <w:rPr>
          <w:sz w:val="24"/>
          <w:szCs w:val="24"/>
        </w:rPr>
      </w:pPr>
    </w:p>
    <w:p w14:paraId="1FBF1B3D" w14:textId="0F95B553" w:rsidR="00C24B89" w:rsidRPr="00813932" w:rsidRDefault="00C24B89" w:rsidP="00AF76E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b/>
          <w:bCs/>
          <w:sz w:val="24"/>
          <w:szCs w:val="24"/>
        </w:rPr>
      </w:pPr>
      <w:r w:rsidRPr="00813932">
        <w:rPr>
          <w:b/>
          <w:bCs/>
          <w:sz w:val="24"/>
          <w:szCs w:val="24"/>
        </w:rPr>
        <w:t xml:space="preserve">Climate action and SDGs: What does a </w:t>
      </w:r>
      <w:r w:rsidR="00CF6DB9" w:rsidRPr="00813932">
        <w:rPr>
          <w:b/>
          <w:bCs/>
          <w:sz w:val="24"/>
          <w:szCs w:val="24"/>
        </w:rPr>
        <w:t>“</w:t>
      </w:r>
      <w:r w:rsidRPr="00813932">
        <w:rPr>
          <w:b/>
          <w:bCs/>
          <w:sz w:val="24"/>
          <w:szCs w:val="24"/>
        </w:rPr>
        <w:t>just transition</w:t>
      </w:r>
      <w:r w:rsidR="00CF6DB9" w:rsidRPr="00813932">
        <w:rPr>
          <w:b/>
          <w:bCs/>
          <w:sz w:val="24"/>
          <w:szCs w:val="24"/>
        </w:rPr>
        <w:t>”</w:t>
      </w:r>
      <w:r w:rsidRPr="00813932">
        <w:rPr>
          <w:b/>
          <w:bCs/>
          <w:sz w:val="24"/>
          <w:szCs w:val="24"/>
        </w:rPr>
        <w:t xml:space="preserve"> </w:t>
      </w:r>
      <w:r w:rsidR="00CF6DB9" w:rsidRPr="00813932">
        <w:rPr>
          <w:b/>
          <w:bCs/>
          <w:sz w:val="24"/>
          <w:szCs w:val="24"/>
        </w:rPr>
        <w:t>mean in practice?</w:t>
      </w:r>
    </w:p>
    <w:p w14:paraId="7D59DCE8" w14:textId="718D927E" w:rsidR="004F6581" w:rsidRDefault="004F6581" w:rsidP="004F6581">
      <w:pPr>
        <w:pStyle w:val="ListParagraph"/>
        <w:spacing w:after="0" w:line="240" w:lineRule="auto"/>
        <w:ind w:left="426"/>
        <w:jc w:val="both"/>
        <w:rPr>
          <w:sz w:val="24"/>
          <w:szCs w:val="24"/>
        </w:rPr>
      </w:pPr>
      <w:proofErr w:type="spellStart"/>
      <w:r w:rsidRPr="00E31E85">
        <w:rPr>
          <w:sz w:val="24"/>
          <w:szCs w:val="24"/>
        </w:rPr>
        <w:t>Panelis</w:t>
      </w:r>
      <w:proofErr w:type="spellEnd"/>
      <w:r w:rsidRPr="00E31E85">
        <w:rPr>
          <w:sz w:val="24"/>
          <w:szCs w:val="24"/>
        </w:rPr>
        <w:t xml:space="preserve">: </w:t>
      </w:r>
      <w:r w:rsidR="001E4582" w:rsidRPr="00E31E85">
        <w:rPr>
          <w:sz w:val="24"/>
          <w:szCs w:val="24"/>
        </w:rPr>
        <w:t>Nestle dan Ford</w:t>
      </w:r>
    </w:p>
    <w:p w14:paraId="5F39EED2" w14:textId="62704423" w:rsidR="006C2C32" w:rsidRPr="00E31E85" w:rsidRDefault="006C2C32" w:rsidP="004F6581">
      <w:pPr>
        <w:pStyle w:val="ListParagraph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Moderator: </w:t>
      </w:r>
      <w:r w:rsidR="00786380">
        <w:rPr>
          <w:sz w:val="24"/>
          <w:szCs w:val="24"/>
        </w:rPr>
        <w:t>Innovation Forum</w:t>
      </w:r>
    </w:p>
    <w:p w14:paraId="46F65032" w14:textId="77777777" w:rsidR="001E4582" w:rsidRDefault="001E4582" w:rsidP="004F6581">
      <w:pPr>
        <w:pStyle w:val="ListParagraph"/>
        <w:spacing w:after="0" w:line="240" w:lineRule="auto"/>
        <w:ind w:left="426"/>
        <w:jc w:val="both"/>
        <w:rPr>
          <w:sz w:val="24"/>
          <w:szCs w:val="24"/>
        </w:rPr>
      </w:pPr>
    </w:p>
    <w:p w14:paraId="72CCED43" w14:textId="016D008B" w:rsidR="00BD68EA" w:rsidRDefault="0034695D" w:rsidP="00AF76E3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 </w:t>
      </w:r>
      <w:proofErr w:type="spellStart"/>
      <w:r w:rsidR="00DA7EE8">
        <w:rPr>
          <w:sz w:val="24"/>
          <w:szCs w:val="24"/>
        </w:rPr>
        <w:t>T</w:t>
      </w:r>
      <w:r>
        <w:rPr>
          <w:sz w:val="24"/>
          <w:szCs w:val="24"/>
        </w:rPr>
        <w:t>ujuan</w:t>
      </w:r>
      <w:proofErr w:type="spellEnd"/>
      <w:r w:rsidR="00DA7EE8">
        <w:rPr>
          <w:sz w:val="24"/>
          <w:szCs w:val="24"/>
        </w:rPr>
        <w:t xml:space="preserve"> Pembangunan </w:t>
      </w:r>
      <w:proofErr w:type="spellStart"/>
      <w:r w:rsidR="00DA7EE8">
        <w:rPr>
          <w:sz w:val="24"/>
          <w:szCs w:val="24"/>
        </w:rPr>
        <w:t>Berkelanjutan</w:t>
      </w:r>
      <w:proofErr w:type="spellEnd"/>
      <w:r w:rsidR="00DA7EE8">
        <w:rPr>
          <w:sz w:val="24"/>
          <w:szCs w:val="24"/>
        </w:rPr>
        <w:t xml:space="preserve"> (TPB)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SDGs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diselaraskan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pencapaian</w:t>
      </w:r>
      <w:proofErr w:type="spellEnd"/>
      <w:r>
        <w:rPr>
          <w:sz w:val="24"/>
          <w:szCs w:val="24"/>
        </w:rPr>
        <w:t xml:space="preserve"> </w:t>
      </w:r>
      <w:r w:rsidRPr="0034695D">
        <w:rPr>
          <w:i/>
          <w:iCs/>
          <w:sz w:val="24"/>
          <w:szCs w:val="24"/>
        </w:rPr>
        <w:t>Carbon Neutrality</w:t>
      </w:r>
      <w:r>
        <w:rPr>
          <w:sz w:val="24"/>
          <w:szCs w:val="24"/>
        </w:rPr>
        <w:t xml:space="preserve"> 2050.</w:t>
      </w:r>
      <w:r w:rsidR="004B0068">
        <w:rPr>
          <w:sz w:val="24"/>
          <w:szCs w:val="24"/>
        </w:rPr>
        <w:t xml:space="preserve"> </w:t>
      </w:r>
      <w:proofErr w:type="spellStart"/>
      <w:r w:rsidR="004B0068">
        <w:rPr>
          <w:sz w:val="24"/>
          <w:szCs w:val="24"/>
        </w:rPr>
        <w:t>Komitmen</w:t>
      </w:r>
      <w:proofErr w:type="spellEnd"/>
      <w:r w:rsidR="004B0068">
        <w:rPr>
          <w:sz w:val="24"/>
          <w:szCs w:val="24"/>
        </w:rPr>
        <w:t xml:space="preserve"> </w:t>
      </w:r>
      <w:proofErr w:type="spellStart"/>
      <w:r w:rsidR="004B0068">
        <w:rPr>
          <w:sz w:val="24"/>
          <w:szCs w:val="24"/>
        </w:rPr>
        <w:t>penurunan</w:t>
      </w:r>
      <w:proofErr w:type="spellEnd"/>
      <w:r w:rsidR="004B0068">
        <w:rPr>
          <w:sz w:val="24"/>
          <w:szCs w:val="24"/>
        </w:rPr>
        <w:t xml:space="preserve"> </w:t>
      </w:r>
      <w:proofErr w:type="spellStart"/>
      <w:r w:rsidR="004B0068">
        <w:rPr>
          <w:sz w:val="24"/>
          <w:szCs w:val="24"/>
        </w:rPr>
        <w:t>emisi</w:t>
      </w:r>
      <w:proofErr w:type="spellEnd"/>
      <w:r w:rsidR="004B0068">
        <w:rPr>
          <w:sz w:val="24"/>
          <w:szCs w:val="24"/>
        </w:rPr>
        <w:t xml:space="preserve"> </w:t>
      </w:r>
      <w:proofErr w:type="spellStart"/>
      <w:r w:rsidR="004B0068">
        <w:rPr>
          <w:sz w:val="24"/>
          <w:szCs w:val="24"/>
        </w:rPr>
        <w:t>karbon</w:t>
      </w:r>
      <w:proofErr w:type="spellEnd"/>
      <w:r w:rsidR="004B0068">
        <w:rPr>
          <w:sz w:val="24"/>
          <w:szCs w:val="24"/>
        </w:rPr>
        <w:t xml:space="preserve"> </w:t>
      </w:r>
      <w:proofErr w:type="spellStart"/>
      <w:r w:rsidR="004B0068">
        <w:rPr>
          <w:sz w:val="24"/>
          <w:szCs w:val="24"/>
        </w:rPr>
        <w:t>mengacu</w:t>
      </w:r>
      <w:proofErr w:type="spellEnd"/>
      <w:r w:rsidR="004B0068">
        <w:rPr>
          <w:sz w:val="24"/>
          <w:szCs w:val="24"/>
        </w:rPr>
        <w:t xml:space="preserve"> </w:t>
      </w:r>
      <w:proofErr w:type="spellStart"/>
      <w:r w:rsidR="004B0068">
        <w:rPr>
          <w:sz w:val="24"/>
          <w:szCs w:val="24"/>
        </w:rPr>
        <w:t>kepada</w:t>
      </w:r>
      <w:proofErr w:type="spellEnd"/>
      <w:r w:rsidR="004B0068">
        <w:rPr>
          <w:sz w:val="24"/>
          <w:szCs w:val="24"/>
        </w:rPr>
        <w:t xml:space="preserve"> </w:t>
      </w:r>
      <w:proofErr w:type="spellStart"/>
      <w:r w:rsidR="004B0068">
        <w:rPr>
          <w:sz w:val="24"/>
          <w:szCs w:val="24"/>
        </w:rPr>
        <w:t>Kesepakatan</w:t>
      </w:r>
      <w:proofErr w:type="spellEnd"/>
      <w:r w:rsidR="004B0068">
        <w:rPr>
          <w:sz w:val="24"/>
          <w:szCs w:val="24"/>
        </w:rPr>
        <w:t xml:space="preserve"> Paris.</w:t>
      </w:r>
      <w:r w:rsidR="00723CCF">
        <w:rPr>
          <w:sz w:val="24"/>
          <w:szCs w:val="24"/>
        </w:rPr>
        <w:t xml:space="preserve"> </w:t>
      </w:r>
      <w:proofErr w:type="spellStart"/>
      <w:r w:rsidR="00723CCF">
        <w:rPr>
          <w:sz w:val="24"/>
          <w:szCs w:val="24"/>
        </w:rPr>
        <w:t>Untuk</w:t>
      </w:r>
      <w:proofErr w:type="spellEnd"/>
      <w:r w:rsidR="00723CCF">
        <w:rPr>
          <w:sz w:val="24"/>
          <w:szCs w:val="24"/>
        </w:rPr>
        <w:t xml:space="preserve"> </w:t>
      </w:r>
      <w:proofErr w:type="spellStart"/>
      <w:r w:rsidR="00723CCF">
        <w:rPr>
          <w:sz w:val="24"/>
          <w:szCs w:val="24"/>
        </w:rPr>
        <w:t>mencapai</w:t>
      </w:r>
      <w:proofErr w:type="spellEnd"/>
      <w:r w:rsidR="00723CCF">
        <w:rPr>
          <w:sz w:val="24"/>
          <w:szCs w:val="24"/>
        </w:rPr>
        <w:t xml:space="preserve"> </w:t>
      </w:r>
      <w:proofErr w:type="spellStart"/>
      <w:r w:rsidR="00723CCF">
        <w:rPr>
          <w:sz w:val="24"/>
          <w:szCs w:val="24"/>
        </w:rPr>
        <w:t>karbon</w:t>
      </w:r>
      <w:proofErr w:type="spellEnd"/>
      <w:r w:rsidR="00723CCF">
        <w:rPr>
          <w:sz w:val="24"/>
          <w:szCs w:val="24"/>
        </w:rPr>
        <w:t xml:space="preserve"> </w:t>
      </w:r>
      <w:proofErr w:type="spellStart"/>
      <w:r w:rsidR="00723CCF">
        <w:rPr>
          <w:sz w:val="24"/>
          <w:szCs w:val="24"/>
        </w:rPr>
        <w:t>netral</w:t>
      </w:r>
      <w:proofErr w:type="spellEnd"/>
      <w:r w:rsidR="00723CCF">
        <w:rPr>
          <w:sz w:val="24"/>
          <w:szCs w:val="24"/>
        </w:rPr>
        <w:t xml:space="preserve"> </w:t>
      </w:r>
      <w:proofErr w:type="spellStart"/>
      <w:r w:rsidR="00723CCF">
        <w:rPr>
          <w:sz w:val="24"/>
          <w:szCs w:val="24"/>
        </w:rPr>
        <w:t>harus</w:t>
      </w:r>
      <w:proofErr w:type="spellEnd"/>
      <w:r w:rsidR="00723CCF">
        <w:rPr>
          <w:sz w:val="24"/>
          <w:szCs w:val="24"/>
        </w:rPr>
        <w:t xml:space="preserve"> </w:t>
      </w:r>
      <w:proofErr w:type="spellStart"/>
      <w:r w:rsidR="0023719D">
        <w:rPr>
          <w:sz w:val="24"/>
          <w:szCs w:val="24"/>
        </w:rPr>
        <w:t>ditemukan</w:t>
      </w:r>
      <w:proofErr w:type="spellEnd"/>
      <w:r w:rsidR="00723CCF">
        <w:rPr>
          <w:sz w:val="24"/>
          <w:szCs w:val="24"/>
        </w:rPr>
        <w:t xml:space="preserve"> </w:t>
      </w:r>
      <w:proofErr w:type="spellStart"/>
      <w:r w:rsidR="00723CCF">
        <w:rPr>
          <w:sz w:val="24"/>
          <w:szCs w:val="24"/>
        </w:rPr>
        <w:t>keseimbangan</w:t>
      </w:r>
      <w:proofErr w:type="spellEnd"/>
      <w:r w:rsidR="00723CCF">
        <w:rPr>
          <w:sz w:val="24"/>
          <w:szCs w:val="24"/>
        </w:rPr>
        <w:t xml:space="preserve"> </w:t>
      </w:r>
      <w:proofErr w:type="spellStart"/>
      <w:r w:rsidR="00723CCF">
        <w:rPr>
          <w:sz w:val="24"/>
          <w:szCs w:val="24"/>
        </w:rPr>
        <w:t>antara</w:t>
      </w:r>
      <w:proofErr w:type="spellEnd"/>
      <w:r w:rsidR="00AF5058">
        <w:rPr>
          <w:sz w:val="24"/>
          <w:szCs w:val="24"/>
        </w:rPr>
        <w:t xml:space="preserve"> </w:t>
      </w:r>
      <w:proofErr w:type="spellStart"/>
      <w:r w:rsidR="00AF5058">
        <w:rPr>
          <w:sz w:val="24"/>
          <w:szCs w:val="24"/>
        </w:rPr>
        <w:t>aksi</w:t>
      </w:r>
      <w:proofErr w:type="spellEnd"/>
      <w:r w:rsidR="00723CCF">
        <w:rPr>
          <w:sz w:val="24"/>
          <w:szCs w:val="24"/>
        </w:rPr>
        <w:t xml:space="preserve"> </w:t>
      </w:r>
      <w:proofErr w:type="spellStart"/>
      <w:r w:rsidR="00723CCF">
        <w:rPr>
          <w:sz w:val="24"/>
          <w:szCs w:val="24"/>
        </w:rPr>
        <w:t>penurunan</w:t>
      </w:r>
      <w:proofErr w:type="spellEnd"/>
      <w:r w:rsidR="00723CCF">
        <w:rPr>
          <w:sz w:val="24"/>
          <w:szCs w:val="24"/>
        </w:rPr>
        <w:t xml:space="preserve"> </w:t>
      </w:r>
      <w:proofErr w:type="spellStart"/>
      <w:r w:rsidR="00723CCF">
        <w:rPr>
          <w:sz w:val="24"/>
          <w:szCs w:val="24"/>
        </w:rPr>
        <w:t>emisi</w:t>
      </w:r>
      <w:proofErr w:type="spellEnd"/>
      <w:r w:rsidR="0023719D">
        <w:rPr>
          <w:sz w:val="24"/>
          <w:szCs w:val="24"/>
        </w:rPr>
        <w:t xml:space="preserve"> </w:t>
      </w:r>
      <w:r w:rsidR="00723CCF">
        <w:rPr>
          <w:sz w:val="24"/>
          <w:szCs w:val="24"/>
        </w:rPr>
        <w:t xml:space="preserve">dan </w:t>
      </w:r>
      <w:proofErr w:type="spellStart"/>
      <w:r w:rsidR="00723CCF">
        <w:rPr>
          <w:sz w:val="24"/>
          <w:szCs w:val="24"/>
        </w:rPr>
        <w:t>penghilangan</w:t>
      </w:r>
      <w:proofErr w:type="spellEnd"/>
      <w:r w:rsidR="00723CCF">
        <w:rPr>
          <w:sz w:val="24"/>
          <w:szCs w:val="24"/>
        </w:rPr>
        <w:t xml:space="preserve"> </w:t>
      </w:r>
      <w:proofErr w:type="spellStart"/>
      <w:r w:rsidR="00723CCF">
        <w:rPr>
          <w:sz w:val="24"/>
          <w:szCs w:val="24"/>
        </w:rPr>
        <w:t>emisi</w:t>
      </w:r>
      <w:proofErr w:type="spellEnd"/>
      <w:r w:rsidR="0023719D">
        <w:rPr>
          <w:sz w:val="24"/>
          <w:szCs w:val="24"/>
        </w:rPr>
        <w:t xml:space="preserve"> </w:t>
      </w:r>
      <w:proofErr w:type="spellStart"/>
      <w:r w:rsidR="00723CCF">
        <w:rPr>
          <w:sz w:val="24"/>
          <w:szCs w:val="24"/>
        </w:rPr>
        <w:t>dalam</w:t>
      </w:r>
      <w:proofErr w:type="spellEnd"/>
      <w:r w:rsidR="00723CCF">
        <w:rPr>
          <w:sz w:val="24"/>
          <w:szCs w:val="24"/>
        </w:rPr>
        <w:t xml:space="preserve"> </w:t>
      </w:r>
      <w:proofErr w:type="spellStart"/>
      <w:r w:rsidR="00723CCF">
        <w:rPr>
          <w:sz w:val="24"/>
          <w:szCs w:val="24"/>
        </w:rPr>
        <w:t>skala</w:t>
      </w:r>
      <w:proofErr w:type="spellEnd"/>
      <w:r w:rsidR="00723CCF">
        <w:rPr>
          <w:sz w:val="24"/>
          <w:szCs w:val="24"/>
        </w:rPr>
        <w:t xml:space="preserve"> </w:t>
      </w:r>
      <w:proofErr w:type="spellStart"/>
      <w:r w:rsidR="00723CCF">
        <w:rPr>
          <w:sz w:val="24"/>
          <w:szCs w:val="24"/>
        </w:rPr>
        <w:t>besar</w:t>
      </w:r>
      <w:proofErr w:type="spellEnd"/>
      <w:r w:rsidR="00AF5058">
        <w:rPr>
          <w:sz w:val="24"/>
          <w:szCs w:val="24"/>
        </w:rPr>
        <w:t xml:space="preserve"> yang </w:t>
      </w:r>
      <w:proofErr w:type="spellStart"/>
      <w:r w:rsidR="00AF5058">
        <w:rPr>
          <w:sz w:val="24"/>
          <w:szCs w:val="24"/>
        </w:rPr>
        <w:t>didukung</w:t>
      </w:r>
      <w:proofErr w:type="spellEnd"/>
      <w:r w:rsidR="00AF5058">
        <w:rPr>
          <w:sz w:val="24"/>
          <w:szCs w:val="24"/>
        </w:rPr>
        <w:t xml:space="preserve"> oleh </w:t>
      </w:r>
      <w:proofErr w:type="spellStart"/>
      <w:r w:rsidR="00AF5058">
        <w:rPr>
          <w:sz w:val="24"/>
          <w:szCs w:val="24"/>
        </w:rPr>
        <w:t>upaya</w:t>
      </w:r>
      <w:proofErr w:type="spellEnd"/>
      <w:r w:rsidR="00AF5058">
        <w:rPr>
          <w:sz w:val="24"/>
          <w:szCs w:val="24"/>
        </w:rPr>
        <w:t xml:space="preserve"> </w:t>
      </w:r>
      <w:proofErr w:type="spellStart"/>
      <w:r w:rsidR="00DA7EE8">
        <w:rPr>
          <w:sz w:val="24"/>
          <w:szCs w:val="24"/>
        </w:rPr>
        <w:t>advokasi</w:t>
      </w:r>
      <w:proofErr w:type="spellEnd"/>
      <w:r w:rsidR="00DA7EE8">
        <w:rPr>
          <w:sz w:val="24"/>
          <w:szCs w:val="24"/>
        </w:rPr>
        <w:t>.</w:t>
      </w:r>
    </w:p>
    <w:p w14:paraId="7F1B890A" w14:textId="14B1317E" w:rsidR="00631BCD" w:rsidRDefault="00631BCD" w:rsidP="00AF76E3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DA7EE8">
        <w:rPr>
          <w:sz w:val="24"/>
          <w:szCs w:val="24"/>
        </w:rPr>
        <w:t>PB</w:t>
      </w:r>
      <w:r>
        <w:rPr>
          <w:sz w:val="24"/>
          <w:szCs w:val="24"/>
        </w:rPr>
        <w:t xml:space="preserve"> m</w:t>
      </w:r>
      <w:proofErr w:type="spellStart"/>
      <w:r>
        <w:rPr>
          <w:sz w:val="24"/>
          <w:szCs w:val="24"/>
        </w:rPr>
        <w:t>erupakan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kerangka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yang</w:t>
      </w:r>
      <w:r w:rsidR="00143382">
        <w:rPr>
          <w:sz w:val="24"/>
          <w:szCs w:val="24"/>
        </w:rPr>
        <w:t xml:space="preserve"> </w:t>
      </w:r>
      <w:proofErr w:type="spellStart"/>
      <w:r w:rsidR="00143382">
        <w:rPr>
          <w:sz w:val="24"/>
          <w:szCs w:val="24"/>
        </w:rPr>
        <w:t>mencakup</w:t>
      </w:r>
      <w:proofErr w:type="spellEnd"/>
      <w:r w:rsidR="00143382">
        <w:rPr>
          <w:sz w:val="24"/>
          <w:szCs w:val="24"/>
        </w:rPr>
        <w:t xml:space="preserve"> </w:t>
      </w:r>
      <w:proofErr w:type="spellStart"/>
      <w:r w:rsidR="00143382">
        <w:rPr>
          <w:sz w:val="24"/>
          <w:szCs w:val="24"/>
        </w:rPr>
        <w:t>isu</w:t>
      </w:r>
      <w:proofErr w:type="spellEnd"/>
      <w:r w:rsidR="00143382">
        <w:rPr>
          <w:sz w:val="24"/>
          <w:szCs w:val="24"/>
        </w:rPr>
        <w:t xml:space="preserve"> yang </w:t>
      </w:r>
      <w:proofErr w:type="spellStart"/>
      <w:r w:rsidR="00143382">
        <w:rPr>
          <w:sz w:val="24"/>
          <w:szCs w:val="24"/>
        </w:rPr>
        <w:t>luas</w:t>
      </w:r>
      <w:proofErr w:type="spellEnd"/>
      <w:r w:rsidR="00143382">
        <w:rPr>
          <w:sz w:val="24"/>
          <w:szCs w:val="24"/>
        </w:rPr>
        <w:t xml:space="preserve"> </w:t>
      </w:r>
      <w:proofErr w:type="spellStart"/>
      <w:r w:rsidR="00143382">
        <w:rPr>
          <w:sz w:val="24"/>
          <w:szCs w:val="24"/>
        </w:rPr>
        <w:t>mulai</w:t>
      </w:r>
      <w:proofErr w:type="spellEnd"/>
      <w:r w:rsidR="00143382">
        <w:rPr>
          <w:sz w:val="24"/>
          <w:szCs w:val="24"/>
        </w:rPr>
        <w:t xml:space="preserve"> </w:t>
      </w:r>
      <w:proofErr w:type="spellStart"/>
      <w:r w:rsidR="00143382">
        <w:rPr>
          <w:sz w:val="24"/>
          <w:szCs w:val="24"/>
        </w:rPr>
        <w:t>dari</w:t>
      </w:r>
      <w:proofErr w:type="spellEnd"/>
      <w:r w:rsidR="00143382">
        <w:rPr>
          <w:sz w:val="24"/>
          <w:szCs w:val="24"/>
        </w:rPr>
        <w:t xml:space="preserve"> </w:t>
      </w:r>
      <w:proofErr w:type="spellStart"/>
      <w:r w:rsidR="00143382">
        <w:rPr>
          <w:sz w:val="24"/>
          <w:szCs w:val="24"/>
        </w:rPr>
        <w:t>kesehatan</w:t>
      </w:r>
      <w:proofErr w:type="spellEnd"/>
      <w:r w:rsidR="00143382">
        <w:rPr>
          <w:sz w:val="24"/>
          <w:szCs w:val="24"/>
        </w:rPr>
        <w:t xml:space="preserve"> dan </w:t>
      </w:r>
      <w:proofErr w:type="spellStart"/>
      <w:r w:rsidR="00143382">
        <w:rPr>
          <w:sz w:val="24"/>
          <w:szCs w:val="24"/>
        </w:rPr>
        <w:t>kesejahteraan</w:t>
      </w:r>
      <w:proofErr w:type="spellEnd"/>
      <w:r w:rsidR="00143382">
        <w:rPr>
          <w:sz w:val="24"/>
          <w:szCs w:val="24"/>
        </w:rPr>
        <w:t xml:space="preserve"> </w:t>
      </w:r>
      <w:proofErr w:type="spellStart"/>
      <w:r w:rsidR="00143382">
        <w:rPr>
          <w:sz w:val="24"/>
          <w:szCs w:val="24"/>
        </w:rPr>
        <w:t>sampai</w:t>
      </w:r>
      <w:proofErr w:type="spellEnd"/>
      <w:r w:rsidR="00143382">
        <w:rPr>
          <w:sz w:val="24"/>
          <w:szCs w:val="24"/>
        </w:rPr>
        <w:t xml:space="preserve"> </w:t>
      </w:r>
      <w:proofErr w:type="spellStart"/>
      <w:r w:rsidR="00143382">
        <w:rPr>
          <w:sz w:val="24"/>
          <w:szCs w:val="24"/>
        </w:rPr>
        <w:t>dengan</w:t>
      </w:r>
      <w:proofErr w:type="spellEnd"/>
      <w:r w:rsidR="00143382">
        <w:rPr>
          <w:sz w:val="24"/>
          <w:szCs w:val="24"/>
        </w:rPr>
        <w:t xml:space="preserve"> </w:t>
      </w:r>
      <w:proofErr w:type="spellStart"/>
      <w:r w:rsidR="00143382">
        <w:rPr>
          <w:sz w:val="24"/>
          <w:szCs w:val="24"/>
        </w:rPr>
        <w:t>aksi</w:t>
      </w:r>
      <w:proofErr w:type="spellEnd"/>
      <w:r w:rsidR="00143382">
        <w:rPr>
          <w:sz w:val="24"/>
          <w:szCs w:val="24"/>
        </w:rPr>
        <w:t xml:space="preserve"> </w:t>
      </w:r>
      <w:proofErr w:type="spellStart"/>
      <w:r w:rsidR="00143382">
        <w:rPr>
          <w:sz w:val="24"/>
          <w:szCs w:val="24"/>
        </w:rPr>
        <w:t>perubahan</w:t>
      </w:r>
      <w:proofErr w:type="spellEnd"/>
      <w:r w:rsidR="00143382">
        <w:rPr>
          <w:sz w:val="24"/>
          <w:szCs w:val="24"/>
        </w:rPr>
        <w:t xml:space="preserve"> </w:t>
      </w:r>
      <w:proofErr w:type="spellStart"/>
      <w:r w:rsidR="00143382">
        <w:rPr>
          <w:sz w:val="24"/>
          <w:szCs w:val="24"/>
        </w:rPr>
        <w:t>iklim</w:t>
      </w:r>
      <w:proofErr w:type="spellEnd"/>
      <w:r w:rsidR="00143382">
        <w:rPr>
          <w:sz w:val="24"/>
          <w:szCs w:val="24"/>
        </w:rPr>
        <w:t xml:space="preserve"> yang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diacu</w:t>
      </w:r>
      <w:proofErr w:type="spellEnd"/>
      <w:r>
        <w:rPr>
          <w:sz w:val="24"/>
          <w:szCs w:val="24"/>
        </w:rPr>
        <w:t xml:space="preserve"> oleh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43382">
        <w:rPr>
          <w:sz w:val="24"/>
          <w:szCs w:val="24"/>
        </w:rPr>
        <w:t>penetapan</w:t>
      </w:r>
      <w:proofErr w:type="spellEnd"/>
      <w:r w:rsidR="00143382">
        <w:rPr>
          <w:sz w:val="24"/>
          <w:szCs w:val="24"/>
        </w:rPr>
        <w:t xml:space="preserve"> </w:t>
      </w:r>
      <w:proofErr w:type="spellStart"/>
      <w:r w:rsidR="00143382">
        <w:rPr>
          <w:sz w:val="24"/>
          <w:szCs w:val="24"/>
        </w:rPr>
        <w:t>fondasi</w:t>
      </w:r>
      <w:proofErr w:type="spellEnd"/>
      <w:r w:rsidR="00143382">
        <w:rPr>
          <w:sz w:val="24"/>
          <w:szCs w:val="24"/>
        </w:rPr>
        <w:t xml:space="preserve"> </w:t>
      </w:r>
      <w:proofErr w:type="spellStart"/>
      <w:r w:rsidR="00143382">
        <w:rPr>
          <w:sz w:val="24"/>
          <w:szCs w:val="24"/>
        </w:rPr>
        <w:t>perusahaan</w:t>
      </w:r>
      <w:proofErr w:type="spellEnd"/>
      <w:r w:rsidR="00510EBD">
        <w:rPr>
          <w:sz w:val="24"/>
          <w:szCs w:val="24"/>
        </w:rPr>
        <w:t xml:space="preserve">, </w:t>
      </w:r>
      <w:proofErr w:type="spellStart"/>
      <w:r w:rsidR="00143382">
        <w:rPr>
          <w:sz w:val="24"/>
          <w:szCs w:val="24"/>
        </w:rPr>
        <w:t>pengembangan</w:t>
      </w:r>
      <w:proofErr w:type="spellEnd"/>
      <w:r w:rsidR="00143382">
        <w:rPr>
          <w:sz w:val="24"/>
          <w:szCs w:val="24"/>
        </w:rPr>
        <w:t xml:space="preserve"> </w:t>
      </w:r>
      <w:proofErr w:type="spellStart"/>
      <w:r w:rsidR="00143382">
        <w:rPr>
          <w:sz w:val="24"/>
          <w:szCs w:val="24"/>
        </w:rPr>
        <w:t>aspirasi</w:t>
      </w:r>
      <w:proofErr w:type="spellEnd"/>
      <w:r w:rsidR="00143382">
        <w:rPr>
          <w:sz w:val="24"/>
          <w:szCs w:val="24"/>
        </w:rPr>
        <w:t xml:space="preserve"> </w:t>
      </w:r>
      <w:proofErr w:type="spellStart"/>
      <w:r w:rsidR="00143382">
        <w:rPr>
          <w:sz w:val="24"/>
          <w:szCs w:val="24"/>
        </w:rPr>
        <w:t>tujuan</w:t>
      </w:r>
      <w:proofErr w:type="spellEnd"/>
      <w:r w:rsidR="00510EBD">
        <w:rPr>
          <w:sz w:val="24"/>
          <w:szCs w:val="24"/>
        </w:rPr>
        <w:t xml:space="preserve"> </w:t>
      </w:r>
      <w:proofErr w:type="spellStart"/>
      <w:r w:rsidR="00510EBD">
        <w:rPr>
          <w:sz w:val="24"/>
          <w:szCs w:val="24"/>
        </w:rPr>
        <w:t>perusahaan</w:t>
      </w:r>
      <w:proofErr w:type="spellEnd"/>
      <w:r w:rsidR="00510EBD">
        <w:rPr>
          <w:sz w:val="24"/>
          <w:szCs w:val="24"/>
        </w:rPr>
        <w:t xml:space="preserve">, dan </w:t>
      </w:r>
      <w:proofErr w:type="spellStart"/>
      <w:r w:rsidR="00510EBD">
        <w:rPr>
          <w:sz w:val="24"/>
          <w:szCs w:val="24"/>
        </w:rPr>
        <w:t>pengembangan</w:t>
      </w:r>
      <w:proofErr w:type="spellEnd"/>
      <w:r w:rsidR="00510EBD">
        <w:rPr>
          <w:sz w:val="24"/>
          <w:szCs w:val="24"/>
        </w:rPr>
        <w:t xml:space="preserve"> </w:t>
      </w:r>
      <w:proofErr w:type="spellStart"/>
      <w:r w:rsidR="00510EBD">
        <w:rPr>
          <w:sz w:val="24"/>
          <w:szCs w:val="24"/>
        </w:rPr>
        <w:t>jalur</w:t>
      </w:r>
      <w:proofErr w:type="spellEnd"/>
      <w:r w:rsidR="00510EBD">
        <w:rPr>
          <w:sz w:val="24"/>
          <w:szCs w:val="24"/>
        </w:rPr>
        <w:t xml:space="preserve"> </w:t>
      </w:r>
      <w:proofErr w:type="spellStart"/>
      <w:r w:rsidR="00510EBD">
        <w:rPr>
          <w:sz w:val="24"/>
          <w:szCs w:val="24"/>
        </w:rPr>
        <w:t>perjalanan</w:t>
      </w:r>
      <w:proofErr w:type="spellEnd"/>
      <w:r w:rsidR="00510EBD">
        <w:rPr>
          <w:sz w:val="24"/>
          <w:szCs w:val="24"/>
        </w:rPr>
        <w:t xml:space="preserve"> </w:t>
      </w:r>
      <w:proofErr w:type="spellStart"/>
      <w:r w:rsidR="00510EBD">
        <w:rPr>
          <w:sz w:val="24"/>
          <w:szCs w:val="24"/>
        </w:rPr>
        <w:t>perusahaan</w:t>
      </w:r>
      <w:proofErr w:type="spellEnd"/>
      <w:r w:rsidR="00463B8E">
        <w:rPr>
          <w:sz w:val="24"/>
          <w:szCs w:val="24"/>
        </w:rPr>
        <w:t xml:space="preserve"> </w:t>
      </w:r>
      <w:proofErr w:type="spellStart"/>
      <w:r w:rsidR="00463B8E">
        <w:rPr>
          <w:sz w:val="24"/>
          <w:szCs w:val="24"/>
        </w:rPr>
        <w:t>untuk</w:t>
      </w:r>
      <w:proofErr w:type="spellEnd"/>
      <w:r w:rsidR="00463B8E" w:rsidRPr="00463B8E">
        <w:rPr>
          <w:sz w:val="24"/>
          <w:szCs w:val="24"/>
        </w:rPr>
        <w:t xml:space="preserve"> </w:t>
      </w:r>
      <w:proofErr w:type="spellStart"/>
      <w:r w:rsidR="00463B8E">
        <w:rPr>
          <w:sz w:val="24"/>
          <w:szCs w:val="24"/>
        </w:rPr>
        <w:t>pencapaian</w:t>
      </w:r>
      <w:proofErr w:type="spellEnd"/>
      <w:r w:rsidR="00463B8E">
        <w:rPr>
          <w:sz w:val="24"/>
          <w:szCs w:val="24"/>
        </w:rPr>
        <w:t xml:space="preserve"> </w:t>
      </w:r>
      <w:proofErr w:type="spellStart"/>
      <w:r w:rsidR="00463B8E">
        <w:rPr>
          <w:sz w:val="24"/>
          <w:szCs w:val="24"/>
        </w:rPr>
        <w:t>tujuan</w:t>
      </w:r>
      <w:proofErr w:type="spellEnd"/>
      <w:r w:rsidR="00510EBD">
        <w:rPr>
          <w:sz w:val="24"/>
          <w:szCs w:val="24"/>
        </w:rPr>
        <w:t xml:space="preserve"> </w:t>
      </w:r>
      <w:proofErr w:type="spellStart"/>
      <w:r w:rsidR="00510EBD">
        <w:rPr>
          <w:sz w:val="24"/>
          <w:szCs w:val="24"/>
        </w:rPr>
        <w:t>dalam</w:t>
      </w:r>
      <w:proofErr w:type="spellEnd"/>
      <w:r w:rsidR="00510EBD">
        <w:rPr>
          <w:sz w:val="24"/>
          <w:szCs w:val="24"/>
        </w:rPr>
        <w:t xml:space="preserve"> </w:t>
      </w:r>
      <w:proofErr w:type="spellStart"/>
      <w:r w:rsidR="00510EBD">
        <w:rPr>
          <w:sz w:val="24"/>
          <w:szCs w:val="24"/>
        </w:rPr>
        <w:t>kerangka</w:t>
      </w:r>
      <w:proofErr w:type="spellEnd"/>
      <w:r w:rsidR="00510EBD">
        <w:rPr>
          <w:sz w:val="24"/>
          <w:szCs w:val="24"/>
        </w:rPr>
        <w:t xml:space="preserve"> </w:t>
      </w:r>
      <w:proofErr w:type="spellStart"/>
      <w:r w:rsidR="00510EBD">
        <w:rPr>
          <w:sz w:val="24"/>
          <w:szCs w:val="24"/>
        </w:rPr>
        <w:t>waktu</w:t>
      </w:r>
      <w:proofErr w:type="spellEnd"/>
      <w:r w:rsidR="00510EBD">
        <w:rPr>
          <w:sz w:val="24"/>
          <w:szCs w:val="24"/>
        </w:rPr>
        <w:t xml:space="preserve"> yang </w:t>
      </w:r>
      <w:proofErr w:type="spellStart"/>
      <w:r w:rsidR="00510EBD">
        <w:rPr>
          <w:sz w:val="24"/>
          <w:szCs w:val="24"/>
        </w:rPr>
        <w:t>telah</w:t>
      </w:r>
      <w:proofErr w:type="spellEnd"/>
      <w:r w:rsidR="00510EBD">
        <w:rPr>
          <w:sz w:val="24"/>
          <w:szCs w:val="24"/>
        </w:rPr>
        <w:t xml:space="preserve"> </w:t>
      </w:r>
      <w:proofErr w:type="spellStart"/>
      <w:r w:rsidR="00510EBD">
        <w:rPr>
          <w:sz w:val="24"/>
          <w:szCs w:val="24"/>
        </w:rPr>
        <w:t>ditetapkan</w:t>
      </w:r>
      <w:proofErr w:type="spellEnd"/>
      <w:r w:rsidR="00DA7EE8">
        <w:rPr>
          <w:sz w:val="24"/>
          <w:szCs w:val="24"/>
        </w:rPr>
        <w:t xml:space="preserve">, </w:t>
      </w:r>
      <w:proofErr w:type="spellStart"/>
      <w:r w:rsidR="00DA7EE8">
        <w:rPr>
          <w:sz w:val="24"/>
          <w:szCs w:val="24"/>
        </w:rPr>
        <w:t>yaitu</w:t>
      </w:r>
      <w:proofErr w:type="spellEnd"/>
      <w:r w:rsidR="00DA7EE8">
        <w:rPr>
          <w:sz w:val="24"/>
          <w:szCs w:val="24"/>
        </w:rPr>
        <w:t xml:space="preserve"> </w:t>
      </w:r>
      <w:proofErr w:type="spellStart"/>
      <w:r w:rsidR="00DA7EE8">
        <w:rPr>
          <w:sz w:val="24"/>
          <w:szCs w:val="24"/>
        </w:rPr>
        <w:t>tahun</w:t>
      </w:r>
      <w:proofErr w:type="spellEnd"/>
      <w:r w:rsidR="00DA7EE8">
        <w:rPr>
          <w:sz w:val="24"/>
          <w:szCs w:val="24"/>
        </w:rPr>
        <w:t xml:space="preserve"> 2030</w:t>
      </w:r>
      <w:r w:rsidR="00510EBD">
        <w:rPr>
          <w:sz w:val="24"/>
          <w:szCs w:val="24"/>
        </w:rPr>
        <w:t>.</w:t>
      </w:r>
    </w:p>
    <w:p w14:paraId="221BD539" w14:textId="6D834BB2" w:rsidR="00E31AD0" w:rsidRDefault="003C6D60" w:rsidP="006B0EB3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 w:rsidRPr="007160A8">
        <w:rPr>
          <w:sz w:val="24"/>
          <w:szCs w:val="24"/>
        </w:rPr>
        <w:t>Meskipun</w:t>
      </w:r>
      <w:proofErr w:type="spellEnd"/>
      <w:r w:rsidRPr="007160A8">
        <w:rPr>
          <w:sz w:val="24"/>
          <w:szCs w:val="24"/>
        </w:rPr>
        <w:t xml:space="preserve"> </w:t>
      </w:r>
      <w:proofErr w:type="spellStart"/>
      <w:r w:rsidRPr="007160A8">
        <w:rPr>
          <w:sz w:val="24"/>
          <w:szCs w:val="24"/>
        </w:rPr>
        <w:t>t</w:t>
      </w:r>
      <w:r w:rsidR="00463B8E" w:rsidRPr="007160A8">
        <w:rPr>
          <w:sz w:val="24"/>
          <w:szCs w:val="24"/>
        </w:rPr>
        <w:t>ujuan</w:t>
      </w:r>
      <w:proofErr w:type="spellEnd"/>
      <w:r w:rsidR="00463B8E" w:rsidRPr="007160A8">
        <w:rPr>
          <w:sz w:val="24"/>
          <w:szCs w:val="24"/>
        </w:rPr>
        <w:t xml:space="preserve"> </w:t>
      </w:r>
      <w:proofErr w:type="spellStart"/>
      <w:r w:rsidR="00463B8E" w:rsidRPr="007160A8">
        <w:rPr>
          <w:sz w:val="24"/>
          <w:szCs w:val="24"/>
        </w:rPr>
        <w:t>dalam</w:t>
      </w:r>
      <w:proofErr w:type="spellEnd"/>
      <w:r w:rsidR="00463B8E" w:rsidRPr="007160A8">
        <w:rPr>
          <w:sz w:val="24"/>
          <w:szCs w:val="24"/>
        </w:rPr>
        <w:t xml:space="preserve"> </w:t>
      </w:r>
      <w:proofErr w:type="spellStart"/>
      <w:r w:rsidR="00463B8E" w:rsidRPr="007160A8">
        <w:rPr>
          <w:sz w:val="24"/>
          <w:szCs w:val="24"/>
        </w:rPr>
        <w:t>kerangka</w:t>
      </w:r>
      <w:proofErr w:type="spellEnd"/>
      <w:r w:rsidR="00463B8E" w:rsidRPr="007160A8">
        <w:rPr>
          <w:sz w:val="24"/>
          <w:szCs w:val="24"/>
        </w:rPr>
        <w:t xml:space="preserve"> </w:t>
      </w:r>
      <w:proofErr w:type="spellStart"/>
      <w:r w:rsidR="00463B8E" w:rsidRPr="007160A8">
        <w:rPr>
          <w:sz w:val="24"/>
          <w:szCs w:val="24"/>
        </w:rPr>
        <w:t>kerja</w:t>
      </w:r>
      <w:proofErr w:type="spellEnd"/>
      <w:r w:rsidR="00463B8E" w:rsidRPr="007160A8">
        <w:rPr>
          <w:sz w:val="24"/>
          <w:szCs w:val="24"/>
        </w:rPr>
        <w:t xml:space="preserve"> SDG </w:t>
      </w:r>
      <w:proofErr w:type="spellStart"/>
      <w:r w:rsidR="00FA6964" w:rsidRPr="007160A8">
        <w:rPr>
          <w:sz w:val="24"/>
          <w:szCs w:val="24"/>
        </w:rPr>
        <w:t>mencakup</w:t>
      </w:r>
      <w:proofErr w:type="spellEnd"/>
      <w:r w:rsidR="006F7CA5">
        <w:rPr>
          <w:sz w:val="24"/>
          <w:szCs w:val="24"/>
        </w:rPr>
        <w:t xml:space="preserve"> </w:t>
      </w:r>
      <w:proofErr w:type="spellStart"/>
      <w:r w:rsidR="006F7CA5">
        <w:rPr>
          <w:sz w:val="24"/>
          <w:szCs w:val="24"/>
        </w:rPr>
        <w:t>penanganan</w:t>
      </w:r>
      <w:proofErr w:type="spellEnd"/>
      <w:r w:rsidR="00FA6964" w:rsidRPr="007160A8">
        <w:rPr>
          <w:sz w:val="24"/>
          <w:szCs w:val="24"/>
        </w:rPr>
        <w:t xml:space="preserve"> </w:t>
      </w:r>
      <w:proofErr w:type="spellStart"/>
      <w:r w:rsidR="00FA6964" w:rsidRPr="007160A8">
        <w:rPr>
          <w:sz w:val="24"/>
          <w:szCs w:val="24"/>
        </w:rPr>
        <w:t>ragam</w:t>
      </w:r>
      <w:proofErr w:type="spellEnd"/>
      <w:r w:rsidR="00FA6964" w:rsidRPr="007160A8">
        <w:rPr>
          <w:sz w:val="24"/>
          <w:szCs w:val="24"/>
        </w:rPr>
        <w:t xml:space="preserve"> </w:t>
      </w:r>
      <w:proofErr w:type="spellStart"/>
      <w:r w:rsidR="00FA6964" w:rsidRPr="007160A8">
        <w:rPr>
          <w:sz w:val="24"/>
          <w:szCs w:val="24"/>
        </w:rPr>
        <w:t>aspek</w:t>
      </w:r>
      <w:proofErr w:type="spellEnd"/>
      <w:r w:rsidR="00FA6964" w:rsidRPr="007160A8">
        <w:rPr>
          <w:sz w:val="24"/>
          <w:szCs w:val="24"/>
        </w:rPr>
        <w:t xml:space="preserve"> yang </w:t>
      </w:r>
      <w:proofErr w:type="spellStart"/>
      <w:r w:rsidR="00FA6964" w:rsidRPr="007160A8">
        <w:rPr>
          <w:sz w:val="24"/>
          <w:szCs w:val="24"/>
        </w:rPr>
        <w:t>luas</w:t>
      </w:r>
      <w:proofErr w:type="spellEnd"/>
      <w:r w:rsidR="006F7CA5">
        <w:rPr>
          <w:sz w:val="24"/>
          <w:szCs w:val="24"/>
        </w:rPr>
        <w:t xml:space="preserve"> </w:t>
      </w:r>
      <w:proofErr w:type="spellStart"/>
      <w:r w:rsidR="006F7CA5">
        <w:rPr>
          <w:sz w:val="24"/>
          <w:szCs w:val="24"/>
        </w:rPr>
        <w:t>seperti</w:t>
      </w:r>
      <w:proofErr w:type="spellEnd"/>
      <w:r w:rsidR="006F7CA5">
        <w:rPr>
          <w:sz w:val="24"/>
          <w:szCs w:val="24"/>
        </w:rPr>
        <w:t xml:space="preserve">: </w:t>
      </w:r>
      <w:proofErr w:type="spellStart"/>
      <w:r w:rsidR="006F7CA5">
        <w:rPr>
          <w:sz w:val="24"/>
          <w:szCs w:val="24"/>
        </w:rPr>
        <w:t>kemiskinan</w:t>
      </w:r>
      <w:proofErr w:type="spellEnd"/>
      <w:r w:rsidR="006F7CA5">
        <w:rPr>
          <w:sz w:val="24"/>
          <w:szCs w:val="24"/>
        </w:rPr>
        <w:t xml:space="preserve">, </w:t>
      </w:r>
      <w:proofErr w:type="spellStart"/>
      <w:r w:rsidR="006F7CA5">
        <w:rPr>
          <w:sz w:val="24"/>
          <w:szCs w:val="24"/>
        </w:rPr>
        <w:t>kelaparan</w:t>
      </w:r>
      <w:proofErr w:type="spellEnd"/>
      <w:r w:rsidR="006F7CA5">
        <w:rPr>
          <w:sz w:val="24"/>
          <w:szCs w:val="24"/>
        </w:rPr>
        <w:t xml:space="preserve">, </w:t>
      </w:r>
      <w:proofErr w:type="spellStart"/>
      <w:r w:rsidR="006F7CA5">
        <w:rPr>
          <w:sz w:val="24"/>
          <w:szCs w:val="24"/>
        </w:rPr>
        <w:t>kesehatan</w:t>
      </w:r>
      <w:proofErr w:type="spellEnd"/>
      <w:r w:rsidR="006F7CA5">
        <w:rPr>
          <w:sz w:val="24"/>
          <w:szCs w:val="24"/>
        </w:rPr>
        <w:t>,</w:t>
      </w:r>
      <w:r w:rsidR="0075092F">
        <w:rPr>
          <w:sz w:val="24"/>
          <w:szCs w:val="24"/>
        </w:rPr>
        <w:t xml:space="preserve"> dan</w:t>
      </w:r>
      <w:r w:rsidR="006F7CA5">
        <w:rPr>
          <w:sz w:val="24"/>
          <w:szCs w:val="24"/>
        </w:rPr>
        <w:t xml:space="preserve"> </w:t>
      </w:r>
      <w:proofErr w:type="spellStart"/>
      <w:r w:rsidR="006F7CA5">
        <w:rPr>
          <w:sz w:val="24"/>
          <w:szCs w:val="24"/>
        </w:rPr>
        <w:t>pendidikan</w:t>
      </w:r>
      <w:proofErr w:type="spellEnd"/>
      <w:r w:rsidR="006F7CA5">
        <w:rPr>
          <w:sz w:val="24"/>
          <w:szCs w:val="24"/>
        </w:rPr>
        <w:t>,</w:t>
      </w:r>
      <w:r w:rsidR="00FA6964" w:rsidRPr="007160A8">
        <w:rPr>
          <w:sz w:val="24"/>
          <w:szCs w:val="24"/>
        </w:rPr>
        <w:t xml:space="preserve"> </w:t>
      </w:r>
      <w:proofErr w:type="spellStart"/>
      <w:r w:rsidR="00FA6964" w:rsidRPr="007160A8">
        <w:rPr>
          <w:sz w:val="24"/>
          <w:szCs w:val="24"/>
        </w:rPr>
        <w:t>namun</w:t>
      </w:r>
      <w:proofErr w:type="spellEnd"/>
      <w:r w:rsidR="00FA6964" w:rsidRPr="007160A8">
        <w:rPr>
          <w:sz w:val="24"/>
          <w:szCs w:val="24"/>
        </w:rPr>
        <w:t xml:space="preserve"> </w:t>
      </w:r>
      <w:proofErr w:type="spellStart"/>
      <w:r w:rsidR="00463B8E" w:rsidRPr="007160A8">
        <w:rPr>
          <w:sz w:val="24"/>
          <w:szCs w:val="24"/>
        </w:rPr>
        <w:t>ada</w:t>
      </w:r>
      <w:proofErr w:type="spellEnd"/>
      <w:r w:rsidR="00463B8E" w:rsidRPr="007160A8">
        <w:rPr>
          <w:sz w:val="24"/>
          <w:szCs w:val="24"/>
        </w:rPr>
        <w:t xml:space="preserve"> </w:t>
      </w:r>
      <w:proofErr w:type="spellStart"/>
      <w:r w:rsidR="00463B8E" w:rsidRPr="007160A8">
        <w:rPr>
          <w:sz w:val="24"/>
          <w:szCs w:val="24"/>
        </w:rPr>
        <w:t>dalam</w:t>
      </w:r>
      <w:proofErr w:type="spellEnd"/>
      <w:r w:rsidR="00463B8E" w:rsidRPr="007160A8">
        <w:rPr>
          <w:sz w:val="24"/>
          <w:szCs w:val="24"/>
        </w:rPr>
        <w:t xml:space="preserve"> </w:t>
      </w:r>
      <w:proofErr w:type="spellStart"/>
      <w:r w:rsidR="00463B8E" w:rsidRPr="007160A8">
        <w:rPr>
          <w:sz w:val="24"/>
          <w:szCs w:val="24"/>
        </w:rPr>
        <w:t>satu</w:t>
      </w:r>
      <w:proofErr w:type="spellEnd"/>
      <w:r w:rsidR="00463B8E" w:rsidRPr="007160A8">
        <w:rPr>
          <w:sz w:val="24"/>
          <w:szCs w:val="24"/>
        </w:rPr>
        <w:t xml:space="preserve"> </w:t>
      </w:r>
      <w:proofErr w:type="spellStart"/>
      <w:r w:rsidR="00463B8E" w:rsidRPr="007160A8">
        <w:rPr>
          <w:sz w:val="24"/>
          <w:szCs w:val="24"/>
        </w:rPr>
        <w:t>kesatuan</w:t>
      </w:r>
      <w:proofErr w:type="spellEnd"/>
      <w:r w:rsidR="00463B8E" w:rsidRPr="007160A8">
        <w:rPr>
          <w:sz w:val="24"/>
          <w:szCs w:val="24"/>
        </w:rPr>
        <w:t xml:space="preserve"> dan </w:t>
      </w:r>
      <w:proofErr w:type="spellStart"/>
      <w:r w:rsidR="00463B8E" w:rsidRPr="007160A8">
        <w:rPr>
          <w:sz w:val="24"/>
          <w:szCs w:val="24"/>
        </w:rPr>
        <w:t>saling</w:t>
      </w:r>
      <w:proofErr w:type="spellEnd"/>
      <w:r w:rsidR="00463B8E" w:rsidRPr="007160A8">
        <w:rPr>
          <w:sz w:val="24"/>
          <w:szCs w:val="24"/>
        </w:rPr>
        <w:t xml:space="preserve"> </w:t>
      </w:r>
      <w:proofErr w:type="spellStart"/>
      <w:r w:rsidR="00463B8E" w:rsidRPr="007160A8">
        <w:rPr>
          <w:sz w:val="24"/>
          <w:szCs w:val="24"/>
        </w:rPr>
        <w:t>berkaitan</w:t>
      </w:r>
      <w:proofErr w:type="spellEnd"/>
      <w:r w:rsidR="00463B8E" w:rsidRPr="007160A8">
        <w:rPr>
          <w:sz w:val="24"/>
          <w:szCs w:val="24"/>
        </w:rPr>
        <w:t xml:space="preserve"> </w:t>
      </w:r>
      <w:proofErr w:type="spellStart"/>
      <w:r w:rsidR="00463B8E" w:rsidRPr="007160A8">
        <w:rPr>
          <w:sz w:val="24"/>
          <w:szCs w:val="24"/>
        </w:rPr>
        <w:t>satu</w:t>
      </w:r>
      <w:proofErr w:type="spellEnd"/>
      <w:r w:rsidR="00463B8E" w:rsidRPr="007160A8">
        <w:rPr>
          <w:sz w:val="24"/>
          <w:szCs w:val="24"/>
        </w:rPr>
        <w:t xml:space="preserve"> </w:t>
      </w:r>
      <w:proofErr w:type="spellStart"/>
      <w:r w:rsidR="00463B8E" w:rsidRPr="007160A8">
        <w:rPr>
          <w:sz w:val="24"/>
          <w:szCs w:val="24"/>
        </w:rPr>
        <w:t>dengan</w:t>
      </w:r>
      <w:proofErr w:type="spellEnd"/>
      <w:r w:rsidR="00463B8E" w:rsidRPr="007160A8">
        <w:rPr>
          <w:sz w:val="24"/>
          <w:szCs w:val="24"/>
        </w:rPr>
        <w:t xml:space="preserve"> </w:t>
      </w:r>
      <w:proofErr w:type="spellStart"/>
      <w:r w:rsidR="00463B8E" w:rsidRPr="007160A8">
        <w:rPr>
          <w:sz w:val="24"/>
          <w:szCs w:val="24"/>
        </w:rPr>
        <w:t>lainnya</w:t>
      </w:r>
      <w:proofErr w:type="spellEnd"/>
      <w:r w:rsidR="00FA6964" w:rsidRPr="007160A8">
        <w:rPr>
          <w:sz w:val="24"/>
          <w:szCs w:val="24"/>
        </w:rPr>
        <w:t xml:space="preserve"> </w:t>
      </w:r>
      <w:proofErr w:type="spellStart"/>
      <w:r w:rsidR="00FA6964" w:rsidRPr="007160A8">
        <w:rPr>
          <w:sz w:val="24"/>
          <w:szCs w:val="24"/>
        </w:rPr>
        <w:t>serta</w:t>
      </w:r>
      <w:proofErr w:type="spellEnd"/>
      <w:r w:rsidR="00FA6964" w:rsidRPr="007160A8">
        <w:rPr>
          <w:sz w:val="24"/>
          <w:szCs w:val="24"/>
        </w:rPr>
        <w:t xml:space="preserve"> </w:t>
      </w:r>
      <w:proofErr w:type="spellStart"/>
      <w:r w:rsidR="00FA6964" w:rsidRPr="007160A8">
        <w:rPr>
          <w:sz w:val="24"/>
          <w:szCs w:val="24"/>
        </w:rPr>
        <w:t>berbasis</w:t>
      </w:r>
      <w:proofErr w:type="spellEnd"/>
      <w:r w:rsidR="00FA6964" w:rsidRPr="007160A8">
        <w:rPr>
          <w:sz w:val="24"/>
          <w:szCs w:val="24"/>
        </w:rPr>
        <w:t xml:space="preserve"> </w:t>
      </w:r>
      <w:proofErr w:type="spellStart"/>
      <w:r w:rsidR="00FA6964" w:rsidRPr="007160A8">
        <w:rPr>
          <w:sz w:val="24"/>
          <w:szCs w:val="24"/>
        </w:rPr>
        <w:t>pendekatan</w:t>
      </w:r>
      <w:proofErr w:type="spellEnd"/>
      <w:r w:rsidR="00FA6964" w:rsidRPr="007160A8">
        <w:rPr>
          <w:sz w:val="24"/>
          <w:szCs w:val="24"/>
        </w:rPr>
        <w:t xml:space="preserve"> </w:t>
      </w:r>
      <w:proofErr w:type="spellStart"/>
      <w:r w:rsidR="00FA6964" w:rsidRPr="007160A8">
        <w:rPr>
          <w:sz w:val="24"/>
          <w:szCs w:val="24"/>
        </w:rPr>
        <w:t>sistem</w:t>
      </w:r>
      <w:proofErr w:type="spellEnd"/>
      <w:r w:rsidR="00FA6964" w:rsidRPr="007160A8">
        <w:rPr>
          <w:sz w:val="24"/>
          <w:szCs w:val="24"/>
        </w:rPr>
        <w:t>.</w:t>
      </w:r>
      <w:r w:rsidR="007160A8">
        <w:rPr>
          <w:sz w:val="24"/>
          <w:szCs w:val="24"/>
        </w:rPr>
        <w:t xml:space="preserve"> </w:t>
      </w:r>
      <w:proofErr w:type="spellStart"/>
      <w:r w:rsidR="007A330B" w:rsidRPr="007160A8">
        <w:rPr>
          <w:sz w:val="24"/>
          <w:szCs w:val="24"/>
        </w:rPr>
        <w:t>Pendekatan</w:t>
      </w:r>
      <w:proofErr w:type="spellEnd"/>
      <w:r w:rsidR="007A330B" w:rsidRPr="007160A8">
        <w:rPr>
          <w:sz w:val="24"/>
          <w:szCs w:val="24"/>
        </w:rPr>
        <w:t xml:space="preserve"> </w:t>
      </w:r>
      <w:proofErr w:type="spellStart"/>
      <w:r w:rsidR="007A330B" w:rsidRPr="007160A8">
        <w:rPr>
          <w:sz w:val="24"/>
          <w:szCs w:val="24"/>
        </w:rPr>
        <w:t>sistem</w:t>
      </w:r>
      <w:proofErr w:type="spellEnd"/>
      <w:r w:rsidR="005B5E7F" w:rsidRPr="007160A8">
        <w:rPr>
          <w:sz w:val="24"/>
          <w:szCs w:val="24"/>
        </w:rPr>
        <w:t xml:space="preserve"> </w:t>
      </w:r>
      <w:proofErr w:type="spellStart"/>
      <w:r w:rsidR="005B5E7F" w:rsidRPr="007160A8">
        <w:rPr>
          <w:sz w:val="24"/>
          <w:szCs w:val="24"/>
        </w:rPr>
        <w:t>itulah</w:t>
      </w:r>
      <w:proofErr w:type="spellEnd"/>
      <w:r w:rsidR="005B5E7F" w:rsidRPr="007160A8">
        <w:rPr>
          <w:sz w:val="24"/>
          <w:szCs w:val="24"/>
        </w:rPr>
        <w:t xml:space="preserve"> yang</w:t>
      </w:r>
      <w:r w:rsidR="007A330B" w:rsidRPr="007160A8">
        <w:rPr>
          <w:sz w:val="24"/>
          <w:szCs w:val="24"/>
        </w:rPr>
        <w:t xml:space="preserve"> </w:t>
      </w:r>
      <w:proofErr w:type="spellStart"/>
      <w:r w:rsidR="007A330B" w:rsidRPr="007160A8">
        <w:rPr>
          <w:sz w:val="24"/>
          <w:szCs w:val="24"/>
        </w:rPr>
        <w:t>digunakan</w:t>
      </w:r>
      <w:proofErr w:type="spellEnd"/>
      <w:r w:rsidR="007A330B" w:rsidRPr="007160A8">
        <w:rPr>
          <w:sz w:val="24"/>
          <w:szCs w:val="24"/>
        </w:rPr>
        <w:t xml:space="preserve"> oleh</w:t>
      </w:r>
      <w:r w:rsidR="00CB63CA">
        <w:rPr>
          <w:sz w:val="24"/>
          <w:szCs w:val="24"/>
        </w:rPr>
        <w:t xml:space="preserve"> </w:t>
      </w:r>
      <w:proofErr w:type="spellStart"/>
      <w:r w:rsidR="00DA7EE8">
        <w:rPr>
          <w:sz w:val="24"/>
          <w:szCs w:val="24"/>
        </w:rPr>
        <w:t>perusahaan</w:t>
      </w:r>
      <w:proofErr w:type="spellEnd"/>
      <w:r w:rsidR="00D9561A">
        <w:rPr>
          <w:sz w:val="24"/>
          <w:szCs w:val="24"/>
        </w:rPr>
        <w:t xml:space="preserve"> (Nestle)</w:t>
      </w:r>
      <w:r w:rsidR="007A330B" w:rsidRPr="007160A8">
        <w:rPr>
          <w:sz w:val="24"/>
          <w:szCs w:val="24"/>
        </w:rPr>
        <w:t xml:space="preserve"> </w:t>
      </w:r>
      <w:proofErr w:type="spellStart"/>
      <w:r w:rsidR="007A330B" w:rsidRPr="007160A8">
        <w:rPr>
          <w:sz w:val="24"/>
          <w:szCs w:val="24"/>
        </w:rPr>
        <w:t>dalam</w:t>
      </w:r>
      <w:proofErr w:type="spellEnd"/>
      <w:r w:rsidR="007A330B" w:rsidRPr="007160A8">
        <w:rPr>
          <w:sz w:val="24"/>
          <w:szCs w:val="24"/>
        </w:rPr>
        <w:t xml:space="preserve"> </w:t>
      </w:r>
      <w:proofErr w:type="spellStart"/>
      <w:r w:rsidR="007A330B" w:rsidRPr="007160A8">
        <w:rPr>
          <w:sz w:val="24"/>
          <w:szCs w:val="24"/>
        </w:rPr>
        <w:t>pengembangan</w:t>
      </w:r>
      <w:proofErr w:type="spellEnd"/>
      <w:r w:rsidR="00EE3480" w:rsidRPr="007160A8">
        <w:rPr>
          <w:sz w:val="24"/>
          <w:szCs w:val="24"/>
        </w:rPr>
        <w:t xml:space="preserve"> strategi </w:t>
      </w:r>
      <w:proofErr w:type="spellStart"/>
      <w:r w:rsidR="00EE3480" w:rsidRPr="007160A8">
        <w:rPr>
          <w:sz w:val="24"/>
          <w:szCs w:val="24"/>
        </w:rPr>
        <w:t>lingkungan</w:t>
      </w:r>
      <w:proofErr w:type="spellEnd"/>
      <w:r w:rsidR="00EE3480" w:rsidRPr="007160A8">
        <w:rPr>
          <w:sz w:val="24"/>
          <w:szCs w:val="24"/>
        </w:rPr>
        <w:t xml:space="preserve">, </w:t>
      </w:r>
      <w:proofErr w:type="spellStart"/>
      <w:r w:rsidR="00EE3480" w:rsidRPr="007160A8">
        <w:rPr>
          <w:sz w:val="24"/>
          <w:szCs w:val="24"/>
        </w:rPr>
        <w:t>sosial</w:t>
      </w:r>
      <w:proofErr w:type="spellEnd"/>
      <w:r w:rsidR="00EE3480" w:rsidRPr="007160A8">
        <w:rPr>
          <w:sz w:val="24"/>
          <w:szCs w:val="24"/>
        </w:rPr>
        <w:t xml:space="preserve">, dan tata </w:t>
      </w:r>
      <w:proofErr w:type="spellStart"/>
      <w:r w:rsidR="005B5E7F" w:rsidRPr="007160A8">
        <w:rPr>
          <w:sz w:val="24"/>
          <w:szCs w:val="24"/>
        </w:rPr>
        <w:t>k</w:t>
      </w:r>
      <w:r w:rsidR="00EE3480" w:rsidRPr="007160A8">
        <w:rPr>
          <w:sz w:val="24"/>
          <w:szCs w:val="24"/>
        </w:rPr>
        <w:t>elola</w:t>
      </w:r>
      <w:proofErr w:type="spellEnd"/>
      <w:r w:rsidR="00EE3480" w:rsidRPr="007160A8">
        <w:rPr>
          <w:sz w:val="24"/>
          <w:szCs w:val="24"/>
        </w:rPr>
        <w:t xml:space="preserve"> (</w:t>
      </w:r>
      <w:r w:rsidR="005B5E7F" w:rsidRPr="007160A8">
        <w:rPr>
          <w:i/>
          <w:iCs/>
          <w:sz w:val="24"/>
          <w:szCs w:val="24"/>
        </w:rPr>
        <w:t>Environmental, Social</w:t>
      </w:r>
      <w:r w:rsidR="00ED55A3" w:rsidRPr="007160A8">
        <w:rPr>
          <w:i/>
          <w:iCs/>
          <w:sz w:val="24"/>
          <w:szCs w:val="24"/>
        </w:rPr>
        <w:t>,</w:t>
      </w:r>
      <w:r w:rsidR="005B5E7F" w:rsidRPr="007160A8">
        <w:rPr>
          <w:i/>
          <w:iCs/>
          <w:sz w:val="24"/>
          <w:szCs w:val="24"/>
        </w:rPr>
        <w:t xml:space="preserve"> Governance-ESG</w:t>
      </w:r>
      <w:r w:rsidR="005B5E7F" w:rsidRPr="007160A8">
        <w:rPr>
          <w:sz w:val="24"/>
          <w:szCs w:val="24"/>
        </w:rPr>
        <w:t xml:space="preserve">), yang </w:t>
      </w:r>
      <w:proofErr w:type="spellStart"/>
      <w:r w:rsidR="00ED55A3" w:rsidRPr="007160A8">
        <w:rPr>
          <w:sz w:val="24"/>
          <w:szCs w:val="24"/>
        </w:rPr>
        <w:t>t</w:t>
      </w:r>
      <w:r w:rsidR="00714E20" w:rsidRPr="007160A8">
        <w:rPr>
          <w:sz w:val="24"/>
          <w:szCs w:val="24"/>
        </w:rPr>
        <w:t>ujuan</w:t>
      </w:r>
      <w:r w:rsidR="005B5E7F" w:rsidRPr="007160A8">
        <w:rPr>
          <w:sz w:val="24"/>
          <w:szCs w:val="24"/>
        </w:rPr>
        <w:t>nya</w:t>
      </w:r>
      <w:proofErr w:type="spellEnd"/>
      <w:r w:rsidR="005B5E7F" w:rsidRPr="007160A8">
        <w:rPr>
          <w:sz w:val="24"/>
          <w:szCs w:val="24"/>
        </w:rPr>
        <w:t xml:space="preserve"> </w:t>
      </w:r>
      <w:proofErr w:type="spellStart"/>
      <w:r w:rsidR="005B5E7F" w:rsidRPr="007160A8">
        <w:rPr>
          <w:sz w:val="24"/>
          <w:szCs w:val="24"/>
        </w:rPr>
        <w:t>adalah</w:t>
      </w:r>
      <w:proofErr w:type="spellEnd"/>
      <w:r w:rsidR="005B5E7F" w:rsidRPr="007160A8">
        <w:rPr>
          <w:sz w:val="24"/>
          <w:szCs w:val="24"/>
        </w:rPr>
        <w:t xml:space="preserve"> </w:t>
      </w:r>
      <w:proofErr w:type="spellStart"/>
      <w:r w:rsidR="005B5E7F" w:rsidRPr="007160A8">
        <w:rPr>
          <w:sz w:val="24"/>
          <w:szCs w:val="24"/>
        </w:rPr>
        <w:t>penyediaan</w:t>
      </w:r>
      <w:proofErr w:type="spellEnd"/>
      <w:r w:rsidR="005B5E7F" w:rsidRPr="007160A8">
        <w:rPr>
          <w:sz w:val="24"/>
          <w:szCs w:val="24"/>
        </w:rPr>
        <w:t xml:space="preserve"> </w:t>
      </w:r>
      <w:proofErr w:type="spellStart"/>
      <w:r w:rsidR="005B5E7F" w:rsidRPr="007160A8">
        <w:rPr>
          <w:sz w:val="24"/>
          <w:szCs w:val="24"/>
        </w:rPr>
        <w:t>pangan</w:t>
      </w:r>
      <w:proofErr w:type="spellEnd"/>
      <w:r w:rsidR="005B5E7F" w:rsidRPr="007160A8">
        <w:rPr>
          <w:sz w:val="24"/>
          <w:szCs w:val="24"/>
        </w:rPr>
        <w:t xml:space="preserve"> </w:t>
      </w:r>
      <w:r w:rsidR="00ED55A3" w:rsidRPr="007160A8">
        <w:rPr>
          <w:sz w:val="24"/>
          <w:szCs w:val="24"/>
        </w:rPr>
        <w:t xml:space="preserve">yang </w:t>
      </w:r>
      <w:proofErr w:type="spellStart"/>
      <w:r w:rsidR="00ED55A3" w:rsidRPr="007160A8">
        <w:rPr>
          <w:sz w:val="24"/>
          <w:szCs w:val="24"/>
        </w:rPr>
        <w:t>bergizi</w:t>
      </w:r>
      <w:proofErr w:type="spellEnd"/>
      <w:r w:rsidR="00ED55A3" w:rsidRPr="007160A8">
        <w:rPr>
          <w:sz w:val="24"/>
          <w:szCs w:val="24"/>
        </w:rPr>
        <w:t xml:space="preserve"> </w:t>
      </w:r>
      <w:proofErr w:type="spellStart"/>
      <w:r w:rsidR="00ED55A3" w:rsidRPr="007160A8">
        <w:rPr>
          <w:sz w:val="24"/>
          <w:szCs w:val="24"/>
        </w:rPr>
        <w:t>kepada</w:t>
      </w:r>
      <w:proofErr w:type="spellEnd"/>
      <w:r w:rsidR="00ED55A3" w:rsidRPr="007160A8">
        <w:rPr>
          <w:sz w:val="24"/>
          <w:szCs w:val="24"/>
        </w:rPr>
        <w:t xml:space="preserve"> dunia, </w:t>
      </w:r>
      <w:proofErr w:type="spellStart"/>
      <w:r w:rsidR="00ED55A3" w:rsidRPr="007160A8">
        <w:rPr>
          <w:sz w:val="24"/>
          <w:szCs w:val="24"/>
        </w:rPr>
        <w:t>membangun</w:t>
      </w:r>
      <w:proofErr w:type="spellEnd"/>
      <w:r w:rsidR="00ED55A3" w:rsidRPr="007160A8">
        <w:rPr>
          <w:sz w:val="24"/>
          <w:szCs w:val="24"/>
        </w:rPr>
        <w:t xml:space="preserve"> </w:t>
      </w:r>
      <w:proofErr w:type="spellStart"/>
      <w:r w:rsidR="00ED55A3" w:rsidRPr="007160A8">
        <w:rPr>
          <w:sz w:val="24"/>
          <w:szCs w:val="24"/>
        </w:rPr>
        <w:t>ketahanan</w:t>
      </w:r>
      <w:proofErr w:type="spellEnd"/>
      <w:r w:rsidR="00ED55A3" w:rsidRPr="007160A8">
        <w:rPr>
          <w:sz w:val="24"/>
          <w:szCs w:val="24"/>
        </w:rPr>
        <w:t xml:space="preserve"> </w:t>
      </w:r>
      <w:proofErr w:type="spellStart"/>
      <w:r w:rsidR="00ED55A3" w:rsidRPr="007160A8">
        <w:rPr>
          <w:sz w:val="24"/>
          <w:szCs w:val="24"/>
        </w:rPr>
        <w:t>rantai</w:t>
      </w:r>
      <w:proofErr w:type="spellEnd"/>
      <w:r w:rsidR="00ED55A3" w:rsidRPr="007160A8">
        <w:rPr>
          <w:sz w:val="24"/>
          <w:szCs w:val="24"/>
        </w:rPr>
        <w:t xml:space="preserve"> </w:t>
      </w:r>
      <w:proofErr w:type="spellStart"/>
      <w:r w:rsidR="00ED55A3" w:rsidRPr="007160A8">
        <w:rPr>
          <w:sz w:val="24"/>
          <w:szCs w:val="24"/>
        </w:rPr>
        <w:t>pasok</w:t>
      </w:r>
      <w:proofErr w:type="spellEnd"/>
      <w:r w:rsidR="00ED55A3" w:rsidRPr="007160A8">
        <w:rPr>
          <w:sz w:val="24"/>
          <w:szCs w:val="24"/>
        </w:rPr>
        <w:t xml:space="preserve">, </w:t>
      </w:r>
      <w:proofErr w:type="spellStart"/>
      <w:r w:rsidR="00ED55A3" w:rsidRPr="007160A8">
        <w:rPr>
          <w:sz w:val="24"/>
          <w:szCs w:val="24"/>
        </w:rPr>
        <w:t>perlidungan</w:t>
      </w:r>
      <w:proofErr w:type="spellEnd"/>
      <w:r w:rsidR="00ED55A3" w:rsidRPr="007160A8">
        <w:rPr>
          <w:sz w:val="24"/>
          <w:szCs w:val="24"/>
        </w:rPr>
        <w:t xml:space="preserve"> </w:t>
      </w:r>
      <w:proofErr w:type="spellStart"/>
      <w:r w:rsidR="00ED55A3" w:rsidRPr="007160A8">
        <w:rPr>
          <w:sz w:val="24"/>
          <w:szCs w:val="24"/>
        </w:rPr>
        <w:t>lingkungan</w:t>
      </w:r>
      <w:proofErr w:type="spellEnd"/>
      <w:r w:rsidR="00ED55A3" w:rsidRPr="007160A8">
        <w:rPr>
          <w:sz w:val="24"/>
          <w:szCs w:val="24"/>
        </w:rPr>
        <w:t xml:space="preserve">, </w:t>
      </w:r>
      <w:proofErr w:type="spellStart"/>
      <w:r w:rsidR="00ED55A3" w:rsidRPr="007160A8">
        <w:rPr>
          <w:sz w:val="24"/>
          <w:szCs w:val="24"/>
        </w:rPr>
        <w:t>penyediaan</w:t>
      </w:r>
      <w:proofErr w:type="spellEnd"/>
      <w:r w:rsidR="00ED55A3" w:rsidRPr="007160A8">
        <w:rPr>
          <w:sz w:val="24"/>
          <w:szCs w:val="24"/>
        </w:rPr>
        <w:t xml:space="preserve"> </w:t>
      </w:r>
      <w:proofErr w:type="spellStart"/>
      <w:r w:rsidR="00ED55A3" w:rsidRPr="007160A8">
        <w:rPr>
          <w:sz w:val="24"/>
          <w:szCs w:val="24"/>
        </w:rPr>
        <w:t>lapangan</w:t>
      </w:r>
      <w:proofErr w:type="spellEnd"/>
      <w:r w:rsidR="00ED55A3" w:rsidRPr="007160A8">
        <w:rPr>
          <w:sz w:val="24"/>
          <w:szCs w:val="24"/>
        </w:rPr>
        <w:t xml:space="preserve"> </w:t>
      </w:r>
      <w:proofErr w:type="spellStart"/>
      <w:r w:rsidR="00ED55A3" w:rsidRPr="007160A8">
        <w:rPr>
          <w:sz w:val="24"/>
          <w:szCs w:val="24"/>
        </w:rPr>
        <w:t>kerja</w:t>
      </w:r>
      <w:proofErr w:type="spellEnd"/>
      <w:r w:rsidR="00ED55A3" w:rsidRPr="007160A8">
        <w:rPr>
          <w:sz w:val="24"/>
          <w:szCs w:val="24"/>
        </w:rPr>
        <w:t xml:space="preserve"> </w:t>
      </w:r>
      <w:proofErr w:type="spellStart"/>
      <w:r w:rsidR="00ED55A3" w:rsidRPr="007160A8">
        <w:rPr>
          <w:sz w:val="24"/>
          <w:szCs w:val="24"/>
        </w:rPr>
        <w:t>untuk</w:t>
      </w:r>
      <w:proofErr w:type="spellEnd"/>
      <w:r w:rsidR="00ED55A3" w:rsidRPr="007160A8">
        <w:rPr>
          <w:sz w:val="24"/>
          <w:szCs w:val="24"/>
        </w:rPr>
        <w:t xml:space="preserve"> </w:t>
      </w:r>
      <w:proofErr w:type="spellStart"/>
      <w:r w:rsidR="00ED55A3" w:rsidRPr="007160A8">
        <w:rPr>
          <w:sz w:val="24"/>
          <w:szCs w:val="24"/>
        </w:rPr>
        <w:t>angkatan</w:t>
      </w:r>
      <w:proofErr w:type="spellEnd"/>
      <w:r w:rsidR="00ED55A3" w:rsidRPr="007160A8">
        <w:rPr>
          <w:sz w:val="24"/>
          <w:szCs w:val="24"/>
        </w:rPr>
        <w:t xml:space="preserve"> </w:t>
      </w:r>
      <w:proofErr w:type="spellStart"/>
      <w:r w:rsidR="00ED55A3" w:rsidRPr="007160A8">
        <w:rPr>
          <w:sz w:val="24"/>
          <w:szCs w:val="24"/>
        </w:rPr>
        <w:t>kerja</w:t>
      </w:r>
      <w:proofErr w:type="spellEnd"/>
      <w:r w:rsidR="00ED55A3" w:rsidRPr="007160A8">
        <w:rPr>
          <w:sz w:val="24"/>
          <w:szCs w:val="24"/>
        </w:rPr>
        <w:t xml:space="preserve"> </w:t>
      </w:r>
      <w:proofErr w:type="spellStart"/>
      <w:r w:rsidR="00ED55A3" w:rsidRPr="007160A8">
        <w:rPr>
          <w:sz w:val="24"/>
          <w:szCs w:val="24"/>
        </w:rPr>
        <w:t>muda</w:t>
      </w:r>
      <w:proofErr w:type="spellEnd"/>
      <w:r w:rsidR="00751651" w:rsidRPr="007160A8">
        <w:rPr>
          <w:sz w:val="24"/>
          <w:szCs w:val="24"/>
        </w:rPr>
        <w:t xml:space="preserve"> dan </w:t>
      </w:r>
      <w:proofErr w:type="spellStart"/>
      <w:r w:rsidR="00751651" w:rsidRPr="007160A8">
        <w:rPr>
          <w:sz w:val="24"/>
          <w:szCs w:val="24"/>
        </w:rPr>
        <w:t>masyarakat</w:t>
      </w:r>
      <w:proofErr w:type="spellEnd"/>
      <w:r w:rsidR="00751651" w:rsidRPr="007160A8">
        <w:rPr>
          <w:sz w:val="24"/>
          <w:szCs w:val="24"/>
        </w:rPr>
        <w:t xml:space="preserve"> </w:t>
      </w:r>
      <w:proofErr w:type="spellStart"/>
      <w:r w:rsidR="00751651" w:rsidRPr="007160A8">
        <w:rPr>
          <w:sz w:val="24"/>
          <w:szCs w:val="24"/>
        </w:rPr>
        <w:t>secara</w:t>
      </w:r>
      <w:proofErr w:type="spellEnd"/>
      <w:r w:rsidR="00751651" w:rsidRPr="007160A8">
        <w:rPr>
          <w:sz w:val="24"/>
          <w:szCs w:val="24"/>
        </w:rPr>
        <w:t xml:space="preserve"> </w:t>
      </w:r>
      <w:proofErr w:type="spellStart"/>
      <w:r w:rsidR="00751651" w:rsidRPr="007160A8">
        <w:rPr>
          <w:sz w:val="24"/>
          <w:szCs w:val="24"/>
        </w:rPr>
        <w:t>inklusif</w:t>
      </w:r>
      <w:proofErr w:type="spellEnd"/>
      <w:r w:rsidR="00CB63CA">
        <w:rPr>
          <w:sz w:val="24"/>
          <w:szCs w:val="24"/>
        </w:rPr>
        <w:t xml:space="preserve"> yang</w:t>
      </w:r>
      <w:r w:rsidR="003E2E48">
        <w:rPr>
          <w:sz w:val="24"/>
          <w:szCs w:val="24"/>
        </w:rPr>
        <w:t xml:space="preserve"> </w:t>
      </w:r>
      <w:proofErr w:type="spellStart"/>
      <w:r w:rsidR="003E2E48">
        <w:rPr>
          <w:sz w:val="24"/>
          <w:szCs w:val="24"/>
        </w:rPr>
        <w:t>saling</w:t>
      </w:r>
      <w:proofErr w:type="spellEnd"/>
      <w:r w:rsidR="00CB63CA">
        <w:rPr>
          <w:sz w:val="24"/>
          <w:szCs w:val="24"/>
        </w:rPr>
        <w:t xml:space="preserve"> </w:t>
      </w:r>
      <w:proofErr w:type="spellStart"/>
      <w:r w:rsidR="00CB63CA">
        <w:rPr>
          <w:sz w:val="24"/>
          <w:szCs w:val="24"/>
        </w:rPr>
        <w:t>te</w:t>
      </w:r>
      <w:r w:rsidR="00C74FCE">
        <w:rPr>
          <w:sz w:val="24"/>
          <w:szCs w:val="24"/>
        </w:rPr>
        <w:t>rhubung</w:t>
      </w:r>
      <w:proofErr w:type="spellEnd"/>
      <w:r w:rsidR="00CB63CA">
        <w:rPr>
          <w:sz w:val="24"/>
          <w:szCs w:val="24"/>
        </w:rPr>
        <w:t xml:space="preserve"> </w:t>
      </w:r>
      <w:proofErr w:type="spellStart"/>
      <w:r w:rsidR="00CB63CA">
        <w:rPr>
          <w:sz w:val="24"/>
          <w:szCs w:val="24"/>
        </w:rPr>
        <w:t>satu</w:t>
      </w:r>
      <w:proofErr w:type="spellEnd"/>
      <w:r w:rsidR="00CB63CA">
        <w:rPr>
          <w:sz w:val="24"/>
          <w:szCs w:val="24"/>
        </w:rPr>
        <w:t xml:space="preserve"> </w:t>
      </w:r>
      <w:proofErr w:type="spellStart"/>
      <w:r w:rsidR="00C74FCE">
        <w:rPr>
          <w:sz w:val="24"/>
          <w:szCs w:val="24"/>
        </w:rPr>
        <w:t>dengan</w:t>
      </w:r>
      <w:proofErr w:type="spellEnd"/>
      <w:r w:rsidR="00CB63CA">
        <w:rPr>
          <w:sz w:val="24"/>
          <w:szCs w:val="24"/>
        </w:rPr>
        <w:t xml:space="preserve"> </w:t>
      </w:r>
      <w:proofErr w:type="spellStart"/>
      <w:r w:rsidR="00CB63CA">
        <w:rPr>
          <w:sz w:val="24"/>
          <w:szCs w:val="24"/>
        </w:rPr>
        <w:t>lainnya</w:t>
      </w:r>
      <w:proofErr w:type="spellEnd"/>
      <w:r w:rsidR="00751651" w:rsidRPr="007160A8">
        <w:rPr>
          <w:sz w:val="24"/>
          <w:szCs w:val="24"/>
        </w:rPr>
        <w:t>.</w:t>
      </w:r>
    </w:p>
    <w:p w14:paraId="7DE39014" w14:textId="6728D585" w:rsidR="007A330B" w:rsidRPr="00565A08" w:rsidRDefault="00565A08" w:rsidP="00D9561A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751651" w:rsidRPr="007160A8">
        <w:rPr>
          <w:sz w:val="24"/>
          <w:szCs w:val="24"/>
        </w:rPr>
        <w:t>erekat</w:t>
      </w:r>
      <w:proofErr w:type="spellEnd"/>
      <w:r w:rsidR="00751651" w:rsidRPr="007160A8">
        <w:rPr>
          <w:sz w:val="24"/>
          <w:szCs w:val="24"/>
        </w:rPr>
        <w:t xml:space="preserve"> </w:t>
      </w:r>
      <w:proofErr w:type="spellStart"/>
      <w:r w:rsidR="00751651" w:rsidRPr="007160A8">
        <w:rPr>
          <w:sz w:val="24"/>
          <w:szCs w:val="24"/>
        </w:rPr>
        <w:t>dari</w:t>
      </w:r>
      <w:proofErr w:type="spellEnd"/>
      <w:r w:rsidR="00751651" w:rsidRPr="007160A8">
        <w:rPr>
          <w:sz w:val="24"/>
          <w:szCs w:val="24"/>
        </w:rPr>
        <w:t xml:space="preserve"> </w:t>
      </w:r>
      <w:proofErr w:type="spellStart"/>
      <w:r w:rsidR="00751651" w:rsidRPr="007160A8">
        <w:rPr>
          <w:sz w:val="24"/>
          <w:szCs w:val="24"/>
        </w:rPr>
        <w:t>semua</w:t>
      </w:r>
      <w:proofErr w:type="spellEnd"/>
      <w:r w:rsidR="00751651" w:rsidRPr="007160A8">
        <w:rPr>
          <w:sz w:val="24"/>
          <w:szCs w:val="24"/>
        </w:rPr>
        <w:t xml:space="preserve"> </w:t>
      </w:r>
      <w:proofErr w:type="spellStart"/>
      <w:r w:rsidR="00751651" w:rsidRPr="007160A8">
        <w:rPr>
          <w:sz w:val="24"/>
          <w:szCs w:val="24"/>
        </w:rPr>
        <w:t>t</w:t>
      </w:r>
      <w:r w:rsidR="00714E20" w:rsidRPr="007160A8">
        <w:rPr>
          <w:sz w:val="24"/>
          <w:szCs w:val="24"/>
        </w:rPr>
        <w:t>ujuan</w:t>
      </w:r>
      <w:proofErr w:type="spellEnd"/>
      <w:r w:rsidR="00751651" w:rsidRPr="007160A8">
        <w:rPr>
          <w:sz w:val="24"/>
          <w:szCs w:val="24"/>
        </w:rPr>
        <w:t xml:space="preserve"> </w:t>
      </w:r>
      <w:proofErr w:type="spellStart"/>
      <w:r w:rsidR="00751651" w:rsidRPr="007160A8">
        <w:rPr>
          <w:sz w:val="24"/>
          <w:szCs w:val="24"/>
        </w:rPr>
        <w:t>ini</w:t>
      </w:r>
      <w:proofErr w:type="spellEnd"/>
      <w:r w:rsidR="00751651" w:rsidRPr="007160A8">
        <w:rPr>
          <w:sz w:val="24"/>
          <w:szCs w:val="24"/>
        </w:rPr>
        <w:t xml:space="preserve"> </w:t>
      </w:r>
      <w:proofErr w:type="spellStart"/>
      <w:r w:rsidR="00751651" w:rsidRPr="007160A8">
        <w:rPr>
          <w:sz w:val="24"/>
          <w:szCs w:val="24"/>
        </w:rPr>
        <w:t>adalah</w:t>
      </w:r>
      <w:proofErr w:type="spellEnd"/>
      <w:r w:rsidR="00751651" w:rsidRPr="007160A8">
        <w:rPr>
          <w:sz w:val="24"/>
          <w:szCs w:val="24"/>
        </w:rPr>
        <w:t xml:space="preserve"> </w:t>
      </w:r>
      <w:proofErr w:type="spellStart"/>
      <w:r w:rsidR="00751651" w:rsidRPr="007160A8">
        <w:rPr>
          <w:sz w:val="24"/>
          <w:szCs w:val="24"/>
        </w:rPr>
        <w:t>sistem</w:t>
      </w:r>
      <w:proofErr w:type="spellEnd"/>
      <w:r w:rsidR="00751651" w:rsidRPr="007160A8">
        <w:rPr>
          <w:sz w:val="24"/>
          <w:szCs w:val="24"/>
        </w:rPr>
        <w:t xml:space="preserve"> </w:t>
      </w:r>
      <w:proofErr w:type="spellStart"/>
      <w:r w:rsidR="00751651" w:rsidRPr="007160A8">
        <w:rPr>
          <w:sz w:val="24"/>
          <w:szCs w:val="24"/>
        </w:rPr>
        <w:t>pangan</w:t>
      </w:r>
      <w:proofErr w:type="spellEnd"/>
      <w:r w:rsidR="00751651" w:rsidRPr="007160A8">
        <w:rPr>
          <w:sz w:val="24"/>
          <w:szCs w:val="24"/>
        </w:rPr>
        <w:t xml:space="preserve"> </w:t>
      </w:r>
      <w:proofErr w:type="spellStart"/>
      <w:r w:rsidR="00714E20" w:rsidRPr="007160A8">
        <w:rPr>
          <w:sz w:val="24"/>
          <w:szCs w:val="24"/>
        </w:rPr>
        <w:t>keaslian</w:t>
      </w:r>
      <w:proofErr w:type="spellEnd"/>
      <w:r w:rsidR="00751651" w:rsidRPr="007160A8">
        <w:rPr>
          <w:sz w:val="24"/>
          <w:szCs w:val="24"/>
        </w:rPr>
        <w:t xml:space="preserve"> (</w:t>
      </w:r>
      <w:r w:rsidR="00751651" w:rsidRPr="007160A8">
        <w:rPr>
          <w:i/>
          <w:iCs/>
          <w:sz w:val="24"/>
          <w:szCs w:val="24"/>
        </w:rPr>
        <w:t>originality food system</w:t>
      </w:r>
      <w:r w:rsidR="00751651" w:rsidRPr="007160A8">
        <w:rPr>
          <w:sz w:val="24"/>
          <w:szCs w:val="24"/>
        </w:rPr>
        <w:t>)</w:t>
      </w:r>
      <w:r w:rsidR="00714E20" w:rsidRPr="007160A8">
        <w:rPr>
          <w:sz w:val="24"/>
          <w:szCs w:val="24"/>
        </w:rPr>
        <w:t xml:space="preserve">. Oleh </w:t>
      </w:r>
      <w:proofErr w:type="spellStart"/>
      <w:r w:rsidR="00714E20" w:rsidRPr="007160A8">
        <w:rPr>
          <w:sz w:val="24"/>
          <w:szCs w:val="24"/>
        </w:rPr>
        <w:t>karena</w:t>
      </w:r>
      <w:proofErr w:type="spellEnd"/>
      <w:r w:rsidR="00714E20" w:rsidRPr="007160A8">
        <w:rPr>
          <w:sz w:val="24"/>
          <w:szCs w:val="24"/>
        </w:rPr>
        <w:t xml:space="preserve"> </w:t>
      </w:r>
      <w:proofErr w:type="spellStart"/>
      <w:r w:rsidR="00714E20" w:rsidRPr="007160A8">
        <w:rPr>
          <w:sz w:val="24"/>
          <w:szCs w:val="24"/>
        </w:rPr>
        <w:t>itu</w:t>
      </w:r>
      <w:proofErr w:type="spellEnd"/>
      <w:r w:rsidR="00714E20" w:rsidRPr="007160A8">
        <w:rPr>
          <w:sz w:val="24"/>
          <w:szCs w:val="24"/>
        </w:rPr>
        <w:t xml:space="preserve"> </w:t>
      </w:r>
      <w:proofErr w:type="spellStart"/>
      <w:r w:rsidR="00714E20" w:rsidRPr="007160A8">
        <w:rPr>
          <w:sz w:val="24"/>
          <w:szCs w:val="24"/>
        </w:rPr>
        <w:t>ambisi</w:t>
      </w:r>
      <w:proofErr w:type="spellEnd"/>
      <w:r w:rsidR="007866EB">
        <w:rPr>
          <w:sz w:val="24"/>
          <w:szCs w:val="24"/>
        </w:rPr>
        <w:t xml:space="preserve"> dan </w:t>
      </w:r>
      <w:proofErr w:type="spellStart"/>
      <w:r w:rsidR="007866EB">
        <w:rPr>
          <w:sz w:val="24"/>
          <w:szCs w:val="24"/>
        </w:rPr>
        <w:t>tujuan</w:t>
      </w:r>
      <w:proofErr w:type="spellEnd"/>
      <w:r w:rsidR="00714E20" w:rsidRPr="007160A8">
        <w:rPr>
          <w:sz w:val="24"/>
          <w:szCs w:val="24"/>
        </w:rPr>
        <w:t xml:space="preserve"> </w:t>
      </w:r>
      <w:proofErr w:type="spellStart"/>
      <w:r w:rsidR="00714E20" w:rsidRPr="007160A8">
        <w:rPr>
          <w:sz w:val="24"/>
          <w:szCs w:val="24"/>
        </w:rPr>
        <w:t>dari</w:t>
      </w:r>
      <w:proofErr w:type="spellEnd"/>
      <w:r w:rsidR="00714E20" w:rsidRPr="007160A8">
        <w:rPr>
          <w:sz w:val="24"/>
          <w:szCs w:val="24"/>
        </w:rPr>
        <w:t xml:space="preserve"> </w:t>
      </w:r>
      <w:proofErr w:type="spellStart"/>
      <w:r w:rsidR="00714E20" w:rsidRPr="007160A8">
        <w:rPr>
          <w:sz w:val="24"/>
          <w:szCs w:val="24"/>
        </w:rPr>
        <w:t>perusahaan</w:t>
      </w:r>
      <w:proofErr w:type="spellEnd"/>
      <w:r w:rsidR="00714E20" w:rsidRPr="007160A8">
        <w:rPr>
          <w:sz w:val="24"/>
          <w:szCs w:val="24"/>
        </w:rPr>
        <w:t xml:space="preserve"> </w:t>
      </w:r>
      <w:r w:rsidR="007866EB">
        <w:rPr>
          <w:sz w:val="24"/>
          <w:szCs w:val="24"/>
        </w:rPr>
        <w:t xml:space="preserve">Nestle </w:t>
      </w:r>
      <w:proofErr w:type="spellStart"/>
      <w:r w:rsidR="00714E20" w:rsidRPr="007160A8">
        <w:rPr>
          <w:sz w:val="24"/>
          <w:szCs w:val="24"/>
        </w:rPr>
        <w:t>adalah</w:t>
      </w:r>
      <w:proofErr w:type="spellEnd"/>
      <w:r w:rsidR="00714E20" w:rsidRPr="007160A8">
        <w:rPr>
          <w:sz w:val="24"/>
          <w:szCs w:val="24"/>
        </w:rPr>
        <w:t xml:space="preserve"> </w:t>
      </w:r>
      <w:proofErr w:type="spellStart"/>
      <w:r w:rsidR="00714E20" w:rsidRPr="007160A8">
        <w:rPr>
          <w:sz w:val="24"/>
          <w:szCs w:val="24"/>
        </w:rPr>
        <w:t>menciptakan</w:t>
      </w:r>
      <w:proofErr w:type="spellEnd"/>
      <w:r w:rsidR="00714E20" w:rsidRPr="007160A8">
        <w:rPr>
          <w:sz w:val="24"/>
          <w:szCs w:val="24"/>
        </w:rPr>
        <w:t xml:space="preserve"> dan </w:t>
      </w:r>
      <w:proofErr w:type="spellStart"/>
      <w:r w:rsidR="00714E20" w:rsidRPr="007160A8">
        <w:rPr>
          <w:sz w:val="24"/>
          <w:szCs w:val="24"/>
        </w:rPr>
        <w:t>mengkolaborasikan</w:t>
      </w:r>
      <w:proofErr w:type="spellEnd"/>
      <w:r w:rsidR="00714E20" w:rsidRPr="007160A8">
        <w:rPr>
          <w:sz w:val="24"/>
          <w:szCs w:val="24"/>
        </w:rPr>
        <w:t xml:space="preserve"> </w:t>
      </w:r>
      <w:proofErr w:type="spellStart"/>
      <w:r w:rsidR="00714E20" w:rsidRPr="007160A8">
        <w:rPr>
          <w:sz w:val="24"/>
          <w:szCs w:val="24"/>
        </w:rPr>
        <w:t>sistem</w:t>
      </w:r>
      <w:proofErr w:type="spellEnd"/>
      <w:r w:rsidR="00714E20" w:rsidRPr="007160A8">
        <w:rPr>
          <w:sz w:val="24"/>
          <w:szCs w:val="24"/>
        </w:rPr>
        <w:t xml:space="preserve"> </w:t>
      </w:r>
      <w:proofErr w:type="spellStart"/>
      <w:r w:rsidR="00714E20" w:rsidRPr="007160A8">
        <w:rPr>
          <w:sz w:val="24"/>
          <w:szCs w:val="24"/>
        </w:rPr>
        <w:t>pangan</w:t>
      </w:r>
      <w:proofErr w:type="spellEnd"/>
      <w:r w:rsidR="00714E20" w:rsidRPr="007160A8">
        <w:rPr>
          <w:sz w:val="24"/>
          <w:szCs w:val="24"/>
        </w:rPr>
        <w:t xml:space="preserve"> </w:t>
      </w:r>
      <w:proofErr w:type="spellStart"/>
      <w:r w:rsidR="00714E20" w:rsidRPr="007160A8">
        <w:rPr>
          <w:sz w:val="24"/>
          <w:szCs w:val="24"/>
        </w:rPr>
        <w:t>keaslian</w:t>
      </w:r>
      <w:proofErr w:type="spellEnd"/>
      <w:r w:rsidR="003E2E48">
        <w:rPr>
          <w:sz w:val="24"/>
          <w:szCs w:val="24"/>
        </w:rPr>
        <w:t xml:space="preserve"> </w:t>
      </w:r>
      <w:proofErr w:type="spellStart"/>
      <w:r w:rsidR="003E2E48">
        <w:rPr>
          <w:sz w:val="24"/>
          <w:szCs w:val="24"/>
        </w:rPr>
        <w:t>tersebut</w:t>
      </w:r>
      <w:proofErr w:type="spellEnd"/>
      <w:r w:rsidR="00714E20" w:rsidRPr="007160A8">
        <w:rPr>
          <w:sz w:val="24"/>
          <w:szCs w:val="24"/>
        </w:rPr>
        <w:t xml:space="preserve"> </w:t>
      </w:r>
      <w:proofErr w:type="spellStart"/>
      <w:r w:rsidR="00714E20" w:rsidRPr="007160A8">
        <w:rPr>
          <w:sz w:val="24"/>
          <w:szCs w:val="24"/>
        </w:rPr>
        <w:t>dalam</w:t>
      </w:r>
      <w:proofErr w:type="spellEnd"/>
      <w:r w:rsidR="00714E20" w:rsidRPr="007160A8">
        <w:rPr>
          <w:sz w:val="24"/>
          <w:szCs w:val="24"/>
        </w:rPr>
        <w:t xml:space="preserve"> </w:t>
      </w:r>
      <w:proofErr w:type="spellStart"/>
      <w:r w:rsidR="00714E20" w:rsidRPr="007160A8">
        <w:rPr>
          <w:sz w:val="24"/>
          <w:szCs w:val="24"/>
        </w:rPr>
        <w:t>skala</w:t>
      </w:r>
      <w:proofErr w:type="spellEnd"/>
      <w:r w:rsidR="00714E20" w:rsidRPr="007160A8">
        <w:rPr>
          <w:sz w:val="24"/>
          <w:szCs w:val="24"/>
        </w:rPr>
        <w:t xml:space="preserve"> </w:t>
      </w:r>
      <w:proofErr w:type="spellStart"/>
      <w:r w:rsidR="00714E20" w:rsidRPr="00565A08">
        <w:rPr>
          <w:sz w:val="24"/>
          <w:szCs w:val="24"/>
        </w:rPr>
        <w:t>besar</w:t>
      </w:r>
      <w:proofErr w:type="spellEnd"/>
      <w:r w:rsidRPr="00565A08">
        <w:rPr>
          <w:sz w:val="24"/>
          <w:szCs w:val="24"/>
        </w:rPr>
        <w:t xml:space="preserve"> d</w:t>
      </w:r>
      <w:r w:rsidR="00797474">
        <w:rPr>
          <w:sz w:val="24"/>
          <w:szCs w:val="24"/>
        </w:rPr>
        <w:t>an</w:t>
      </w:r>
      <w:r w:rsidRPr="00565A08">
        <w:rPr>
          <w:sz w:val="24"/>
          <w:szCs w:val="24"/>
        </w:rPr>
        <w:t xml:space="preserve"> </w:t>
      </w:r>
      <w:proofErr w:type="spellStart"/>
      <w:r w:rsidRPr="00565A08">
        <w:rPr>
          <w:sz w:val="24"/>
          <w:szCs w:val="24"/>
        </w:rPr>
        <w:t>tidak</w:t>
      </w:r>
      <w:proofErr w:type="spellEnd"/>
      <w:r w:rsidRPr="00565A08">
        <w:rPr>
          <w:sz w:val="24"/>
          <w:szCs w:val="24"/>
        </w:rPr>
        <w:t xml:space="preserve"> </w:t>
      </w:r>
      <w:proofErr w:type="spellStart"/>
      <w:r w:rsidRPr="00565A08">
        <w:rPr>
          <w:sz w:val="24"/>
          <w:szCs w:val="24"/>
        </w:rPr>
        <w:t>satupun</w:t>
      </w:r>
      <w:proofErr w:type="spellEnd"/>
      <w:r w:rsidRPr="00565A08">
        <w:rPr>
          <w:sz w:val="24"/>
          <w:szCs w:val="24"/>
        </w:rPr>
        <w:t xml:space="preserve"> </w:t>
      </w:r>
      <w:proofErr w:type="spellStart"/>
      <w:r w:rsidRPr="00565A08">
        <w:rPr>
          <w:sz w:val="24"/>
          <w:szCs w:val="24"/>
        </w:rPr>
        <w:t>dari</w:t>
      </w:r>
      <w:proofErr w:type="spellEnd"/>
      <w:r w:rsidRPr="00565A08">
        <w:rPr>
          <w:sz w:val="24"/>
          <w:szCs w:val="24"/>
        </w:rPr>
        <w:t xml:space="preserve"> </w:t>
      </w:r>
      <w:proofErr w:type="spellStart"/>
      <w:r w:rsidRPr="00565A08">
        <w:rPr>
          <w:sz w:val="24"/>
          <w:szCs w:val="24"/>
        </w:rPr>
        <w:t>semua</w:t>
      </w:r>
      <w:proofErr w:type="spellEnd"/>
      <w:r w:rsidRPr="00565A08">
        <w:rPr>
          <w:sz w:val="24"/>
          <w:szCs w:val="24"/>
        </w:rPr>
        <w:t xml:space="preserve"> </w:t>
      </w:r>
      <w:proofErr w:type="spellStart"/>
      <w:r w:rsidRPr="00565A08">
        <w:rPr>
          <w:sz w:val="24"/>
          <w:szCs w:val="24"/>
        </w:rPr>
        <w:t>tujuan</w:t>
      </w:r>
      <w:proofErr w:type="spellEnd"/>
      <w:r w:rsidRPr="00565A08">
        <w:rPr>
          <w:sz w:val="24"/>
          <w:szCs w:val="24"/>
        </w:rPr>
        <w:t xml:space="preserve"> </w:t>
      </w:r>
      <w:proofErr w:type="spellStart"/>
      <w:r w:rsidRPr="00565A08">
        <w:rPr>
          <w:sz w:val="24"/>
          <w:szCs w:val="24"/>
        </w:rPr>
        <w:t>dari</w:t>
      </w:r>
      <w:proofErr w:type="spellEnd"/>
      <w:r w:rsidRPr="00565A08">
        <w:rPr>
          <w:sz w:val="24"/>
          <w:szCs w:val="24"/>
        </w:rPr>
        <w:t xml:space="preserve"> SDGs yang </w:t>
      </w:r>
      <w:proofErr w:type="spellStart"/>
      <w:r w:rsidRPr="00565A08">
        <w:rPr>
          <w:sz w:val="24"/>
          <w:szCs w:val="24"/>
        </w:rPr>
        <w:t>tidak</w:t>
      </w:r>
      <w:proofErr w:type="spellEnd"/>
      <w:r w:rsidRPr="00565A08">
        <w:rPr>
          <w:sz w:val="24"/>
          <w:szCs w:val="24"/>
        </w:rPr>
        <w:t xml:space="preserve"> </w:t>
      </w:r>
      <w:proofErr w:type="spellStart"/>
      <w:r w:rsidRPr="00565A08">
        <w:rPr>
          <w:sz w:val="24"/>
          <w:szCs w:val="24"/>
        </w:rPr>
        <w:t>tersentuh</w:t>
      </w:r>
      <w:proofErr w:type="spellEnd"/>
      <w:r w:rsidRPr="00565A08">
        <w:rPr>
          <w:sz w:val="24"/>
          <w:szCs w:val="24"/>
        </w:rPr>
        <w:t xml:space="preserve"> </w:t>
      </w:r>
      <w:proofErr w:type="spellStart"/>
      <w:r w:rsidRPr="00565A08">
        <w:rPr>
          <w:sz w:val="24"/>
          <w:szCs w:val="24"/>
        </w:rPr>
        <w:t>dengan</w:t>
      </w:r>
      <w:proofErr w:type="spellEnd"/>
      <w:r w:rsidRPr="00565A08">
        <w:rPr>
          <w:sz w:val="24"/>
          <w:szCs w:val="24"/>
        </w:rPr>
        <w:t xml:space="preserve"> </w:t>
      </w:r>
      <w:proofErr w:type="spellStart"/>
      <w:r w:rsidRPr="00565A08">
        <w:rPr>
          <w:sz w:val="24"/>
          <w:szCs w:val="24"/>
        </w:rPr>
        <w:t>penciptaan</w:t>
      </w:r>
      <w:proofErr w:type="spellEnd"/>
      <w:r w:rsidRPr="00565A08">
        <w:rPr>
          <w:sz w:val="24"/>
          <w:szCs w:val="24"/>
        </w:rPr>
        <w:t xml:space="preserve"> </w:t>
      </w:r>
      <w:proofErr w:type="spellStart"/>
      <w:r w:rsidRPr="00565A08">
        <w:rPr>
          <w:sz w:val="24"/>
          <w:szCs w:val="24"/>
        </w:rPr>
        <w:t>konsep</w:t>
      </w:r>
      <w:proofErr w:type="spellEnd"/>
      <w:r w:rsidRPr="00565A08">
        <w:rPr>
          <w:sz w:val="24"/>
          <w:szCs w:val="24"/>
        </w:rPr>
        <w:t xml:space="preserve"> </w:t>
      </w:r>
      <w:proofErr w:type="spellStart"/>
      <w:r w:rsidRPr="00565A08">
        <w:rPr>
          <w:sz w:val="24"/>
          <w:szCs w:val="24"/>
        </w:rPr>
        <w:t>sistem</w:t>
      </w:r>
      <w:proofErr w:type="spellEnd"/>
      <w:r w:rsidRPr="00565A08">
        <w:rPr>
          <w:sz w:val="24"/>
          <w:szCs w:val="24"/>
        </w:rPr>
        <w:t xml:space="preserve"> </w:t>
      </w:r>
      <w:proofErr w:type="spellStart"/>
      <w:r w:rsidRPr="00565A08">
        <w:rPr>
          <w:sz w:val="24"/>
          <w:szCs w:val="24"/>
        </w:rPr>
        <w:t>pangan</w:t>
      </w:r>
      <w:proofErr w:type="spellEnd"/>
      <w:r w:rsidRPr="00565A08">
        <w:rPr>
          <w:sz w:val="24"/>
          <w:szCs w:val="24"/>
        </w:rPr>
        <w:t xml:space="preserve"> </w:t>
      </w:r>
      <w:proofErr w:type="spellStart"/>
      <w:r w:rsidRPr="00565A08">
        <w:rPr>
          <w:sz w:val="24"/>
          <w:szCs w:val="24"/>
        </w:rPr>
        <w:t>keaslian</w:t>
      </w:r>
      <w:proofErr w:type="spellEnd"/>
      <w:r w:rsidRPr="00565A08">
        <w:rPr>
          <w:sz w:val="24"/>
          <w:szCs w:val="24"/>
        </w:rPr>
        <w:t xml:space="preserve"> </w:t>
      </w:r>
      <w:proofErr w:type="spellStart"/>
      <w:r w:rsidRPr="00565A08">
        <w:rPr>
          <w:sz w:val="24"/>
          <w:szCs w:val="24"/>
        </w:rPr>
        <w:t>tersebut</w:t>
      </w:r>
      <w:proofErr w:type="spellEnd"/>
      <w:r w:rsidR="00797474">
        <w:rPr>
          <w:sz w:val="24"/>
          <w:szCs w:val="24"/>
        </w:rPr>
        <w:t xml:space="preserve"> </w:t>
      </w:r>
      <w:proofErr w:type="spellStart"/>
      <w:r w:rsidR="00797474">
        <w:rPr>
          <w:sz w:val="24"/>
          <w:szCs w:val="24"/>
        </w:rPr>
        <w:t>dalam</w:t>
      </w:r>
      <w:proofErr w:type="spellEnd"/>
      <w:r w:rsidR="00797474">
        <w:rPr>
          <w:sz w:val="24"/>
          <w:szCs w:val="24"/>
        </w:rPr>
        <w:t xml:space="preserve"> </w:t>
      </w:r>
      <w:proofErr w:type="spellStart"/>
      <w:r w:rsidR="00797474">
        <w:rPr>
          <w:sz w:val="24"/>
          <w:szCs w:val="24"/>
        </w:rPr>
        <w:t>skala</w:t>
      </w:r>
      <w:proofErr w:type="spellEnd"/>
      <w:r w:rsidR="00797474">
        <w:rPr>
          <w:sz w:val="24"/>
          <w:szCs w:val="24"/>
        </w:rPr>
        <w:t xml:space="preserve"> </w:t>
      </w:r>
      <w:proofErr w:type="spellStart"/>
      <w:r w:rsidR="00797474">
        <w:rPr>
          <w:sz w:val="24"/>
          <w:szCs w:val="24"/>
        </w:rPr>
        <w:t>besar</w:t>
      </w:r>
      <w:proofErr w:type="spellEnd"/>
      <w:r>
        <w:rPr>
          <w:sz w:val="24"/>
          <w:szCs w:val="24"/>
        </w:rPr>
        <w:t>.</w:t>
      </w:r>
    </w:p>
    <w:p w14:paraId="574674B5" w14:textId="3354214D" w:rsidR="004F6581" w:rsidRDefault="001E4582" w:rsidP="00AF76E3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Perusahaan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revolusi</w:t>
      </w:r>
      <w:proofErr w:type="spellEnd"/>
      <w:r w:rsidR="00797474">
        <w:rPr>
          <w:sz w:val="24"/>
          <w:szCs w:val="24"/>
        </w:rPr>
        <w:t xml:space="preserve"> </w:t>
      </w:r>
      <w:proofErr w:type="spellStart"/>
      <w:r w:rsidR="00797474">
        <w:rPr>
          <w:sz w:val="24"/>
          <w:szCs w:val="24"/>
        </w:rPr>
        <w:t>kedua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berubah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ekstrasi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komoditi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karbon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ekonomi</w:t>
      </w:r>
      <w:proofErr w:type="spellEnd"/>
      <w:r>
        <w:rPr>
          <w:sz w:val="24"/>
          <w:szCs w:val="24"/>
        </w:rPr>
        <w:t xml:space="preserve"> linear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A20E6">
        <w:rPr>
          <w:sz w:val="24"/>
          <w:szCs w:val="24"/>
        </w:rPr>
        <w:t>keaslian</w:t>
      </w:r>
      <w:proofErr w:type="spellEnd"/>
      <w:r w:rsidR="00AA20E6">
        <w:rPr>
          <w:sz w:val="24"/>
          <w:szCs w:val="24"/>
        </w:rPr>
        <w:t xml:space="preserve"> dan </w:t>
      </w:r>
      <w:proofErr w:type="spellStart"/>
      <w:r w:rsidR="00AA20E6">
        <w:rPr>
          <w:sz w:val="24"/>
          <w:szCs w:val="24"/>
        </w:rPr>
        <w:t>ekonomi</w:t>
      </w:r>
      <w:proofErr w:type="spellEnd"/>
      <w:r w:rsidR="00AA20E6">
        <w:rPr>
          <w:sz w:val="24"/>
          <w:szCs w:val="24"/>
        </w:rPr>
        <w:t xml:space="preserve"> </w:t>
      </w:r>
      <w:proofErr w:type="spellStart"/>
      <w:r w:rsidR="00AA20E6">
        <w:rPr>
          <w:sz w:val="24"/>
          <w:szCs w:val="24"/>
        </w:rPr>
        <w:t>sirkular</w:t>
      </w:r>
      <w:proofErr w:type="spellEnd"/>
      <w:r w:rsidR="0053264D">
        <w:rPr>
          <w:sz w:val="24"/>
          <w:szCs w:val="24"/>
        </w:rPr>
        <w:t xml:space="preserve"> </w:t>
      </w:r>
      <w:proofErr w:type="spellStart"/>
      <w:r w:rsidR="0053264D">
        <w:rPr>
          <w:sz w:val="24"/>
          <w:szCs w:val="24"/>
        </w:rPr>
        <w:t>sebagaimana</w:t>
      </w:r>
      <w:proofErr w:type="spellEnd"/>
      <w:r w:rsidR="0053264D">
        <w:rPr>
          <w:sz w:val="24"/>
          <w:szCs w:val="24"/>
        </w:rPr>
        <w:t xml:space="preserve"> yang juga </w:t>
      </w:r>
      <w:proofErr w:type="spellStart"/>
      <w:r w:rsidR="0053264D">
        <w:rPr>
          <w:sz w:val="24"/>
          <w:szCs w:val="24"/>
        </w:rPr>
        <w:t>terjadi</w:t>
      </w:r>
      <w:proofErr w:type="spellEnd"/>
      <w:r w:rsidR="0053264D">
        <w:rPr>
          <w:sz w:val="24"/>
          <w:szCs w:val="24"/>
        </w:rPr>
        <w:t xml:space="preserve"> </w:t>
      </w:r>
      <w:proofErr w:type="spellStart"/>
      <w:r w:rsidR="0053264D">
        <w:rPr>
          <w:sz w:val="24"/>
          <w:szCs w:val="24"/>
        </w:rPr>
        <w:t>dengan</w:t>
      </w:r>
      <w:proofErr w:type="spellEnd"/>
      <w:r w:rsidR="0053264D">
        <w:rPr>
          <w:sz w:val="24"/>
          <w:szCs w:val="24"/>
        </w:rPr>
        <w:t xml:space="preserve"> </w:t>
      </w:r>
      <w:proofErr w:type="spellStart"/>
      <w:r w:rsidR="0053264D">
        <w:rPr>
          <w:sz w:val="24"/>
          <w:szCs w:val="24"/>
        </w:rPr>
        <w:t>sistem</w:t>
      </w:r>
      <w:proofErr w:type="spellEnd"/>
      <w:r w:rsidR="0053264D">
        <w:rPr>
          <w:sz w:val="24"/>
          <w:szCs w:val="24"/>
        </w:rPr>
        <w:t xml:space="preserve"> </w:t>
      </w:r>
      <w:proofErr w:type="spellStart"/>
      <w:r w:rsidR="0053264D">
        <w:rPr>
          <w:sz w:val="24"/>
          <w:szCs w:val="24"/>
        </w:rPr>
        <w:t>pangan</w:t>
      </w:r>
      <w:proofErr w:type="spellEnd"/>
      <w:r w:rsidR="0053264D">
        <w:rPr>
          <w:sz w:val="24"/>
          <w:szCs w:val="24"/>
        </w:rPr>
        <w:t>.</w:t>
      </w:r>
      <w:r w:rsidR="008D14AD">
        <w:rPr>
          <w:sz w:val="24"/>
          <w:szCs w:val="24"/>
        </w:rPr>
        <w:t xml:space="preserve"> Proses </w:t>
      </w:r>
      <w:proofErr w:type="spellStart"/>
      <w:r w:rsidR="0035575C">
        <w:rPr>
          <w:sz w:val="24"/>
          <w:szCs w:val="24"/>
        </w:rPr>
        <w:t>revolusi</w:t>
      </w:r>
      <w:proofErr w:type="spellEnd"/>
      <w:r w:rsidR="0035575C">
        <w:rPr>
          <w:sz w:val="24"/>
          <w:szCs w:val="24"/>
        </w:rPr>
        <w:t xml:space="preserve"> </w:t>
      </w:r>
      <w:proofErr w:type="spellStart"/>
      <w:r w:rsidR="0035575C">
        <w:rPr>
          <w:sz w:val="24"/>
          <w:szCs w:val="24"/>
        </w:rPr>
        <w:t>ini</w:t>
      </w:r>
      <w:proofErr w:type="spellEnd"/>
      <w:r w:rsidR="0035575C">
        <w:rPr>
          <w:sz w:val="24"/>
          <w:szCs w:val="24"/>
        </w:rPr>
        <w:t xml:space="preserve"> </w:t>
      </w:r>
      <w:proofErr w:type="spellStart"/>
      <w:r w:rsidR="0035575C">
        <w:rPr>
          <w:sz w:val="24"/>
          <w:szCs w:val="24"/>
        </w:rPr>
        <w:t>disebut</w:t>
      </w:r>
      <w:proofErr w:type="spellEnd"/>
      <w:r w:rsidR="0035575C">
        <w:rPr>
          <w:sz w:val="24"/>
          <w:szCs w:val="24"/>
        </w:rPr>
        <w:t xml:space="preserve"> juga </w:t>
      </w:r>
      <w:proofErr w:type="spellStart"/>
      <w:r w:rsidR="0035575C">
        <w:rPr>
          <w:sz w:val="24"/>
          <w:szCs w:val="24"/>
        </w:rPr>
        <w:t>sebagai</w:t>
      </w:r>
      <w:proofErr w:type="spellEnd"/>
      <w:r w:rsidR="008D14AD">
        <w:rPr>
          <w:sz w:val="24"/>
          <w:szCs w:val="24"/>
        </w:rPr>
        <w:t xml:space="preserve"> </w:t>
      </w:r>
      <w:proofErr w:type="spellStart"/>
      <w:r w:rsidR="008D14AD">
        <w:rPr>
          <w:sz w:val="24"/>
          <w:szCs w:val="24"/>
        </w:rPr>
        <w:t>transisi</w:t>
      </w:r>
      <w:proofErr w:type="spellEnd"/>
      <w:r w:rsidR="001E033B">
        <w:rPr>
          <w:sz w:val="24"/>
          <w:szCs w:val="24"/>
        </w:rPr>
        <w:t xml:space="preserve"> yang </w:t>
      </w:r>
      <w:proofErr w:type="spellStart"/>
      <w:r w:rsidR="00A17FEB">
        <w:rPr>
          <w:sz w:val="24"/>
          <w:szCs w:val="24"/>
        </w:rPr>
        <w:t>tidak</w:t>
      </w:r>
      <w:proofErr w:type="spellEnd"/>
      <w:r w:rsidR="00A17FEB">
        <w:rPr>
          <w:sz w:val="24"/>
          <w:szCs w:val="24"/>
        </w:rPr>
        <w:t xml:space="preserve"> </w:t>
      </w:r>
      <w:proofErr w:type="spellStart"/>
      <w:r w:rsidR="00A17FEB">
        <w:rPr>
          <w:sz w:val="24"/>
          <w:szCs w:val="24"/>
        </w:rPr>
        <w:t>dapat</w:t>
      </w:r>
      <w:proofErr w:type="spellEnd"/>
      <w:r w:rsidR="00A17FEB">
        <w:rPr>
          <w:sz w:val="24"/>
          <w:szCs w:val="24"/>
        </w:rPr>
        <w:t xml:space="preserve"> </w:t>
      </w:r>
      <w:proofErr w:type="spellStart"/>
      <w:r w:rsidR="00A17FEB">
        <w:rPr>
          <w:sz w:val="24"/>
          <w:szCs w:val="24"/>
        </w:rPr>
        <w:t>dihindari</w:t>
      </w:r>
      <w:proofErr w:type="spellEnd"/>
      <w:r w:rsidR="001E033B">
        <w:rPr>
          <w:sz w:val="24"/>
          <w:szCs w:val="24"/>
        </w:rPr>
        <w:t xml:space="preserve"> (</w:t>
      </w:r>
      <w:r w:rsidR="001E033B" w:rsidRPr="001E033B">
        <w:rPr>
          <w:i/>
          <w:iCs/>
          <w:sz w:val="24"/>
          <w:szCs w:val="24"/>
        </w:rPr>
        <w:t>just transition</w:t>
      </w:r>
      <w:r w:rsidR="001E033B">
        <w:rPr>
          <w:sz w:val="24"/>
          <w:szCs w:val="24"/>
        </w:rPr>
        <w:t>)</w:t>
      </w:r>
      <w:r w:rsidR="00A17FEB">
        <w:rPr>
          <w:sz w:val="24"/>
          <w:szCs w:val="24"/>
        </w:rPr>
        <w:t xml:space="preserve"> </w:t>
      </w:r>
      <w:proofErr w:type="spellStart"/>
      <w:r w:rsidR="00A17FEB">
        <w:rPr>
          <w:sz w:val="24"/>
          <w:szCs w:val="24"/>
        </w:rPr>
        <w:t>sementara</w:t>
      </w:r>
      <w:proofErr w:type="spellEnd"/>
      <w:r w:rsidR="00A17FEB">
        <w:rPr>
          <w:sz w:val="24"/>
          <w:szCs w:val="24"/>
        </w:rPr>
        <w:t xml:space="preserve"> yang </w:t>
      </w:r>
      <w:proofErr w:type="spellStart"/>
      <w:r w:rsidR="00A17FEB">
        <w:rPr>
          <w:sz w:val="24"/>
          <w:szCs w:val="24"/>
        </w:rPr>
        <w:t>masih</w:t>
      </w:r>
      <w:proofErr w:type="spellEnd"/>
      <w:r w:rsidR="00A17FEB">
        <w:rPr>
          <w:sz w:val="24"/>
          <w:szCs w:val="24"/>
        </w:rPr>
        <w:t xml:space="preserve"> </w:t>
      </w:r>
      <w:proofErr w:type="spellStart"/>
      <w:r w:rsidR="00A17FEB">
        <w:rPr>
          <w:sz w:val="24"/>
          <w:szCs w:val="24"/>
        </w:rPr>
        <w:t>dapat</w:t>
      </w:r>
      <w:proofErr w:type="spellEnd"/>
      <w:r w:rsidR="00A17FEB">
        <w:rPr>
          <w:sz w:val="24"/>
          <w:szCs w:val="24"/>
        </w:rPr>
        <w:t xml:space="preserve"> </w:t>
      </w:r>
      <w:proofErr w:type="spellStart"/>
      <w:r w:rsidR="00A17FEB">
        <w:rPr>
          <w:sz w:val="24"/>
          <w:szCs w:val="24"/>
        </w:rPr>
        <w:t>dihindari</w:t>
      </w:r>
      <w:proofErr w:type="spellEnd"/>
      <w:r w:rsidR="00A17FEB">
        <w:rPr>
          <w:sz w:val="24"/>
          <w:szCs w:val="24"/>
        </w:rPr>
        <w:t xml:space="preserve"> </w:t>
      </w:r>
      <w:proofErr w:type="spellStart"/>
      <w:r w:rsidR="00A17FEB">
        <w:rPr>
          <w:sz w:val="24"/>
          <w:szCs w:val="24"/>
        </w:rPr>
        <w:t>adalah</w:t>
      </w:r>
      <w:proofErr w:type="spellEnd"/>
      <w:r w:rsidR="00A17FEB">
        <w:rPr>
          <w:sz w:val="24"/>
          <w:szCs w:val="24"/>
        </w:rPr>
        <w:t xml:space="preserve"> </w:t>
      </w:r>
      <w:proofErr w:type="spellStart"/>
      <w:r w:rsidR="00A17FEB">
        <w:rPr>
          <w:sz w:val="24"/>
          <w:szCs w:val="24"/>
        </w:rPr>
        <w:t>keadilannya</w:t>
      </w:r>
      <w:proofErr w:type="spellEnd"/>
      <w:r w:rsidR="00A17FEB">
        <w:rPr>
          <w:sz w:val="24"/>
          <w:szCs w:val="24"/>
        </w:rPr>
        <w:t xml:space="preserve">. Oleh </w:t>
      </w:r>
      <w:proofErr w:type="spellStart"/>
      <w:r w:rsidR="00A17FEB">
        <w:rPr>
          <w:sz w:val="24"/>
          <w:szCs w:val="24"/>
        </w:rPr>
        <w:t>karena</w:t>
      </w:r>
      <w:proofErr w:type="spellEnd"/>
      <w:r w:rsidR="00A17FEB">
        <w:rPr>
          <w:sz w:val="24"/>
          <w:szCs w:val="24"/>
        </w:rPr>
        <w:t xml:space="preserve"> </w:t>
      </w:r>
      <w:proofErr w:type="spellStart"/>
      <w:r w:rsidR="00A17FEB">
        <w:rPr>
          <w:sz w:val="24"/>
          <w:szCs w:val="24"/>
        </w:rPr>
        <w:t>itu</w:t>
      </w:r>
      <w:proofErr w:type="spellEnd"/>
      <w:r w:rsidR="0035575C">
        <w:rPr>
          <w:sz w:val="24"/>
          <w:szCs w:val="24"/>
        </w:rPr>
        <w:t xml:space="preserve"> </w:t>
      </w:r>
      <w:proofErr w:type="spellStart"/>
      <w:r w:rsidR="0035575C">
        <w:rPr>
          <w:sz w:val="24"/>
          <w:szCs w:val="24"/>
        </w:rPr>
        <w:t>perusahaan</w:t>
      </w:r>
      <w:proofErr w:type="spellEnd"/>
      <w:r w:rsidR="0035575C">
        <w:rPr>
          <w:sz w:val="24"/>
          <w:szCs w:val="24"/>
        </w:rPr>
        <w:t xml:space="preserve"> </w:t>
      </w:r>
      <w:proofErr w:type="spellStart"/>
      <w:r w:rsidR="0035575C">
        <w:rPr>
          <w:sz w:val="24"/>
          <w:szCs w:val="24"/>
        </w:rPr>
        <w:t>harus</w:t>
      </w:r>
      <w:proofErr w:type="spellEnd"/>
      <w:r w:rsidR="0035575C">
        <w:rPr>
          <w:sz w:val="24"/>
          <w:szCs w:val="24"/>
        </w:rPr>
        <w:t xml:space="preserve"> </w:t>
      </w:r>
      <w:proofErr w:type="spellStart"/>
      <w:r w:rsidR="0035575C">
        <w:rPr>
          <w:sz w:val="24"/>
          <w:szCs w:val="24"/>
        </w:rPr>
        <w:t>fo</w:t>
      </w:r>
      <w:r w:rsidR="00B56233">
        <w:rPr>
          <w:sz w:val="24"/>
          <w:szCs w:val="24"/>
        </w:rPr>
        <w:t>k</w:t>
      </w:r>
      <w:r w:rsidR="0035575C">
        <w:rPr>
          <w:sz w:val="24"/>
          <w:szCs w:val="24"/>
        </w:rPr>
        <w:t>us</w:t>
      </w:r>
      <w:proofErr w:type="spellEnd"/>
      <w:r w:rsidR="0035575C">
        <w:rPr>
          <w:sz w:val="24"/>
          <w:szCs w:val="24"/>
        </w:rPr>
        <w:t xml:space="preserve"> </w:t>
      </w:r>
      <w:proofErr w:type="spellStart"/>
      <w:r w:rsidR="0035575C">
        <w:rPr>
          <w:sz w:val="24"/>
          <w:szCs w:val="24"/>
        </w:rPr>
        <w:t>melakukan</w:t>
      </w:r>
      <w:proofErr w:type="spellEnd"/>
      <w:r w:rsidR="0035575C">
        <w:rPr>
          <w:sz w:val="24"/>
          <w:szCs w:val="24"/>
        </w:rPr>
        <w:t xml:space="preserve"> </w:t>
      </w:r>
      <w:r w:rsidR="00681143">
        <w:rPr>
          <w:sz w:val="24"/>
          <w:szCs w:val="24"/>
        </w:rPr>
        <w:t>proses</w:t>
      </w:r>
      <w:r w:rsidR="00292A91">
        <w:rPr>
          <w:sz w:val="24"/>
          <w:szCs w:val="24"/>
        </w:rPr>
        <w:t xml:space="preserve"> </w:t>
      </w:r>
      <w:proofErr w:type="spellStart"/>
      <w:r w:rsidR="00292A91">
        <w:rPr>
          <w:sz w:val="24"/>
          <w:szCs w:val="24"/>
        </w:rPr>
        <w:t>transisi</w:t>
      </w:r>
      <w:proofErr w:type="spellEnd"/>
      <w:r w:rsidR="0035575C">
        <w:rPr>
          <w:sz w:val="24"/>
          <w:szCs w:val="24"/>
        </w:rPr>
        <w:t xml:space="preserve"> </w:t>
      </w:r>
      <w:proofErr w:type="spellStart"/>
      <w:r w:rsidR="0035575C">
        <w:rPr>
          <w:sz w:val="24"/>
          <w:szCs w:val="24"/>
        </w:rPr>
        <w:t>ini</w:t>
      </w:r>
      <w:proofErr w:type="spellEnd"/>
      <w:r w:rsidR="008D14AD">
        <w:rPr>
          <w:sz w:val="24"/>
          <w:szCs w:val="24"/>
        </w:rPr>
        <w:t xml:space="preserve"> </w:t>
      </w:r>
      <w:proofErr w:type="spellStart"/>
      <w:r w:rsidR="00B56233">
        <w:rPr>
          <w:sz w:val="24"/>
          <w:szCs w:val="24"/>
        </w:rPr>
        <w:t>denga</w:t>
      </w:r>
      <w:r w:rsidR="00681143">
        <w:rPr>
          <w:sz w:val="24"/>
          <w:szCs w:val="24"/>
        </w:rPr>
        <w:t>n</w:t>
      </w:r>
      <w:proofErr w:type="spellEnd"/>
      <w:r w:rsidR="00B56233">
        <w:rPr>
          <w:sz w:val="24"/>
          <w:szCs w:val="24"/>
        </w:rPr>
        <w:t xml:space="preserve"> </w:t>
      </w:r>
      <w:proofErr w:type="spellStart"/>
      <w:r w:rsidR="008D14AD">
        <w:rPr>
          <w:sz w:val="24"/>
          <w:szCs w:val="24"/>
        </w:rPr>
        <w:t>cara</w:t>
      </w:r>
      <w:proofErr w:type="spellEnd"/>
      <w:r w:rsidR="00A37CCF">
        <w:rPr>
          <w:sz w:val="24"/>
          <w:szCs w:val="24"/>
        </w:rPr>
        <w:t xml:space="preserve"> yang</w:t>
      </w:r>
      <w:r w:rsidR="008D14AD">
        <w:rPr>
          <w:sz w:val="24"/>
          <w:szCs w:val="24"/>
        </w:rPr>
        <w:t xml:space="preserve"> </w:t>
      </w:r>
      <w:proofErr w:type="spellStart"/>
      <w:r w:rsidR="0035575C">
        <w:rPr>
          <w:sz w:val="24"/>
          <w:szCs w:val="24"/>
        </w:rPr>
        <w:t>adil</w:t>
      </w:r>
      <w:proofErr w:type="spellEnd"/>
      <w:r w:rsidR="00681143">
        <w:rPr>
          <w:sz w:val="24"/>
          <w:szCs w:val="24"/>
        </w:rPr>
        <w:t xml:space="preserve"> dan</w:t>
      </w:r>
      <w:r w:rsidR="00B56233">
        <w:rPr>
          <w:sz w:val="24"/>
          <w:szCs w:val="24"/>
        </w:rPr>
        <w:t xml:space="preserve"> </w:t>
      </w:r>
      <w:proofErr w:type="spellStart"/>
      <w:r w:rsidR="00B56233">
        <w:rPr>
          <w:sz w:val="24"/>
          <w:szCs w:val="24"/>
        </w:rPr>
        <w:t>menciptakan</w:t>
      </w:r>
      <w:proofErr w:type="spellEnd"/>
      <w:r w:rsidR="00B56233">
        <w:rPr>
          <w:sz w:val="24"/>
          <w:szCs w:val="24"/>
        </w:rPr>
        <w:t xml:space="preserve"> </w:t>
      </w:r>
      <w:proofErr w:type="spellStart"/>
      <w:r w:rsidR="00B56233">
        <w:rPr>
          <w:sz w:val="24"/>
          <w:szCs w:val="24"/>
        </w:rPr>
        <w:t>produk</w:t>
      </w:r>
      <w:proofErr w:type="spellEnd"/>
      <w:r w:rsidR="008E3E5F">
        <w:rPr>
          <w:sz w:val="24"/>
          <w:szCs w:val="24"/>
        </w:rPr>
        <w:t xml:space="preserve"> </w:t>
      </w:r>
      <w:r w:rsidR="00B56233">
        <w:rPr>
          <w:sz w:val="24"/>
          <w:szCs w:val="24"/>
        </w:rPr>
        <w:t xml:space="preserve">yang </w:t>
      </w:r>
      <w:proofErr w:type="spellStart"/>
      <w:r w:rsidR="00B56233">
        <w:rPr>
          <w:sz w:val="24"/>
          <w:szCs w:val="24"/>
        </w:rPr>
        <w:t>adil</w:t>
      </w:r>
      <w:proofErr w:type="spellEnd"/>
      <w:r w:rsidR="008E3E5F">
        <w:rPr>
          <w:sz w:val="24"/>
          <w:szCs w:val="24"/>
        </w:rPr>
        <w:t xml:space="preserve"> </w:t>
      </w:r>
      <w:r w:rsidR="008E3E5F" w:rsidRPr="008E3E5F">
        <w:rPr>
          <w:i/>
          <w:iCs/>
          <w:sz w:val="24"/>
          <w:szCs w:val="24"/>
        </w:rPr>
        <w:t>(fair output)</w:t>
      </w:r>
      <w:r w:rsidR="00D9561A">
        <w:rPr>
          <w:sz w:val="24"/>
          <w:szCs w:val="24"/>
        </w:rPr>
        <w:t xml:space="preserve"> yang</w:t>
      </w:r>
      <w:r w:rsidR="00681143">
        <w:rPr>
          <w:sz w:val="24"/>
          <w:szCs w:val="24"/>
        </w:rPr>
        <w:t xml:space="preserve"> </w:t>
      </w:r>
      <w:proofErr w:type="spellStart"/>
      <w:r w:rsidR="00681143">
        <w:rPr>
          <w:sz w:val="24"/>
          <w:szCs w:val="24"/>
        </w:rPr>
        <w:t>menempatkan</w:t>
      </w:r>
      <w:proofErr w:type="spellEnd"/>
      <w:r w:rsidR="00681143">
        <w:rPr>
          <w:sz w:val="24"/>
          <w:szCs w:val="24"/>
        </w:rPr>
        <w:t xml:space="preserve"> </w:t>
      </w:r>
      <w:proofErr w:type="spellStart"/>
      <w:r w:rsidR="00681143">
        <w:rPr>
          <w:sz w:val="24"/>
          <w:szCs w:val="24"/>
        </w:rPr>
        <w:t>sumber</w:t>
      </w:r>
      <w:proofErr w:type="spellEnd"/>
      <w:r w:rsidR="00681143">
        <w:rPr>
          <w:sz w:val="24"/>
          <w:szCs w:val="24"/>
        </w:rPr>
        <w:t xml:space="preserve"> </w:t>
      </w:r>
      <w:proofErr w:type="spellStart"/>
      <w:r w:rsidR="00681143">
        <w:rPr>
          <w:sz w:val="24"/>
          <w:szCs w:val="24"/>
        </w:rPr>
        <w:t>daya</w:t>
      </w:r>
      <w:proofErr w:type="spellEnd"/>
      <w:r w:rsidR="00681143">
        <w:rPr>
          <w:sz w:val="24"/>
          <w:szCs w:val="24"/>
        </w:rPr>
        <w:t xml:space="preserve"> </w:t>
      </w:r>
      <w:proofErr w:type="spellStart"/>
      <w:r w:rsidR="00681143">
        <w:rPr>
          <w:sz w:val="24"/>
          <w:szCs w:val="24"/>
        </w:rPr>
        <w:t>manusia</w:t>
      </w:r>
      <w:proofErr w:type="spellEnd"/>
      <w:r w:rsidR="00681143">
        <w:rPr>
          <w:sz w:val="24"/>
          <w:szCs w:val="24"/>
        </w:rPr>
        <w:t xml:space="preserve"> </w:t>
      </w:r>
      <w:proofErr w:type="spellStart"/>
      <w:r w:rsidR="00681143">
        <w:rPr>
          <w:sz w:val="24"/>
          <w:szCs w:val="24"/>
        </w:rPr>
        <w:t>sebagai</w:t>
      </w:r>
      <w:proofErr w:type="spellEnd"/>
      <w:r w:rsidR="00681143">
        <w:rPr>
          <w:sz w:val="24"/>
          <w:szCs w:val="24"/>
        </w:rPr>
        <w:t xml:space="preserve"> </w:t>
      </w:r>
      <w:proofErr w:type="spellStart"/>
      <w:r w:rsidR="002744B6">
        <w:rPr>
          <w:sz w:val="24"/>
          <w:szCs w:val="24"/>
        </w:rPr>
        <w:t>pusat</w:t>
      </w:r>
      <w:proofErr w:type="spellEnd"/>
      <w:r w:rsidR="002E16DC">
        <w:rPr>
          <w:sz w:val="24"/>
          <w:szCs w:val="24"/>
        </w:rPr>
        <w:t xml:space="preserve"> </w:t>
      </w:r>
      <w:proofErr w:type="spellStart"/>
      <w:r w:rsidR="002E16DC">
        <w:rPr>
          <w:sz w:val="24"/>
          <w:szCs w:val="24"/>
        </w:rPr>
        <w:t>transisi</w:t>
      </w:r>
      <w:proofErr w:type="spellEnd"/>
      <w:r w:rsidR="002744B6">
        <w:rPr>
          <w:sz w:val="24"/>
          <w:szCs w:val="24"/>
        </w:rPr>
        <w:t xml:space="preserve"> </w:t>
      </w:r>
      <w:proofErr w:type="spellStart"/>
      <w:r w:rsidR="002744B6">
        <w:rPr>
          <w:sz w:val="24"/>
          <w:szCs w:val="24"/>
        </w:rPr>
        <w:t>sehingga</w:t>
      </w:r>
      <w:proofErr w:type="spellEnd"/>
      <w:r w:rsidR="002744B6">
        <w:rPr>
          <w:sz w:val="24"/>
          <w:szCs w:val="24"/>
        </w:rPr>
        <w:t xml:space="preserve"> </w:t>
      </w:r>
      <w:proofErr w:type="spellStart"/>
      <w:r w:rsidR="002744B6">
        <w:rPr>
          <w:sz w:val="24"/>
          <w:szCs w:val="24"/>
        </w:rPr>
        <w:t>kerangka</w:t>
      </w:r>
      <w:proofErr w:type="spellEnd"/>
      <w:r w:rsidR="002744B6">
        <w:rPr>
          <w:sz w:val="24"/>
          <w:szCs w:val="24"/>
        </w:rPr>
        <w:t xml:space="preserve"> </w:t>
      </w:r>
      <w:proofErr w:type="spellStart"/>
      <w:r w:rsidR="002744B6">
        <w:rPr>
          <w:sz w:val="24"/>
          <w:szCs w:val="24"/>
        </w:rPr>
        <w:t>kerja</w:t>
      </w:r>
      <w:proofErr w:type="spellEnd"/>
      <w:r w:rsidR="002744B6">
        <w:rPr>
          <w:sz w:val="24"/>
          <w:szCs w:val="24"/>
        </w:rPr>
        <w:t xml:space="preserve"> </w:t>
      </w:r>
      <w:proofErr w:type="spellStart"/>
      <w:r w:rsidR="002744B6">
        <w:rPr>
          <w:sz w:val="24"/>
          <w:szCs w:val="24"/>
        </w:rPr>
        <w:t>hak</w:t>
      </w:r>
      <w:proofErr w:type="spellEnd"/>
      <w:r w:rsidR="002E16DC">
        <w:rPr>
          <w:sz w:val="24"/>
          <w:szCs w:val="24"/>
        </w:rPr>
        <w:t xml:space="preserve"> </w:t>
      </w:r>
      <w:proofErr w:type="spellStart"/>
      <w:r w:rsidR="002E16DC">
        <w:rPr>
          <w:sz w:val="24"/>
          <w:szCs w:val="24"/>
        </w:rPr>
        <w:t>azasi</w:t>
      </w:r>
      <w:proofErr w:type="spellEnd"/>
      <w:r w:rsidR="002744B6">
        <w:rPr>
          <w:sz w:val="24"/>
          <w:szCs w:val="24"/>
        </w:rPr>
        <w:t xml:space="preserve"> </w:t>
      </w:r>
      <w:proofErr w:type="spellStart"/>
      <w:r w:rsidR="002744B6">
        <w:rPr>
          <w:sz w:val="24"/>
          <w:szCs w:val="24"/>
        </w:rPr>
        <w:t>manusia</w:t>
      </w:r>
      <w:proofErr w:type="spellEnd"/>
      <w:r w:rsidR="002744B6">
        <w:rPr>
          <w:sz w:val="24"/>
          <w:szCs w:val="24"/>
        </w:rPr>
        <w:t xml:space="preserve"> </w:t>
      </w:r>
      <w:proofErr w:type="spellStart"/>
      <w:r w:rsidR="002E16DC">
        <w:rPr>
          <w:sz w:val="24"/>
          <w:szCs w:val="24"/>
        </w:rPr>
        <w:t>menjadi</w:t>
      </w:r>
      <w:proofErr w:type="spellEnd"/>
      <w:r w:rsidR="002E16DC">
        <w:rPr>
          <w:sz w:val="24"/>
          <w:szCs w:val="24"/>
        </w:rPr>
        <w:t xml:space="preserve"> </w:t>
      </w:r>
      <w:r w:rsidR="002744B6">
        <w:rPr>
          <w:sz w:val="24"/>
          <w:szCs w:val="24"/>
        </w:rPr>
        <w:t xml:space="preserve">sangat </w:t>
      </w:r>
      <w:proofErr w:type="spellStart"/>
      <w:r w:rsidR="002744B6">
        <w:rPr>
          <w:sz w:val="24"/>
          <w:szCs w:val="24"/>
        </w:rPr>
        <w:t>relevan</w:t>
      </w:r>
      <w:proofErr w:type="spellEnd"/>
      <w:r w:rsidR="002744B6">
        <w:rPr>
          <w:sz w:val="24"/>
          <w:szCs w:val="24"/>
        </w:rPr>
        <w:t xml:space="preserve"> </w:t>
      </w:r>
      <w:proofErr w:type="spellStart"/>
      <w:r w:rsidR="002744B6">
        <w:rPr>
          <w:sz w:val="24"/>
          <w:szCs w:val="24"/>
        </w:rPr>
        <w:t>dengan</w:t>
      </w:r>
      <w:proofErr w:type="spellEnd"/>
      <w:r w:rsidR="002744B6">
        <w:rPr>
          <w:sz w:val="24"/>
          <w:szCs w:val="24"/>
        </w:rPr>
        <w:t xml:space="preserve"> </w:t>
      </w:r>
      <w:proofErr w:type="spellStart"/>
      <w:r w:rsidR="002744B6">
        <w:rPr>
          <w:sz w:val="24"/>
          <w:szCs w:val="24"/>
        </w:rPr>
        <w:t>diskusi</w:t>
      </w:r>
      <w:proofErr w:type="spellEnd"/>
      <w:r w:rsidR="002744B6">
        <w:rPr>
          <w:sz w:val="24"/>
          <w:szCs w:val="24"/>
        </w:rPr>
        <w:t xml:space="preserve"> proses </w:t>
      </w:r>
      <w:proofErr w:type="spellStart"/>
      <w:r w:rsidR="002744B6">
        <w:rPr>
          <w:sz w:val="24"/>
          <w:szCs w:val="24"/>
        </w:rPr>
        <w:t>transisi</w:t>
      </w:r>
      <w:proofErr w:type="spellEnd"/>
      <w:r w:rsidR="002744B6">
        <w:rPr>
          <w:sz w:val="24"/>
          <w:szCs w:val="24"/>
        </w:rPr>
        <w:t xml:space="preserve"> </w:t>
      </w:r>
      <w:proofErr w:type="spellStart"/>
      <w:r w:rsidR="002744B6">
        <w:rPr>
          <w:sz w:val="24"/>
          <w:szCs w:val="24"/>
        </w:rPr>
        <w:t>ini</w:t>
      </w:r>
      <w:proofErr w:type="spellEnd"/>
      <w:r w:rsidR="00506021">
        <w:rPr>
          <w:sz w:val="24"/>
          <w:szCs w:val="24"/>
        </w:rPr>
        <w:t xml:space="preserve"> </w:t>
      </w:r>
      <w:proofErr w:type="spellStart"/>
      <w:r w:rsidR="00506021">
        <w:rPr>
          <w:sz w:val="24"/>
          <w:szCs w:val="24"/>
        </w:rPr>
        <w:t>terutama</w:t>
      </w:r>
      <w:proofErr w:type="spellEnd"/>
      <w:r w:rsidR="00506021">
        <w:rPr>
          <w:sz w:val="24"/>
          <w:szCs w:val="24"/>
        </w:rPr>
        <w:t xml:space="preserve"> target SDG no. 16 </w:t>
      </w:r>
      <w:proofErr w:type="spellStart"/>
      <w:r w:rsidR="00506021">
        <w:rPr>
          <w:sz w:val="24"/>
          <w:szCs w:val="24"/>
        </w:rPr>
        <w:t>tentang</w:t>
      </w:r>
      <w:proofErr w:type="spellEnd"/>
      <w:r w:rsidR="00506021">
        <w:rPr>
          <w:sz w:val="24"/>
          <w:szCs w:val="24"/>
        </w:rPr>
        <w:t xml:space="preserve"> </w:t>
      </w:r>
      <w:proofErr w:type="spellStart"/>
      <w:r w:rsidR="00506021">
        <w:rPr>
          <w:sz w:val="24"/>
          <w:szCs w:val="24"/>
        </w:rPr>
        <w:t>perdamaian</w:t>
      </w:r>
      <w:proofErr w:type="spellEnd"/>
      <w:r w:rsidR="00506021">
        <w:rPr>
          <w:sz w:val="24"/>
          <w:szCs w:val="24"/>
        </w:rPr>
        <w:t xml:space="preserve">, </w:t>
      </w:r>
      <w:proofErr w:type="spellStart"/>
      <w:r w:rsidR="00506021">
        <w:rPr>
          <w:sz w:val="24"/>
          <w:szCs w:val="24"/>
        </w:rPr>
        <w:t>keadilan</w:t>
      </w:r>
      <w:proofErr w:type="spellEnd"/>
      <w:r w:rsidR="00506021">
        <w:rPr>
          <w:sz w:val="24"/>
          <w:szCs w:val="24"/>
        </w:rPr>
        <w:t xml:space="preserve"> dan </w:t>
      </w:r>
      <w:proofErr w:type="spellStart"/>
      <w:r w:rsidR="00506021">
        <w:rPr>
          <w:sz w:val="24"/>
          <w:szCs w:val="24"/>
        </w:rPr>
        <w:t>kelembagaan</w:t>
      </w:r>
      <w:proofErr w:type="spellEnd"/>
      <w:r w:rsidR="00506021">
        <w:rPr>
          <w:sz w:val="24"/>
          <w:szCs w:val="24"/>
        </w:rPr>
        <w:t xml:space="preserve"> yang </w:t>
      </w:r>
      <w:proofErr w:type="spellStart"/>
      <w:r w:rsidR="00506021">
        <w:rPr>
          <w:sz w:val="24"/>
          <w:szCs w:val="24"/>
        </w:rPr>
        <w:t>kuat</w:t>
      </w:r>
      <w:proofErr w:type="spellEnd"/>
      <w:r w:rsidR="002E16DC" w:rsidRPr="002E16DC">
        <w:rPr>
          <w:sz w:val="24"/>
          <w:szCs w:val="24"/>
        </w:rPr>
        <w:t>.</w:t>
      </w:r>
    </w:p>
    <w:p w14:paraId="1EF25C36" w14:textId="06BC3FB9" w:rsidR="00BD68EA" w:rsidRDefault="00D92C10" w:rsidP="00D92C10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Nestle </w:t>
      </w:r>
      <w:proofErr w:type="spellStart"/>
      <w:r>
        <w:rPr>
          <w:sz w:val="24"/>
          <w:szCs w:val="24"/>
        </w:rPr>
        <w:t>mempunyai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perhatian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kepentingan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khusus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pengembangan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keaslian</w:t>
      </w:r>
      <w:proofErr w:type="spellEnd"/>
      <w:r>
        <w:rPr>
          <w:sz w:val="24"/>
          <w:szCs w:val="24"/>
        </w:rPr>
        <w:t xml:space="preserve"> (</w:t>
      </w:r>
      <w:r w:rsidRPr="00714E20">
        <w:rPr>
          <w:i/>
          <w:iCs/>
          <w:sz w:val="24"/>
          <w:szCs w:val="24"/>
        </w:rPr>
        <w:t>originality food system</w:t>
      </w:r>
      <w:r>
        <w:rPr>
          <w:sz w:val="24"/>
          <w:szCs w:val="24"/>
        </w:rPr>
        <w:t>)</w:t>
      </w:r>
      <w:r w:rsidR="002E16DC">
        <w:rPr>
          <w:sz w:val="24"/>
          <w:szCs w:val="24"/>
        </w:rPr>
        <w:t xml:space="preserve"> regional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karena</w:t>
      </w:r>
      <w:proofErr w:type="spellEnd"/>
      <w:r w:rsidR="00A529CF">
        <w:rPr>
          <w:sz w:val="24"/>
          <w:szCs w:val="24"/>
        </w:rPr>
        <w:t xml:space="preserve"> Nestle</w:t>
      </w:r>
      <w:r>
        <w:rPr>
          <w:sz w:val="24"/>
          <w:szCs w:val="24"/>
        </w:rPr>
        <w:t xml:space="preserve"> </w:t>
      </w:r>
      <w:proofErr w:type="spellStart"/>
      <w:r w:rsidR="00A529CF">
        <w:rPr>
          <w:sz w:val="24"/>
          <w:szCs w:val="24"/>
        </w:rPr>
        <w:t>ada</w:t>
      </w:r>
      <w:proofErr w:type="spellEnd"/>
      <w:r w:rsidR="00A529CF">
        <w:rPr>
          <w:sz w:val="24"/>
          <w:szCs w:val="24"/>
        </w:rPr>
        <w:t xml:space="preserve"> di </w:t>
      </w:r>
      <w:r w:rsidR="00A529CF">
        <w:rPr>
          <w:sz w:val="24"/>
          <w:szCs w:val="24"/>
        </w:rPr>
        <w:lastRenderedPageBreak/>
        <w:t xml:space="preserve">186 negara, </w:t>
      </w:r>
      <w:proofErr w:type="spellStart"/>
      <w:r w:rsidR="00A529CF">
        <w:rPr>
          <w:sz w:val="24"/>
          <w:szCs w:val="24"/>
        </w:rPr>
        <w:t>memiliki</w:t>
      </w:r>
      <w:proofErr w:type="spellEnd"/>
      <w:r w:rsidR="00A529CF">
        <w:rPr>
          <w:sz w:val="24"/>
          <w:szCs w:val="24"/>
        </w:rPr>
        <w:t xml:space="preserve"> </w:t>
      </w:r>
      <w:proofErr w:type="spellStart"/>
      <w:r w:rsidR="00A529CF">
        <w:rPr>
          <w:sz w:val="24"/>
          <w:szCs w:val="24"/>
        </w:rPr>
        <w:t>lebih</w:t>
      </w:r>
      <w:proofErr w:type="spellEnd"/>
      <w:r w:rsidR="00A529CF">
        <w:rPr>
          <w:sz w:val="24"/>
          <w:szCs w:val="24"/>
        </w:rPr>
        <w:t xml:space="preserve"> </w:t>
      </w:r>
      <w:proofErr w:type="spellStart"/>
      <w:r w:rsidR="00A529CF">
        <w:rPr>
          <w:sz w:val="24"/>
          <w:szCs w:val="24"/>
        </w:rPr>
        <w:t>dari</w:t>
      </w:r>
      <w:proofErr w:type="spellEnd"/>
      <w:r w:rsidR="00A529CF">
        <w:rPr>
          <w:sz w:val="24"/>
          <w:szCs w:val="24"/>
        </w:rPr>
        <w:t xml:space="preserve"> 500 </w:t>
      </w:r>
      <w:proofErr w:type="spellStart"/>
      <w:r w:rsidR="00A529CF">
        <w:rPr>
          <w:sz w:val="24"/>
          <w:szCs w:val="24"/>
        </w:rPr>
        <w:t>industri</w:t>
      </w:r>
      <w:proofErr w:type="spellEnd"/>
      <w:r w:rsidR="00A529CF">
        <w:rPr>
          <w:sz w:val="24"/>
          <w:szCs w:val="24"/>
        </w:rPr>
        <w:t xml:space="preserve"> di 79 negara, </w:t>
      </w:r>
      <w:proofErr w:type="spellStart"/>
      <w:r w:rsidR="00A529CF">
        <w:rPr>
          <w:sz w:val="24"/>
          <w:szCs w:val="24"/>
        </w:rPr>
        <w:t>melibatkan</w:t>
      </w:r>
      <w:proofErr w:type="spellEnd"/>
      <w:r w:rsidR="00A529CF">
        <w:rPr>
          <w:sz w:val="24"/>
          <w:szCs w:val="24"/>
        </w:rPr>
        <w:t xml:space="preserve"> </w:t>
      </w:r>
      <w:proofErr w:type="spellStart"/>
      <w:r w:rsidR="00A529CF">
        <w:rPr>
          <w:sz w:val="24"/>
          <w:szCs w:val="24"/>
        </w:rPr>
        <w:t>hampir</w:t>
      </w:r>
      <w:proofErr w:type="spellEnd"/>
      <w:r w:rsidR="00A529CF">
        <w:rPr>
          <w:sz w:val="24"/>
          <w:szCs w:val="24"/>
        </w:rPr>
        <w:t xml:space="preserve"> 300.000</w:t>
      </w:r>
      <w:r w:rsidR="003610F9">
        <w:rPr>
          <w:sz w:val="24"/>
          <w:szCs w:val="24"/>
        </w:rPr>
        <w:t xml:space="preserve"> </w:t>
      </w:r>
      <w:proofErr w:type="spellStart"/>
      <w:r w:rsidR="003610F9">
        <w:rPr>
          <w:sz w:val="24"/>
          <w:szCs w:val="24"/>
        </w:rPr>
        <w:t>tenaga</w:t>
      </w:r>
      <w:proofErr w:type="spellEnd"/>
      <w:r w:rsidR="003610F9">
        <w:rPr>
          <w:sz w:val="24"/>
          <w:szCs w:val="24"/>
        </w:rPr>
        <w:t xml:space="preserve"> </w:t>
      </w:r>
      <w:proofErr w:type="spellStart"/>
      <w:r w:rsidR="003610F9">
        <w:rPr>
          <w:sz w:val="24"/>
          <w:szCs w:val="24"/>
        </w:rPr>
        <w:t>kerja</w:t>
      </w:r>
      <w:proofErr w:type="spellEnd"/>
      <w:r w:rsidR="00A529CF">
        <w:rPr>
          <w:sz w:val="24"/>
          <w:szCs w:val="24"/>
        </w:rPr>
        <w:t xml:space="preserve"> per </w:t>
      </w:r>
      <w:proofErr w:type="spellStart"/>
      <w:r w:rsidR="00A529CF">
        <w:rPr>
          <w:sz w:val="24"/>
          <w:szCs w:val="24"/>
        </w:rPr>
        <w:t>tahun</w:t>
      </w:r>
      <w:proofErr w:type="spellEnd"/>
      <w:r w:rsidR="00A529CF">
        <w:rPr>
          <w:sz w:val="24"/>
          <w:szCs w:val="24"/>
        </w:rPr>
        <w:t xml:space="preserve">, </w:t>
      </w:r>
      <w:proofErr w:type="spellStart"/>
      <w:r w:rsidR="00A529CF">
        <w:rPr>
          <w:sz w:val="24"/>
          <w:szCs w:val="24"/>
        </w:rPr>
        <w:t>memperoleh</w:t>
      </w:r>
      <w:proofErr w:type="spellEnd"/>
      <w:r w:rsidR="00A529CF">
        <w:rPr>
          <w:sz w:val="24"/>
          <w:szCs w:val="24"/>
        </w:rPr>
        <w:t xml:space="preserve"> </w:t>
      </w:r>
      <w:proofErr w:type="spellStart"/>
      <w:r w:rsidR="00A529CF">
        <w:rPr>
          <w:sz w:val="24"/>
          <w:szCs w:val="24"/>
        </w:rPr>
        <w:t>bahan</w:t>
      </w:r>
      <w:proofErr w:type="spellEnd"/>
      <w:r w:rsidR="00A529CF">
        <w:rPr>
          <w:sz w:val="24"/>
          <w:szCs w:val="24"/>
        </w:rPr>
        <w:t xml:space="preserve"> </w:t>
      </w:r>
      <w:proofErr w:type="spellStart"/>
      <w:r w:rsidR="00A529CF">
        <w:rPr>
          <w:sz w:val="24"/>
          <w:szCs w:val="24"/>
        </w:rPr>
        <w:t>baku</w:t>
      </w:r>
      <w:proofErr w:type="spellEnd"/>
      <w:r w:rsidR="00A529CF">
        <w:rPr>
          <w:sz w:val="24"/>
          <w:szCs w:val="24"/>
        </w:rPr>
        <w:t xml:space="preserve"> </w:t>
      </w:r>
      <w:proofErr w:type="spellStart"/>
      <w:r w:rsidR="00A529CF">
        <w:rPr>
          <w:sz w:val="24"/>
          <w:szCs w:val="24"/>
        </w:rPr>
        <w:t>dari</w:t>
      </w:r>
      <w:proofErr w:type="spellEnd"/>
      <w:r w:rsidR="00A529CF">
        <w:rPr>
          <w:sz w:val="24"/>
          <w:szCs w:val="24"/>
        </w:rPr>
        <w:t xml:space="preserve"> 500</w:t>
      </w:r>
      <w:r w:rsidR="00224463">
        <w:rPr>
          <w:sz w:val="24"/>
          <w:szCs w:val="24"/>
        </w:rPr>
        <w:t xml:space="preserve">.000 </w:t>
      </w:r>
      <w:proofErr w:type="spellStart"/>
      <w:r w:rsidR="00224463">
        <w:rPr>
          <w:sz w:val="24"/>
          <w:szCs w:val="24"/>
        </w:rPr>
        <w:t>petani</w:t>
      </w:r>
      <w:proofErr w:type="spellEnd"/>
      <w:r w:rsidR="00224463">
        <w:rPr>
          <w:sz w:val="24"/>
          <w:szCs w:val="24"/>
        </w:rPr>
        <w:t xml:space="preserve"> dan </w:t>
      </w:r>
      <w:proofErr w:type="spellStart"/>
      <w:r w:rsidR="00224463">
        <w:rPr>
          <w:sz w:val="24"/>
          <w:szCs w:val="24"/>
        </w:rPr>
        <w:t>lebih</w:t>
      </w:r>
      <w:proofErr w:type="spellEnd"/>
      <w:r w:rsidR="00224463">
        <w:rPr>
          <w:sz w:val="24"/>
          <w:szCs w:val="24"/>
        </w:rPr>
        <w:t xml:space="preserve"> 150.000 </w:t>
      </w:r>
      <w:proofErr w:type="spellStart"/>
      <w:r w:rsidR="00224463">
        <w:rPr>
          <w:sz w:val="24"/>
          <w:szCs w:val="24"/>
        </w:rPr>
        <w:t>pemasok</w:t>
      </w:r>
      <w:proofErr w:type="spellEnd"/>
      <w:r w:rsidR="004B4A9F">
        <w:rPr>
          <w:sz w:val="24"/>
          <w:szCs w:val="24"/>
        </w:rPr>
        <w:t xml:space="preserve"> di </w:t>
      </w:r>
      <w:proofErr w:type="spellStart"/>
      <w:r w:rsidR="004B4A9F">
        <w:rPr>
          <w:sz w:val="24"/>
          <w:szCs w:val="24"/>
        </w:rPr>
        <w:t>seluruh</w:t>
      </w:r>
      <w:proofErr w:type="spellEnd"/>
      <w:r w:rsidR="004B4A9F">
        <w:rPr>
          <w:sz w:val="24"/>
          <w:szCs w:val="24"/>
        </w:rPr>
        <w:t xml:space="preserve"> dunia</w:t>
      </w:r>
      <w:r w:rsidR="00E73250">
        <w:rPr>
          <w:sz w:val="24"/>
          <w:szCs w:val="24"/>
        </w:rPr>
        <w:t xml:space="preserve">. </w:t>
      </w:r>
      <w:proofErr w:type="spellStart"/>
      <w:r w:rsidR="00E73250">
        <w:rPr>
          <w:sz w:val="24"/>
          <w:szCs w:val="24"/>
        </w:rPr>
        <w:t>Dalam</w:t>
      </w:r>
      <w:proofErr w:type="spellEnd"/>
      <w:r w:rsidR="00E73250">
        <w:rPr>
          <w:sz w:val="24"/>
          <w:szCs w:val="24"/>
        </w:rPr>
        <w:t xml:space="preserve"> </w:t>
      </w:r>
      <w:proofErr w:type="spellStart"/>
      <w:r w:rsidR="00E73250">
        <w:rPr>
          <w:sz w:val="24"/>
          <w:szCs w:val="24"/>
        </w:rPr>
        <w:t>skala</w:t>
      </w:r>
      <w:proofErr w:type="spellEnd"/>
      <w:r w:rsidR="007A5DBC">
        <w:rPr>
          <w:sz w:val="24"/>
          <w:szCs w:val="24"/>
        </w:rPr>
        <w:t xml:space="preserve"> </w:t>
      </w:r>
      <w:proofErr w:type="spellStart"/>
      <w:r w:rsidR="007A5DBC">
        <w:rPr>
          <w:sz w:val="24"/>
          <w:szCs w:val="24"/>
        </w:rPr>
        <w:t>besar</w:t>
      </w:r>
      <w:proofErr w:type="spellEnd"/>
      <w:r w:rsidR="00E73250">
        <w:rPr>
          <w:sz w:val="24"/>
          <w:szCs w:val="24"/>
        </w:rPr>
        <w:t xml:space="preserve"> </w:t>
      </w:r>
      <w:proofErr w:type="spellStart"/>
      <w:r w:rsidR="00E73250">
        <w:rPr>
          <w:sz w:val="24"/>
          <w:szCs w:val="24"/>
        </w:rPr>
        <w:t>tersebut</w:t>
      </w:r>
      <w:proofErr w:type="spellEnd"/>
      <w:r w:rsidR="00E73250">
        <w:rPr>
          <w:sz w:val="24"/>
          <w:szCs w:val="24"/>
        </w:rPr>
        <w:t xml:space="preserve"> </w:t>
      </w:r>
      <w:proofErr w:type="spellStart"/>
      <w:r w:rsidR="00E73250">
        <w:rPr>
          <w:sz w:val="24"/>
          <w:szCs w:val="24"/>
        </w:rPr>
        <w:t>diyakini</w:t>
      </w:r>
      <w:proofErr w:type="spellEnd"/>
      <w:r w:rsidR="00E73250">
        <w:rPr>
          <w:sz w:val="24"/>
          <w:szCs w:val="24"/>
        </w:rPr>
        <w:t xml:space="preserve"> </w:t>
      </w:r>
      <w:r w:rsidR="007A5DBC">
        <w:rPr>
          <w:sz w:val="24"/>
          <w:szCs w:val="24"/>
        </w:rPr>
        <w:t xml:space="preserve">Nestle </w:t>
      </w:r>
      <w:proofErr w:type="spellStart"/>
      <w:r w:rsidR="00E73250">
        <w:rPr>
          <w:sz w:val="24"/>
          <w:szCs w:val="24"/>
        </w:rPr>
        <w:t>akan</w:t>
      </w:r>
      <w:proofErr w:type="spellEnd"/>
      <w:r w:rsidR="00E73250">
        <w:rPr>
          <w:sz w:val="24"/>
          <w:szCs w:val="24"/>
        </w:rPr>
        <w:t xml:space="preserve"> </w:t>
      </w:r>
      <w:proofErr w:type="spellStart"/>
      <w:r w:rsidR="00E73250">
        <w:rPr>
          <w:sz w:val="24"/>
          <w:szCs w:val="24"/>
        </w:rPr>
        <w:t>memberikan</w:t>
      </w:r>
      <w:proofErr w:type="spellEnd"/>
      <w:r w:rsidR="00E73250">
        <w:rPr>
          <w:sz w:val="24"/>
          <w:szCs w:val="24"/>
        </w:rPr>
        <w:t xml:space="preserve"> </w:t>
      </w:r>
      <w:proofErr w:type="spellStart"/>
      <w:r w:rsidR="00E73250">
        <w:rPr>
          <w:sz w:val="24"/>
          <w:szCs w:val="24"/>
        </w:rPr>
        <w:t>dampak</w:t>
      </w:r>
      <w:proofErr w:type="spellEnd"/>
      <w:r w:rsidR="00E73250">
        <w:rPr>
          <w:sz w:val="24"/>
          <w:szCs w:val="24"/>
        </w:rPr>
        <w:t xml:space="preserve"> </w:t>
      </w:r>
      <w:proofErr w:type="spellStart"/>
      <w:r w:rsidR="00E73250">
        <w:rPr>
          <w:sz w:val="24"/>
          <w:szCs w:val="24"/>
        </w:rPr>
        <w:t>peningkatan</w:t>
      </w:r>
      <w:proofErr w:type="spellEnd"/>
      <w:r w:rsidR="00E73250">
        <w:rPr>
          <w:sz w:val="24"/>
          <w:szCs w:val="24"/>
        </w:rPr>
        <w:t xml:space="preserve"> yang </w:t>
      </w:r>
      <w:proofErr w:type="spellStart"/>
      <w:r w:rsidR="00E73250">
        <w:rPr>
          <w:sz w:val="24"/>
          <w:szCs w:val="24"/>
        </w:rPr>
        <w:t>positif</w:t>
      </w:r>
      <w:proofErr w:type="spellEnd"/>
      <w:r w:rsidR="00E73250">
        <w:rPr>
          <w:sz w:val="24"/>
          <w:szCs w:val="24"/>
        </w:rPr>
        <w:t xml:space="preserve"> </w:t>
      </w:r>
      <w:proofErr w:type="spellStart"/>
      <w:r w:rsidR="00E73250">
        <w:rPr>
          <w:sz w:val="24"/>
          <w:szCs w:val="24"/>
        </w:rPr>
        <w:t>terhadap</w:t>
      </w:r>
      <w:proofErr w:type="spellEnd"/>
      <w:r w:rsidR="00E73250">
        <w:rPr>
          <w:sz w:val="24"/>
          <w:szCs w:val="24"/>
        </w:rPr>
        <w:t xml:space="preserve"> SDGs dan </w:t>
      </w:r>
      <w:proofErr w:type="spellStart"/>
      <w:r w:rsidR="00E73250">
        <w:rPr>
          <w:sz w:val="24"/>
          <w:szCs w:val="24"/>
        </w:rPr>
        <w:t>menghadirkan</w:t>
      </w:r>
      <w:proofErr w:type="spellEnd"/>
      <w:r w:rsidR="00E73250">
        <w:rPr>
          <w:sz w:val="24"/>
          <w:szCs w:val="24"/>
        </w:rPr>
        <w:t xml:space="preserve"> </w:t>
      </w:r>
      <w:proofErr w:type="spellStart"/>
      <w:r w:rsidR="00E73250">
        <w:rPr>
          <w:sz w:val="24"/>
          <w:szCs w:val="24"/>
        </w:rPr>
        <w:t>kualitas</w:t>
      </w:r>
      <w:proofErr w:type="spellEnd"/>
      <w:r w:rsidR="00E73250">
        <w:rPr>
          <w:sz w:val="24"/>
          <w:szCs w:val="24"/>
        </w:rPr>
        <w:t xml:space="preserve"> </w:t>
      </w:r>
      <w:proofErr w:type="spellStart"/>
      <w:r w:rsidR="00E73250">
        <w:rPr>
          <w:sz w:val="24"/>
          <w:szCs w:val="24"/>
        </w:rPr>
        <w:t>pangan</w:t>
      </w:r>
      <w:proofErr w:type="spellEnd"/>
      <w:r w:rsidR="00E73250">
        <w:rPr>
          <w:sz w:val="24"/>
          <w:szCs w:val="24"/>
        </w:rPr>
        <w:t xml:space="preserve"> yang</w:t>
      </w:r>
      <w:r w:rsidR="007A5DBC">
        <w:rPr>
          <w:sz w:val="24"/>
          <w:szCs w:val="24"/>
        </w:rPr>
        <w:t xml:space="preserve"> </w:t>
      </w:r>
      <w:proofErr w:type="spellStart"/>
      <w:r w:rsidR="007A5DBC">
        <w:rPr>
          <w:sz w:val="24"/>
          <w:szCs w:val="24"/>
        </w:rPr>
        <w:t>aman</w:t>
      </w:r>
      <w:proofErr w:type="spellEnd"/>
      <w:r w:rsidR="007A5DBC">
        <w:rPr>
          <w:sz w:val="24"/>
          <w:szCs w:val="24"/>
        </w:rPr>
        <w:t xml:space="preserve"> dan</w:t>
      </w:r>
      <w:r w:rsidR="00E73250">
        <w:rPr>
          <w:sz w:val="24"/>
          <w:szCs w:val="24"/>
        </w:rPr>
        <w:t xml:space="preserve"> </w:t>
      </w:r>
      <w:proofErr w:type="spellStart"/>
      <w:r w:rsidR="00E73250">
        <w:rPr>
          <w:sz w:val="24"/>
          <w:szCs w:val="24"/>
        </w:rPr>
        <w:t>bergizi</w:t>
      </w:r>
      <w:proofErr w:type="spellEnd"/>
      <w:r w:rsidR="00E73250">
        <w:rPr>
          <w:sz w:val="24"/>
          <w:szCs w:val="24"/>
        </w:rPr>
        <w:t xml:space="preserve"> </w:t>
      </w:r>
      <w:proofErr w:type="spellStart"/>
      <w:r w:rsidR="00E73250">
        <w:rPr>
          <w:sz w:val="24"/>
          <w:szCs w:val="24"/>
        </w:rPr>
        <w:t>untuk</w:t>
      </w:r>
      <w:proofErr w:type="spellEnd"/>
      <w:r w:rsidR="00E73250">
        <w:rPr>
          <w:sz w:val="24"/>
          <w:szCs w:val="24"/>
        </w:rPr>
        <w:t xml:space="preserve"> dunia </w:t>
      </w:r>
      <w:proofErr w:type="spellStart"/>
      <w:r w:rsidR="00E73250">
        <w:rPr>
          <w:sz w:val="24"/>
          <w:szCs w:val="24"/>
        </w:rPr>
        <w:t>secara</w:t>
      </w:r>
      <w:proofErr w:type="spellEnd"/>
      <w:r w:rsidR="007A5DBC">
        <w:rPr>
          <w:sz w:val="24"/>
          <w:szCs w:val="24"/>
        </w:rPr>
        <w:t xml:space="preserve"> </w:t>
      </w:r>
      <w:proofErr w:type="spellStart"/>
      <w:r w:rsidR="00E73250">
        <w:rPr>
          <w:sz w:val="24"/>
          <w:szCs w:val="24"/>
        </w:rPr>
        <w:t>berkelanjutan</w:t>
      </w:r>
      <w:proofErr w:type="spellEnd"/>
      <w:r w:rsidR="004B4A9F">
        <w:rPr>
          <w:sz w:val="24"/>
          <w:szCs w:val="24"/>
        </w:rPr>
        <w:t xml:space="preserve"> dan </w:t>
      </w:r>
      <w:proofErr w:type="spellStart"/>
      <w:r w:rsidR="004B4A9F">
        <w:rPr>
          <w:sz w:val="24"/>
          <w:szCs w:val="24"/>
        </w:rPr>
        <w:t>berkeadilan</w:t>
      </w:r>
      <w:proofErr w:type="spellEnd"/>
      <w:r w:rsidR="004B4A9F">
        <w:rPr>
          <w:sz w:val="24"/>
          <w:szCs w:val="24"/>
        </w:rPr>
        <w:t xml:space="preserve"> </w:t>
      </w:r>
      <w:proofErr w:type="spellStart"/>
      <w:r w:rsidR="004B4A9F">
        <w:rPr>
          <w:sz w:val="24"/>
          <w:szCs w:val="24"/>
        </w:rPr>
        <w:t>sebagai</w:t>
      </w:r>
      <w:proofErr w:type="spellEnd"/>
      <w:r w:rsidR="004B4A9F">
        <w:rPr>
          <w:sz w:val="24"/>
          <w:szCs w:val="24"/>
        </w:rPr>
        <w:t xml:space="preserve"> </w:t>
      </w:r>
      <w:proofErr w:type="spellStart"/>
      <w:r w:rsidR="004B4A9F">
        <w:rPr>
          <w:sz w:val="24"/>
          <w:szCs w:val="24"/>
        </w:rPr>
        <w:t>ambisi</w:t>
      </w:r>
      <w:proofErr w:type="spellEnd"/>
      <w:r w:rsidR="004B4A9F">
        <w:rPr>
          <w:sz w:val="24"/>
          <w:szCs w:val="24"/>
        </w:rPr>
        <w:t xml:space="preserve"> dan </w:t>
      </w:r>
      <w:proofErr w:type="spellStart"/>
      <w:r w:rsidR="004B4A9F">
        <w:rPr>
          <w:sz w:val="24"/>
          <w:szCs w:val="24"/>
        </w:rPr>
        <w:t>tujuan</w:t>
      </w:r>
      <w:proofErr w:type="spellEnd"/>
      <w:r w:rsidR="004B4A9F">
        <w:rPr>
          <w:sz w:val="24"/>
          <w:szCs w:val="24"/>
        </w:rPr>
        <w:t xml:space="preserve"> </w:t>
      </w:r>
      <w:proofErr w:type="spellStart"/>
      <w:r w:rsidR="004B4A9F">
        <w:rPr>
          <w:sz w:val="24"/>
          <w:szCs w:val="24"/>
        </w:rPr>
        <w:t>perusahaa</w:t>
      </w:r>
      <w:r w:rsidR="00283D3F">
        <w:rPr>
          <w:sz w:val="24"/>
          <w:szCs w:val="24"/>
        </w:rPr>
        <w:t>n</w:t>
      </w:r>
      <w:proofErr w:type="spellEnd"/>
      <w:r w:rsidR="00283D3F">
        <w:rPr>
          <w:sz w:val="24"/>
          <w:szCs w:val="24"/>
        </w:rPr>
        <w:t>.</w:t>
      </w:r>
    </w:p>
    <w:p w14:paraId="71C0493E" w14:textId="112A4F38" w:rsidR="008D5554" w:rsidRDefault="00FD653B" w:rsidP="00D92C10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Dampak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terbesar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iklim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sektor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pertanian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 w:rsidR="00F77A74">
        <w:rPr>
          <w:sz w:val="24"/>
          <w:szCs w:val="24"/>
        </w:rPr>
        <w:t xml:space="preserve"> pada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jejaring</w:t>
      </w:r>
      <w:proofErr w:type="spellEnd"/>
      <w:r w:rsidR="00F77A74">
        <w:rPr>
          <w:sz w:val="24"/>
          <w:szCs w:val="24"/>
        </w:rPr>
        <w:t xml:space="preserve"> </w:t>
      </w:r>
      <w:proofErr w:type="spellStart"/>
      <w:r w:rsidR="00F77A74"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pertanian</w:t>
      </w:r>
      <w:proofErr w:type="spellEnd"/>
      <w:r w:rsidR="00F77A74">
        <w:rPr>
          <w:sz w:val="24"/>
          <w:szCs w:val="24"/>
        </w:rPr>
        <w:t xml:space="preserve"> (</w:t>
      </w:r>
      <w:r w:rsidR="00F77A74" w:rsidRPr="00F77A74">
        <w:rPr>
          <w:i/>
          <w:iCs/>
          <w:sz w:val="24"/>
          <w:szCs w:val="24"/>
        </w:rPr>
        <w:t>agriculture network</w:t>
      </w:r>
      <w:r w:rsidR="00F77A74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F77A74">
        <w:rPr>
          <w:sz w:val="24"/>
          <w:szCs w:val="24"/>
        </w:rPr>
        <w:t xml:space="preserve"> </w:t>
      </w:r>
      <w:proofErr w:type="spellStart"/>
      <w:r w:rsidR="00F77A74">
        <w:rPr>
          <w:sz w:val="24"/>
          <w:szCs w:val="24"/>
        </w:rPr>
        <w:t>Dalam</w:t>
      </w:r>
      <w:proofErr w:type="spellEnd"/>
      <w:r w:rsidR="00F77A74">
        <w:rPr>
          <w:sz w:val="24"/>
          <w:szCs w:val="24"/>
        </w:rPr>
        <w:t xml:space="preserve"> </w:t>
      </w:r>
      <w:proofErr w:type="spellStart"/>
      <w:r w:rsidR="00F77A74">
        <w:rPr>
          <w:sz w:val="24"/>
          <w:szCs w:val="24"/>
        </w:rPr>
        <w:t>peta</w:t>
      </w:r>
      <w:proofErr w:type="spellEnd"/>
      <w:r w:rsidR="00F77A74">
        <w:rPr>
          <w:sz w:val="24"/>
          <w:szCs w:val="24"/>
        </w:rPr>
        <w:t xml:space="preserve"> </w:t>
      </w:r>
      <w:proofErr w:type="spellStart"/>
      <w:r w:rsidR="00F77A74">
        <w:rPr>
          <w:sz w:val="24"/>
          <w:szCs w:val="24"/>
        </w:rPr>
        <w:t>jalan</w:t>
      </w:r>
      <w:proofErr w:type="spellEnd"/>
      <w:r w:rsidR="00F77A74">
        <w:rPr>
          <w:sz w:val="24"/>
          <w:szCs w:val="24"/>
        </w:rPr>
        <w:t xml:space="preserve"> </w:t>
      </w:r>
      <w:proofErr w:type="spellStart"/>
      <w:r w:rsidR="00F77A74">
        <w:rPr>
          <w:sz w:val="24"/>
          <w:szCs w:val="24"/>
        </w:rPr>
        <w:t>perubahan</w:t>
      </w:r>
      <w:proofErr w:type="spellEnd"/>
      <w:r w:rsidR="00F77A74">
        <w:rPr>
          <w:sz w:val="24"/>
          <w:szCs w:val="24"/>
        </w:rPr>
        <w:t xml:space="preserve"> </w:t>
      </w:r>
      <w:proofErr w:type="spellStart"/>
      <w:r w:rsidR="00F77A74">
        <w:rPr>
          <w:sz w:val="24"/>
          <w:szCs w:val="24"/>
        </w:rPr>
        <w:t>iklim</w:t>
      </w:r>
      <w:proofErr w:type="spellEnd"/>
      <w:r w:rsidR="00F77A74">
        <w:rPr>
          <w:sz w:val="24"/>
          <w:szCs w:val="24"/>
        </w:rPr>
        <w:t xml:space="preserve"> </w:t>
      </w:r>
      <w:proofErr w:type="spellStart"/>
      <w:r w:rsidR="00F77A74">
        <w:rPr>
          <w:sz w:val="24"/>
          <w:szCs w:val="24"/>
        </w:rPr>
        <w:t>hanya</w:t>
      </w:r>
      <w:proofErr w:type="spellEnd"/>
      <w:r w:rsidR="00F77A74">
        <w:rPr>
          <w:sz w:val="24"/>
          <w:szCs w:val="24"/>
        </w:rPr>
        <w:t xml:space="preserve"> 5% </w:t>
      </w:r>
      <w:proofErr w:type="spellStart"/>
      <w:r w:rsidR="00F77A74">
        <w:rPr>
          <w:sz w:val="24"/>
          <w:szCs w:val="24"/>
        </w:rPr>
        <w:t>jejak</w:t>
      </w:r>
      <w:proofErr w:type="spellEnd"/>
      <w:r w:rsidR="00F77A74">
        <w:rPr>
          <w:sz w:val="24"/>
          <w:szCs w:val="24"/>
        </w:rPr>
        <w:t xml:space="preserve"> </w:t>
      </w:r>
      <w:proofErr w:type="spellStart"/>
      <w:r w:rsidR="00F77A74">
        <w:rPr>
          <w:sz w:val="24"/>
          <w:szCs w:val="24"/>
        </w:rPr>
        <w:t>karbon</w:t>
      </w:r>
      <w:proofErr w:type="spellEnd"/>
      <w:r w:rsidR="00F77A74">
        <w:rPr>
          <w:sz w:val="24"/>
          <w:szCs w:val="24"/>
        </w:rPr>
        <w:t xml:space="preserve"> </w:t>
      </w:r>
      <w:proofErr w:type="spellStart"/>
      <w:r w:rsidR="00F77A74">
        <w:rPr>
          <w:sz w:val="24"/>
          <w:szCs w:val="24"/>
        </w:rPr>
        <w:t>berasal</w:t>
      </w:r>
      <w:proofErr w:type="spellEnd"/>
      <w:r w:rsidR="00F77A74">
        <w:rPr>
          <w:sz w:val="24"/>
          <w:szCs w:val="24"/>
        </w:rPr>
        <w:t xml:space="preserve"> </w:t>
      </w:r>
      <w:proofErr w:type="spellStart"/>
      <w:r w:rsidR="00F77A74">
        <w:rPr>
          <w:sz w:val="24"/>
          <w:szCs w:val="24"/>
        </w:rPr>
        <w:t>dari</w:t>
      </w:r>
      <w:proofErr w:type="spellEnd"/>
      <w:r w:rsidR="00F77A74">
        <w:rPr>
          <w:sz w:val="24"/>
          <w:szCs w:val="24"/>
        </w:rPr>
        <w:t xml:space="preserve"> </w:t>
      </w:r>
      <w:proofErr w:type="spellStart"/>
      <w:r w:rsidR="00F77A74">
        <w:rPr>
          <w:sz w:val="24"/>
          <w:szCs w:val="24"/>
        </w:rPr>
        <w:t>Emisi</w:t>
      </w:r>
      <w:proofErr w:type="spellEnd"/>
      <w:r w:rsidR="00F77A74">
        <w:rPr>
          <w:sz w:val="24"/>
          <w:szCs w:val="24"/>
        </w:rPr>
        <w:t xml:space="preserve"> </w:t>
      </w:r>
      <w:proofErr w:type="spellStart"/>
      <w:r w:rsidR="00F77A74">
        <w:rPr>
          <w:sz w:val="24"/>
          <w:szCs w:val="24"/>
        </w:rPr>
        <w:t>Cakupan</w:t>
      </w:r>
      <w:proofErr w:type="spellEnd"/>
      <w:r w:rsidR="00F77A74">
        <w:rPr>
          <w:sz w:val="24"/>
          <w:szCs w:val="24"/>
        </w:rPr>
        <w:t xml:space="preserve"> 1 dan 2</w:t>
      </w:r>
      <w:r w:rsidR="003147DA">
        <w:rPr>
          <w:sz w:val="24"/>
          <w:szCs w:val="24"/>
        </w:rPr>
        <w:t xml:space="preserve"> </w:t>
      </w:r>
      <w:proofErr w:type="spellStart"/>
      <w:r w:rsidR="003147DA">
        <w:rPr>
          <w:sz w:val="24"/>
          <w:szCs w:val="24"/>
        </w:rPr>
        <w:t>sehingga</w:t>
      </w:r>
      <w:proofErr w:type="spellEnd"/>
      <w:r w:rsidR="003147DA">
        <w:rPr>
          <w:sz w:val="24"/>
          <w:szCs w:val="24"/>
        </w:rPr>
        <w:t xml:space="preserve"> </w:t>
      </w:r>
      <w:proofErr w:type="spellStart"/>
      <w:r w:rsidR="003147DA">
        <w:rPr>
          <w:sz w:val="24"/>
          <w:szCs w:val="24"/>
        </w:rPr>
        <w:t>porsi</w:t>
      </w:r>
      <w:proofErr w:type="spellEnd"/>
      <w:r w:rsidR="003147DA">
        <w:rPr>
          <w:sz w:val="24"/>
          <w:szCs w:val="24"/>
        </w:rPr>
        <w:t xml:space="preserve"> </w:t>
      </w:r>
      <w:proofErr w:type="spellStart"/>
      <w:r w:rsidR="001D2BF4">
        <w:rPr>
          <w:sz w:val="24"/>
          <w:szCs w:val="24"/>
        </w:rPr>
        <w:t>ter</w:t>
      </w:r>
      <w:r w:rsidR="003147DA">
        <w:rPr>
          <w:sz w:val="24"/>
          <w:szCs w:val="24"/>
        </w:rPr>
        <w:t>besar</w:t>
      </w:r>
      <w:proofErr w:type="spellEnd"/>
      <w:r w:rsidR="00445AAB">
        <w:rPr>
          <w:sz w:val="24"/>
          <w:szCs w:val="24"/>
        </w:rPr>
        <w:t xml:space="preserve"> (95%)</w:t>
      </w:r>
      <w:r w:rsidR="003147DA">
        <w:rPr>
          <w:sz w:val="24"/>
          <w:szCs w:val="24"/>
        </w:rPr>
        <w:t xml:space="preserve"> </w:t>
      </w:r>
      <w:proofErr w:type="spellStart"/>
      <w:r w:rsidR="003147DA">
        <w:rPr>
          <w:sz w:val="24"/>
          <w:szCs w:val="24"/>
        </w:rPr>
        <w:t>berasal</w:t>
      </w:r>
      <w:proofErr w:type="spellEnd"/>
      <w:r w:rsidR="003147DA">
        <w:rPr>
          <w:sz w:val="24"/>
          <w:szCs w:val="24"/>
        </w:rPr>
        <w:t xml:space="preserve"> </w:t>
      </w:r>
      <w:proofErr w:type="spellStart"/>
      <w:r w:rsidR="003147DA">
        <w:rPr>
          <w:sz w:val="24"/>
          <w:szCs w:val="24"/>
        </w:rPr>
        <w:t>dari</w:t>
      </w:r>
      <w:proofErr w:type="spellEnd"/>
      <w:r w:rsidR="003147DA">
        <w:rPr>
          <w:sz w:val="24"/>
          <w:szCs w:val="24"/>
        </w:rPr>
        <w:t xml:space="preserve"> </w:t>
      </w:r>
      <w:proofErr w:type="spellStart"/>
      <w:r w:rsidR="003147DA">
        <w:rPr>
          <w:sz w:val="24"/>
          <w:szCs w:val="24"/>
        </w:rPr>
        <w:t>Emisi</w:t>
      </w:r>
      <w:proofErr w:type="spellEnd"/>
      <w:r w:rsidR="003147DA">
        <w:rPr>
          <w:sz w:val="24"/>
          <w:szCs w:val="24"/>
        </w:rPr>
        <w:t xml:space="preserve"> </w:t>
      </w:r>
      <w:proofErr w:type="spellStart"/>
      <w:r w:rsidR="003147DA">
        <w:rPr>
          <w:sz w:val="24"/>
          <w:szCs w:val="24"/>
        </w:rPr>
        <w:t>Cakupan</w:t>
      </w:r>
      <w:proofErr w:type="spellEnd"/>
      <w:r w:rsidR="003147DA">
        <w:rPr>
          <w:sz w:val="24"/>
          <w:szCs w:val="24"/>
        </w:rPr>
        <w:t xml:space="preserve"> 3, </w:t>
      </w:r>
      <w:proofErr w:type="spellStart"/>
      <w:r w:rsidR="003147DA">
        <w:rPr>
          <w:sz w:val="24"/>
          <w:szCs w:val="24"/>
        </w:rPr>
        <w:t>dimana</w:t>
      </w:r>
      <w:proofErr w:type="spellEnd"/>
      <w:r w:rsidR="003147DA">
        <w:rPr>
          <w:sz w:val="24"/>
          <w:szCs w:val="24"/>
        </w:rPr>
        <w:t xml:space="preserve"> </w:t>
      </w:r>
      <w:proofErr w:type="spellStart"/>
      <w:r w:rsidR="003147DA">
        <w:rPr>
          <w:sz w:val="24"/>
          <w:szCs w:val="24"/>
        </w:rPr>
        <w:t>hampir</w:t>
      </w:r>
      <w:proofErr w:type="spellEnd"/>
      <w:r w:rsidR="003147DA">
        <w:rPr>
          <w:sz w:val="24"/>
          <w:szCs w:val="24"/>
        </w:rPr>
        <w:t xml:space="preserve"> </w:t>
      </w:r>
      <w:r w:rsidR="00445AAB">
        <w:rPr>
          <w:sz w:val="24"/>
          <w:szCs w:val="24"/>
        </w:rPr>
        <w:t xml:space="preserve">70% </w:t>
      </w:r>
      <w:proofErr w:type="spellStart"/>
      <w:r w:rsidR="00445AAB">
        <w:rPr>
          <w:sz w:val="24"/>
          <w:szCs w:val="24"/>
        </w:rPr>
        <w:t>berasal</w:t>
      </w:r>
      <w:proofErr w:type="spellEnd"/>
      <w:r w:rsidR="00445AAB">
        <w:rPr>
          <w:sz w:val="24"/>
          <w:szCs w:val="24"/>
        </w:rPr>
        <w:t xml:space="preserve"> </w:t>
      </w:r>
      <w:proofErr w:type="spellStart"/>
      <w:r w:rsidR="00445AAB">
        <w:rPr>
          <w:sz w:val="24"/>
          <w:szCs w:val="24"/>
        </w:rPr>
        <w:t>dari</w:t>
      </w:r>
      <w:proofErr w:type="spellEnd"/>
      <w:r w:rsidR="00445AAB">
        <w:rPr>
          <w:sz w:val="24"/>
          <w:szCs w:val="24"/>
        </w:rPr>
        <w:t xml:space="preserve"> </w:t>
      </w:r>
      <w:proofErr w:type="spellStart"/>
      <w:r w:rsidR="00445AAB">
        <w:rPr>
          <w:sz w:val="24"/>
          <w:szCs w:val="24"/>
        </w:rPr>
        <w:t>kegiatan</w:t>
      </w:r>
      <w:proofErr w:type="spellEnd"/>
      <w:r w:rsidR="00445AAB">
        <w:rPr>
          <w:sz w:val="24"/>
          <w:szCs w:val="24"/>
        </w:rPr>
        <w:t xml:space="preserve"> </w:t>
      </w:r>
      <w:proofErr w:type="spellStart"/>
      <w:r w:rsidR="00445AAB">
        <w:rPr>
          <w:sz w:val="24"/>
          <w:szCs w:val="24"/>
        </w:rPr>
        <w:t>pertanian</w:t>
      </w:r>
      <w:proofErr w:type="spellEnd"/>
      <w:r w:rsidR="00445AAB">
        <w:rPr>
          <w:sz w:val="24"/>
          <w:szCs w:val="24"/>
        </w:rPr>
        <w:t xml:space="preserve"> dan </w:t>
      </w:r>
      <w:proofErr w:type="spellStart"/>
      <w:r w:rsidR="00445AAB">
        <w:rPr>
          <w:sz w:val="24"/>
          <w:szCs w:val="24"/>
        </w:rPr>
        <w:t>sumber</w:t>
      </w:r>
      <w:proofErr w:type="spellEnd"/>
      <w:r w:rsidR="00445AAB">
        <w:rPr>
          <w:sz w:val="24"/>
          <w:szCs w:val="24"/>
        </w:rPr>
        <w:t xml:space="preserve"> </w:t>
      </w:r>
      <w:proofErr w:type="spellStart"/>
      <w:r w:rsidR="00445AAB">
        <w:rPr>
          <w:sz w:val="24"/>
          <w:szCs w:val="24"/>
        </w:rPr>
        <w:t>penghasil</w:t>
      </w:r>
      <w:proofErr w:type="spellEnd"/>
      <w:r w:rsidR="00445AAB">
        <w:rPr>
          <w:sz w:val="24"/>
          <w:szCs w:val="24"/>
        </w:rPr>
        <w:t xml:space="preserve"> </w:t>
      </w:r>
      <w:proofErr w:type="spellStart"/>
      <w:r w:rsidR="00445AAB">
        <w:rPr>
          <w:sz w:val="24"/>
          <w:szCs w:val="24"/>
        </w:rPr>
        <w:t>bahan</w:t>
      </w:r>
      <w:proofErr w:type="spellEnd"/>
      <w:r w:rsidR="00445AAB">
        <w:rPr>
          <w:sz w:val="24"/>
          <w:szCs w:val="24"/>
        </w:rPr>
        <w:t xml:space="preserve"> </w:t>
      </w:r>
      <w:proofErr w:type="spellStart"/>
      <w:r w:rsidR="00445AAB">
        <w:rPr>
          <w:sz w:val="24"/>
          <w:szCs w:val="24"/>
        </w:rPr>
        <w:t>baku</w:t>
      </w:r>
      <w:proofErr w:type="spellEnd"/>
      <w:r w:rsidR="00445AAB">
        <w:rPr>
          <w:sz w:val="24"/>
          <w:szCs w:val="24"/>
        </w:rPr>
        <w:t xml:space="preserve"> </w:t>
      </w:r>
      <w:proofErr w:type="spellStart"/>
      <w:r w:rsidR="00445AAB">
        <w:rPr>
          <w:sz w:val="24"/>
          <w:szCs w:val="24"/>
        </w:rPr>
        <w:t>pertanian</w:t>
      </w:r>
      <w:proofErr w:type="spellEnd"/>
      <w:r w:rsidR="00445AAB">
        <w:rPr>
          <w:sz w:val="24"/>
          <w:szCs w:val="24"/>
        </w:rPr>
        <w:t xml:space="preserve">. Oleh </w:t>
      </w:r>
      <w:proofErr w:type="spellStart"/>
      <w:r w:rsidR="00445AAB">
        <w:rPr>
          <w:sz w:val="24"/>
          <w:szCs w:val="24"/>
        </w:rPr>
        <w:t>karena</w:t>
      </w:r>
      <w:proofErr w:type="spellEnd"/>
      <w:r w:rsidR="00445AAB">
        <w:rPr>
          <w:sz w:val="24"/>
          <w:szCs w:val="24"/>
        </w:rPr>
        <w:t xml:space="preserve"> </w:t>
      </w:r>
      <w:proofErr w:type="spellStart"/>
      <w:r w:rsidR="00445AAB">
        <w:rPr>
          <w:sz w:val="24"/>
          <w:szCs w:val="24"/>
        </w:rPr>
        <w:t>itu</w:t>
      </w:r>
      <w:proofErr w:type="spellEnd"/>
      <w:r w:rsidR="00445AAB">
        <w:rPr>
          <w:sz w:val="24"/>
          <w:szCs w:val="24"/>
        </w:rPr>
        <w:t xml:space="preserve"> </w:t>
      </w:r>
      <w:proofErr w:type="spellStart"/>
      <w:r w:rsidR="00445AAB">
        <w:rPr>
          <w:sz w:val="24"/>
          <w:szCs w:val="24"/>
        </w:rPr>
        <w:t>saling</w:t>
      </w:r>
      <w:proofErr w:type="spellEnd"/>
      <w:r w:rsidR="00445AAB">
        <w:rPr>
          <w:sz w:val="24"/>
          <w:szCs w:val="24"/>
        </w:rPr>
        <w:t xml:space="preserve"> </w:t>
      </w:r>
      <w:proofErr w:type="spellStart"/>
      <w:r w:rsidR="00445AAB">
        <w:rPr>
          <w:sz w:val="24"/>
          <w:szCs w:val="24"/>
        </w:rPr>
        <w:t>keterkaitan</w:t>
      </w:r>
      <w:proofErr w:type="spellEnd"/>
      <w:r w:rsidR="00445AAB">
        <w:rPr>
          <w:sz w:val="24"/>
          <w:szCs w:val="24"/>
        </w:rPr>
        <w:t xml:space="preserve"> </w:t>
      </w:r>
      <w:proofErr w:type="spellStart"/>
      <w:r w:rsidR="00445AAB">
        <w:rPr>
          <w:sz w:val="24"/>
          <w:szCs w:val="24"/>
        </w:rPr>
        <w:t>antara</w:t>
      </w:r>
      <w:proofErr w:type="spellEnd"/>
      <w:r w:rsidR="00445AAB">
        <w:rPr>
          <w:sz w:val="24"/>
          <w:szCs w:val="24"/>
        </w:rPr>
        <w:t xml:space="preserve"> </w:t>
      </w:r>
      <w:proofErr w:type="spellStart"/>
      <w:r w:rsidR="001D2BF4">
        <w:rPr>
          <w:sz w:val="24"/>
          <w:szCs w:val="24"/>
        </w:rPr>
        <w:t>perusahaan</w:t>
      </w:r>
      <w:proofErr w:type="spellEnd"/>
      <w:r w:rsidR="001D2BF4">
        <w:rPr>
          <w:sz w:val="24"/>
          <w:szCs w:val="24"/>
        </w:rPr>
        <w:t xml:space="preserve"> </w:t>
      </w:r>
      <w:proofErr w:type="spellStart"/>
      <w:r w:rsidR="001D2BF4">
        <w:rPr>
          <w:sz w:val="24"/>
          <w:szCs w:val="24"/>
        </w:rPr>
        <w:t>industri</w:t>
      </w:r>
      <w:proofErr w:type="spellEnd"/>
      <w:r w:rsidR="001D2BF4">
        <w:rPr>
          <w:sz w:val="24"/>
          <w:szCs w:val="24"/>
        </w:rPr>
        <w:t xml:space="preserve"> </w:t>
      </w:r>
      <w:proofErr w:type="spellStart"/>
      <w:r w:rsidR="001D2BF4">
        <w:rPr>
          <w:sz w:val="24"/>
          <w:szCs w:val="24"/>
        </w:rPr>
        <w:t>pertanian</w:t>
      </w:r>
      <w:proofErr w:type="spellEnd"/>
      <w:r w:rsidR="001D2BF4">
        <w:rPr>
          <w:sz w:val="24"/>
          <w:szCs w:val="24"/>
        </w:rPr>
        <w:t xml:space="preserve"> </w:t>
      </w:r>
      <w:proofErr w:type="spellStart"/>
      <w:r w:rsidR="001D2BF4">
        <w:rPr>
          <w:sz w:val="24"/>
          <w:szCs w:val="24"/>
        </w:rPr>
        <w:t>dengan</w:t>
      </w:r>
      <w:proofErr w:type="spellEnd"/>
      <w:r w:rsidR="001D2BF4">
        <w:rPr>
          <w:sz w:val="24"/>
          <w:szCs w:val="24"/>
        </w:rPr>
        <w:t xml:space="preserve"> </w:t>
      </w:r>
      <w:proofErr w:type="spellStart"/>
      <w:r w:rsidR="001D2BF4">
        <w:rPr>
          <w:sz w:val="24"/>
          <w:szCs w:val="24"/>
        </w:rPr>
        <w:t>petani</w:t>
      </w:r>
      <w:proofErr w:type="spellEnd"/>
      <w:r w:rsidR="001D2BF4">
        <w:rPr>
          <w:sz w:val="24"/>
          <w:szCs w:val="24"/>
        </w:rPr>
        <w:t xml:space="preserve"> sangat </w:t>
      </w:r>
      <w:proofErr w:type="spellStart"/>
      <w:r w:rsidR="001D2BF4">
        <w:rPr>
          <w:sz w:val="24"/>
          <w:szCs w:val="24"/>
        </w:rPr>
        <w:t>kuat</w:t>
      </w:r>
      <w:proofErr w:type="spellEnd"/>
      <w:r w:rsidR="00F83AA9">
        <w:rPr>
          <w:sz w:val="24"/>
          <w:szCs w:val="24"/>
        </w:rPr>
        <w:t xml:space="preserve"> </w:t>
      </w:r>
      <w:proofErr w:type="spellStart"/>
      <w:r w:rsidR="009D1466">
        <w:rPr>
          <w:sz w:val="24"/>
          <w:szCs w:val="24"/>
        </w:rPr>
        <w:t>karena</w:t>
      </w:r>
      <w:proofErr w:type="spellEnd"/>
      <w:r w:rsidR="00F83AA9">
        <w:rPr>
          <w:sz w:val="24"/>
          <w:szCs w:val="24"/>
        </w:rPr>
        <w:t xml:space="preserve"> </w:t>
      </w:r>
      <w:proofErr w:type="spellStart"/>
      <w:r w:rsidR="00F83AA9">
        <w:rPr>
          <w:sz w:val="24"/>
          <w:szCs w:val="24"/>
        </w:rPr>
        <w:t>kedua</w:t>
      </w:r>
      <w:proofErr w:type="spellEnd"/>
      <w:r w:rsidR="00F83AA9">
        <w:rPr>
          <w:sz w:val="24"/>
          <w:szCs w:val="24"/>
        </w:rPr>
        <w:t xml:space="preserve"> </w:t>
      </w:r>
      <w:proofErr w:type="spellStart"/>
      <w:r w:rsidR="00F83AA9">
        <w:rPr>
          <w:sz w:val="24"/>
          <w:szCs w:val="24"/>
        </w:rPr>
        <w:t>elemen</w:t>
      </w:r>
      <w:proofErr w:type="spellEnd"/>
      <w:r w:rsidR="00F83AA9">
        <w:rPr>
          <w:sz w:val="24"/>
          <w:szCs w:val="24"/>
        </w:rPr>
        <w:t xml:space="preserve"> </w:t>
      </w:r>
      <w:proofErr w:type="spellStart"/>
      <w:r w:rsidR="00F83AA9">
        <w:rPr>
          <w:sz w:val="24"/>
          <w:szCs w:val="24"/>
        </w:rPr>
        <w:t>perubahan</w:t>
      </w:r>
      <w:proofErr w:type="spellEnd"/>
      <w:r w:rsidR="00F83AA9">
        <w:rPr>
          <w:sz w:val="24"/>
          <w:szCs w:val="24"/>
        </w:rPr>
        <w:t xml:space="preserve"> </w:t>
      </w:r>
      <w:proofErr w:type="spellStart"/>
      <w:r w:rsidR="00F83AA9">
        <w:rPr>
          <w:sz w:val="24"/>
          <w:szCs w:val="24"/>
        </w:rPr>
        <w:t>iklim</w:t>
      </w:r>
      <w:proofErr w:type="spellEnd"/>
      <w:r w:rsidR="00F83AA9">
        <w:rPr>
          <w:sz w:val="24"/>
          <w:szCs w:val="24"/>
        </w:rPr>
        <w:t xml:space="preserve"> dan </w:t>
      </w:r>
      <w:proofErr w:type="spellStart"/>
      <w:r w:rsidR="00F83AA9">
        <w:rPr>
          <w:sz w:val="24"/>
          <w:szCs w:val="24"/>
        </w:rPr>
        <w:t>hak</w:t>
      </w:r>
      <w:proofErr w:type="spellEnd"/>
      <w:r w:rsidR="00F83AA9">
        <w:rPr>
          <w:sz w:val="24"/>
          <w:szCs w:val="24"/>
        </w:rPr>
        <w:t xml:space="preserve"> </w:t>
      </w:r>
      <w:proofErr w:type="spellStart"/>
      <w:r w:rsidR="00F83AA9">
        <w:rPr>
          <w:sz w:val="24"/>
          <w:szCs w:val="24"/>
        </w:rPr>
        <w:t>asasi</w:t>
      </w:r>
      <w:proofErr w:type="spellEnd"/>
      <w:r w:rsidR="00F83AA9">
        <w:rPr>
          <w:sz w:val="24"/>
          <w:szCs w:val="24"/>
        </w:rPr>
        <w:t xml:space="preserve"> </w:t>
      </w:r>
      <w:proofErr w:type="spellStart"/>
      <w:r w:rsidR="00F83AA9">
        <w:rPr>
          <w:sz w:val="24"/>
          <w:szCs w:val="24"/>
        </w:rPr>
        <w:t>manusia</w:t>
      </w:r>
      <w:proofErr w:type="spellEnd"/>
      <w:r w:rsidR="00F83AA9">
        <w:rPr>
          <w:sz w:val="24"/>
          <w:szCs w:val="24"/>
        </w:rPr>
        <w:t xml:space="preserve"> </w:t>
      </w:r>
      <w:proofErr w:type="spellStart"/>
      <w:r w:rsidR="00F83AA9">
        <w:rPr>
          <w:sz w:val="24"/>
          <w:szCs w:val="24"/>
        </w:rPr>
        <w:t>ada</w:t>
      </w:r>
      <w:proofErr w:type="spellEnd"/>
      <w:r w:rsidR="00F83AA9">
        <w:rPr>
          <w:sz w:val="24"/>
          <w:szCs w:val="24"/>
        </w:rPr>
        <w:t xml:space="preserve"> </w:t>
      </w:r>
      <w:proofErr w:type="spellStart"/>
      <w:r w:rsidR="00F83AA9">
        <w:rPr>
          <w:sz w:val="24"/>
          <w:szCs w:val="24"/>
        </w:rPr>
        <w:t>dalam</w:t>
      </w:r>
      <w:proofErr w:type="spellEnd"/>
      <w:r w:rsidR="00F83AA9">
        <w:rPr>
          <w:sz w:val="24"/>
          <w:szCs w:val="24"/>
        </w:rPr>
        <w:t xml:space="preserve"> </w:t>
      </w:r>
      <w:r w:rsidR="009D1466">
        <w:rPr>
          <w:sz w:val="24"/>
          <w:szCs w:val="24"/>
        </w:rPr>
        <w:t xml:space="preserve">pada </w:t>
      </w:r>
      <w:proofErr w:type="spellStart"/>
      <w:r w:rsidR="009D1466">
        <w:rPr>
          <w:sz w:val="24"/>
          <w:szCs w:val="24"/>
        </w:rPr>
        <w:t>tataran</w:t>
      </w:r>
      <w:proofErr w:type="spellEnd"/>
      <w:r w:rsidR="009D1466">
        <w:rPr>
          <w:sz w:val="24"/>
          <w:szCs w:val="24"/>
        </w:rPr>
        <w:t xml:space="preserve"> </w:t>
      </w:r>
      <w:proofErr w:type="spellStart"/>
      <w:r w:rsidR="009D1466">
        <w:rPr>
          <w:sz w:val="24"/>
          <w:szCs w:val="24"/>
        </w:rPr>
        <w:t>petani</w:t>
      </w:r>
      <w:proofErr w:type="spellEnd"/>
      <w:r w:rsidR="009D1466">
        <w:rPr>
          <w:sz w:val="24"/>
          <w:szCs w:val="24"/>
        </w:rPr>
        <w:t>.</w:t>
      </w:r>
    </w:p>
    <w:p w14:paraId="2A436FA4" w14:textId="63F79A29" w:rsidR="0053264D" w:rsidRPr="00C47897" w:rsidRDefault="009D1466" w:rsidP="00B728C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 w:rsidRPr="00C47897">
        <w:rPr>
          <w:sz w:val="24"/>
          <w:szCs w:val="24"/>
        </w:rPr>
        <w:t>Menurut</w:t>
      </w:r>
      <w:proofErr w:type="spellEnd"/>
      <w:r w:rsidRPr="00C47897">
        <w:rPr>
          <w:sz w:val="24"/>
          <w:szCs w:val="24"/>
        </w:rPr>
        <w:t xml:space="preserve"> Ford, </w:t>
      </w:r>
      <w:proofErr w:type="spellStart"/>
      <w:r w:rsidRPr="00C47897">
        <w:rPr>
          <w:sz w:val="24"/>
          <w:szCs w:val="24"/>
        </w:rPr>
        <w:t>secara</w:t>
      </w:r>
      <w:proofErr w:type="spellEnd"/>
      <w:r w:rsidRPr="00C47897">
        <w:rPr>
          <w:sz w:val="24"/>
          <w:szCs w:val="24"/>
        </w:rPr>
        <w:t xml:space="preserve"> </w:t>
      </w:r>
      <w:proofErr w:type="spellStart"/>
      <w:r w:rsidRPr="00C47897">
        <w:rPr>
          <w:sz w:val="24"/>
          <w:szCs w:val="24"/>
        </w:rPr>
        <w:t>sederhana</w:t>
      </w:r>
      <w:proofErr w:type="spellEnd"/>
      <w:r w:rsidRPr="00C47897">
        <w:rPr>
          <w:sz w:val="24"/>
          <w:szCs w:val="24"/>
        </w:rPr>
        <w:t xml:space="preserve"> </w:t>
      </w:r>
      <w:r w:rsidRPr="00C47897">
        <w:rPr>
          <w:i/>
          <w:iCs/>
          <w:sz w:val="24"/>
          <w:szCs w:val="24"/>
        </w:rPr>
        <w:t>just transition</w:t>
      </w:r>
      <w:r w:rsidRPr="00C47897">
        <w:rPr>
          <w:sz w:val="24"/>
          <w:szCs w:val="24"/>
        </w:rPr>
        <w:t xml:space="preserve"> </w:t>
      </w:r>
      <w:proofErr w:type="spellStart"/>
      <w:r w:rsidRPr="00C47897">
        <w:rPr>
          <w:sz w:val="24"/>
          <w:szCs w:val="24"/>
        </w:rPr>
        <w:t>berarti</w:t>
      </w:r>
      <w:proofErr w:type="spellEnd"/>
      <w:r w:rsidRPr="00C47897">
        <w:rPr>
          <w:sz w:val="24"/>
          <w:szCs w:val="24"/>
        </w:rPr>
        <w:t xml:space="preserve"> </w:t>
      </w:r>
      <w:proofErr w:type="spellStart"/>
      <w:r w:rsidRPr="00C47897">
        <w:rPr>
          <w:sz w:val="24"/>
          <w:szCs w:val="24"/>
        </w:rPr>
        <w:t>membuat</w:t>
      </w:r>
      <w:proofErr w:type="spellEnd"/>
      <w:r w:rsidRPr="00C47897">
        <w:rPr>
          <w:sz w:val="24"/>
          <w:szCs w:val="24"/>
        </w:rPr>
        <w:t xml:space="preserve"> </w:t>
      </w:r>
      <w:proofErr w:type="spellStart"/>
      <w:r w:rsidRPr="00C47897">
        <w:rPr>
          <w:sz w:val="24"/>
          <w:szCs w:val="24"/>
        </w:rPr>
        <w:t>kehidupan</w:t>
      </w:r>
      <w:proofErr w:type="spellEnd"/>
      <w:r w:rsidRPr="00C47897">
        <w:rPr>
          <w:sz w:val="24"/>
          <w:szCs w:val="24"/>
        </w:rPr>
        <w:t xml:space="preserve"> </w:t>
      </w:r>
      <w:proofErr w:type="spellStart"/>
      <w:r w:rsidRPr="00C47897">
        <w:rPr>
          <w:sz w:val="24"/>
          <w:szCs w:val="24"/>
        </w:rPr>
        <w:t>lebih</w:t>
      </w:r>
      <w:proofErr w:type="spellEnd"/>
      <w:r w:rsidRPr="00C47897">
        <w:rPr>
          <w:sz w:val="24"/>
          <w:szCs w:val="24"/>
        </w:rPr>
        <w:t xml:space="preserve"> </w:t>
      </w:r>
      <w:proofErr w:type="spellStart"/>
      <w:r w:rsidRPr="00C47897">
        <w:rPr>
          <w:sz w:val="24"/>
          <w:szCs w:val="24"/>
        </w:rPr>
        <w:t>baik</w:t>
      </w:r>
      <w:proofErr w:type="spellEnd"/>
      <w:r w:rsidRPr="00C47897">
        <w:rPr>
          <w:sz w:val="24"/>
          <w:szCs w:val="24"/>
        </w:rPr>
        <w:t xml:space="preserve"> </w:t>
      </w:r>
      <w:proofErr w:type="spellStart"/>
      <w:r w:rsidRPr="00C47897">
        <w:rPr>
          <w:sz w:val="24"/>
          <w:szCs w:val="24"/>
        </w:rPr>
        <w:t>bagi</w:t>
      </w:r>
      <w:proofErr w:type="spellEnd"/>
      <w:r w:rsidRPr="00C47897">
        <w:rPr>
          <w:sz w:val="24"/>
          <w:szCs w:val="24"/>
        </w:rPr>
        <w:t xml:space="preserve"> </w:t>
      </w:r>
      <w:proofErr w:type="spellStart"/>
      <w:r w:rsidRPr="00C47897">
        <w:rPr>
          <w:sz w:val="24"/>
          <w:szCs w:val="24"/>
        </w:rPr>
        <w:t>semua</w:t>
      </w:r>
      <w:proofErr w:type="spellEnd"/>
      <w:r w:rsidRPr="00C47897">
        <w:rPr>
          <w:sz w:val="24"/>
          <w:szCs w:val="24"/>
        </w:rPr>
        <w:t xml:space="preserve"> yang </w:t>
      </w:r>
      <w:proofErr w:type="spellStart"/>
      <w:r w:rsidRPr="00C47897">
        <w:rPr>
          <w:sz w:val="24"/>
          <w:szCs w:val="24"/>
        </w:rPr>
        <w:t>terlibat</w:t>
      </w:r>
      <w:proofErr w:type="spellEnd"/>
      <w:r w:rsidR="009F2C57" w:rsidRPr="00C47897">
        <w:rPr>
          <w:sz w:val="24"/>
          <w:szCs w:val="24"/>
        </w:rPr>
        <w:t xml:space="preserve"> dan </w:t>
      </w:r>
      <w:proofErr w:type="spellStart"/>
      <w:r w:rsidR="009F2C57" w:rsidRPr="00C47897">
        <w:rPr>
          <w:sz w:val="24"/>
          <w:szCs w:val="24"/>
        </w:rPr>
        <w:t>d</w:t>
      </w:r>
      <w:r w:rsidR="00906222" w:rsidRPr="00C47897">
        <w:rPr>
          <w:sz w:val="24"/>
          <w:szCs w:val="24"/>
        </w:rPr>
        <w:t>alam</w:t>
      </w:r>
      <w:proofErr w:type="spellEnd"/>
      <w:r w:rsidR="00906222" w:rsidRPr="00C47897">
        <w:rPr>
          <w:sz w:val="24"/>
          <w:szCs w:val="24"/>
        </w:rPr>
        <w:t xml:space="preserve"> </w:t>
      </w:r>
      <w:proofErr w:type="spellStart"/>
      <w:r w:rsidR="00906222" w:rsidRPr="00C47897">
        <w:rPr>
          <w:sz w:val="24"/>
          <w:szCs w:val="24"/>
        </w:rPr>
        <w:t>perspektif</w:t>
      </w:r>
      <w:proofErr w:type="spellEnd"/>
      <w:r w:rsidR="00906222" w:rsidRPr="00C47897">
        <w:rPr>
          <w:sz w:val="24"/>
          <w:szCs w:val="24"/>
        </w:rPr>
        <w:t xml:space="preserve"> </w:t>
      </w:r>
      <w:proofErr w:type="spellStart"/>
      <w:r w:rsidR="00906222" w:rsidRPr="00C47897">
        <w:rPr>
          <w:sz w:val="24"/>
          <w:szCs w:val="24"/>
        </w:rPr>
        <w:t>sosial</w:t>
      </w:r>
      <w:proofErr w:type="spellEnd"/>
      <w:r w:rsidR="00906222" w:rsidRPr="00C47897">
        <w:rPr>
          <w:sz w:val="24"/>
          <w:szCs w:val="24"/>
        </w:rPr>
        <w:t xml:space="preserve"> yang </w:t>
      </w:r>
      <w:proofErr w:type="spellStart"/>
      <w:r w:rsidR="00906222" w:rsidRPr="00C47897">
        <w:rPr>
          <w:sz w:val="24"/>
          <w:szCs w:val="24"/>
        </w:rPr>
        <w:t>lebih</w:t>
      </w:r>
      <w:proofErr w:type="spellEnd"/>
      <w:r w:rsidR="00906222" w:rsidRPr="00C47897">
        <w:rPr>
          <w:sz w:val="24"/>
          <w:szCs w:val="24"/>
        </w:rPr>
        <w:t xml:space="preserve"> </w:t>
      </w:r>
      <w:proofErr w:type="spellStart"/>
      <w:r w:rsidR="00906222" w:rsidRPr="00C47897">
        <w:rPr>
          <w:sz w:val="24"/>
          <w:szCs w:val="24"/>
        </w:rPr>
        <w:t>luas</w:t>
      </w:r>
      <w:proofErr w:type="spellEnd"/>
      <w:r w:rsidR="00906222" w:rsidRPr="00C47897">
        <w:rPr>
          <w:sz w:val="24"/>
          <w:szCs w:val="24"/>
        </w:rPr>
        <w:t xml:space="preserve"> </w:t>
      </w:r>
      <w:proofErr w:type="spellStart"/>
      <w:r w:rsidR="00906222" w:rsidRPr="00C47897">
        <w:rPr>
          <w:sz w:val="24"/>
          <w:szCs w:val="24"/>
        </w:rPr>
        <w:t>adalah</w:t>
      </w:r>
      <w:proofErr w:type="spellEnd"/>
      <w:r w:rsidR="00906222" w:rsidRPr="00C47897">
        <w:rPr>
          <w:sz w:val="24"/>
          <w:szCs w:val="24"/>
        </w:rPr>
        <w:t xml:space="preserve"> </w:t>
      </w:r>
      <w:proofErr w:type="spellStart"/>
      <w:r w:rsidR="009F2C57" w:rsidRPr="00C47897">
        <w:rPr>
          <w:sz w:val="24"/>
          <w:szCs w:val="24"/>
        </w:rPr>
        <w:t>mengutamakan</w:t>
      </w:r>
      <w:proofErr w:type="spellEnd"/>
      <w:r w:rsidR="009F2C57" w:rsidRPr="00C47897">
        <w:rPr>
          <w:sz w:val="24"/>
          <w:szCs w:val="24"/>
        </w:rPr>
        <w:t xml:space="preserve"> </w:t>
      </w:r>
      <w:proofErr w:type="spellStart"/>
      <w:r w:rsidR="009F2C57" w:rsidRPr="00C47897">
        <w:rPr>
          <w:sz w:val="24"/>
          <w:szCs w:val="24"/>
        </w:rPr>
        <w:t>kepentingan</w:t>
      </w:r>
      <w:proofErr w:type="spellEnd"/>
      <w:r w:rsidR="009F2C57" w:rsidRPr="00C47897">
        <w:rPr>
          <w:sz w:val="24"/>
          <w:szCs w:val="24"/>
        </w:rPr>
        <w:t xml:space="preserve"> </w:t>
      </w:r>
      <w:proofErr w:type="spellStart"/>
      <w:r w:rsidR="009F2C57" w:rsidRPr="00C47897">
        <w:rPr>
          <w:sz w:val="24"/>
          <w:szCs w:val="24"/>
        </w:rPr>
        <w:t>manusia</w:t>
      </w:r>
      <w:proofErr w:type="spellEnd"/>
      <w:r w:rsidR="009F2C57" w:rsidRPr="00C47897">
        <w:rPr>
          <w:sz w:val="24"/>
          <w:szCs w:val="24"/>
        </w:rPr>
        <w:t xml:space="preserve"> dan </w:t>
      </w:r>
      <w:proofErr w:type="spellStart"/>
      <w:r w:rsidR="009F2C57" w:rsidRPr="00C47897">
        <w:rPr>
          <w:sz w:val="24"/>
          <w:szCs w:val="24"/>
        </w:rPr>
        <w:t>menghubungkan</w:t>
      </w:r>
      <w:proofErr w:type="spellEnd"/>
      <w:r w:rsidR="009F2C57" w:rsidRPr="00C47897">
        <w:rPr>
          <w:sz w:val="24"/>
          <w:szCs w:val="24"/>
        </w:rPr>
        <w:t xml:space="preserve"> </w:t>
      </w:r>
      <w:proofErr w:type="spellStart"/>
      <w:r w:rsidR="009F2C57" w:rsidRPr="00C47897">
        <w:rPr>
          <w:sz w:val="24"/>
          <w:szCs w:val="24"/>
        </w:rPr>
        <w:t>secara</w:t>
      </w:r>
      <w:proofErr w:type="spellEnd"/>
      <w:r w:rsidR="009F2C57" w:rsidRPr="00C47897">
        <w:rPr>
          <w:sz w:val="24"/>
          <w:szCs w:val="24"/>
        </w:rPr>
        <w:t xml:space="preserve"> </w:t>
      </w:r>
      <w:proofErr w:type="spellStart"/>
      <w:r w:rsidR="009F2C57" w:rsidRPr="00C47897">
        <w:rPr>
          <w:sz w:val="24"/>
          <w:szCs w:val="24"/>
        </w:rPr>
        <w:t>langsung</w:t>
      </w:r>
      <w:proofErr w:type="spellEnd"/>
      <w:r w:rsidR="009F2C57" w:rsidRPr="00C47897">
        <w:rPr>
          <w:sz w:val="24"/>
          <w:szCs w:val="24"/>
        </w:rPr>
        <w:t xml:space="preserve"> </w:t>
      </w:r>
      <w:proofErr w:type="spellStart"/>
      <w:r w:rsidR="009F2C57" w:rsidRPr="00C47897">
        <w:rPr>
          <w:sz w:val="24"/>
          <w:szCs w:val="24"/>
        </w:rPr>
        <w:t>kepada</w:t>
      </w:r>
      <w:proofErr w:type="spellEnd"/>
      <w:r w:rsidR="009F2C57" w:rsidRPr="00C47897">
        <w:rPr>
          <w:sz w:val="24"/>
          <w:szCs w:val="24"/>
        </w:rPr>
        <w:t xml:space="preserve"> </w:t>
      </w:r>
      <w:proofErr w:type="spellStart"/>
      <w:r w:rsidR="009F2C57" w:rsidRPr="00C47897">
        <w:rPr>
          <w:sz w:val="24"/>
          <w:szCs w:val="24"/>
        </w:rPr>
        <w:t>akses</w:t>
      </w:r>
      <w:proofErr w:type="spellEnd"/>
      <w:r w:rsidR="009F2C57" w:rsidRPr="00C47897">
        <w:rPr>
          <w:sz w:val="24"/>
          <w:szCs w:val="24"/>
        </w:rPr>
        <w:t xml:space="preserve"> air </w:t>
      </w:r>
      <w:proofErr w:type="spellStart"/>
      <w:r w:rsidR="009F2C57" w:rsidRPr="00C47897">
        <w:rPr>
          <w:sz w:val="24"/>
          <w:szCs w:val="24"/>
        </w:rPr>
        <w:t>bersih</w:t>
      </w:r>
      <w:proofErr w:type="spellEnd"/>
      <w:r w:rsidR="009F2C57" w:rsidRPr="00C47897">
        <w:rPr>
          <w:sz w:val="24"/>
          <w:szCs w:val="24"/>
        </w:rPr>
        <w:t xml:space="preserve">, </w:t>
      </w:r>
      <w:proofErr w:type="spellStart"/>
      <w:r w:rsidR="009F2C57" w:rsidRPr="00C47897">
        <w:rPr>
          <w:sz w:val="24"/>
          <w:szCs w:val="24"/>
        </w:rPr>
        <w:t>pangan</w:t>
      </w:r>
      <w:proofErr w:type="spellEnd"/>
      <w:r w:rsidR="009F2C57" w:rsidRPr="00C47897">
        <w:rPr>
          <w:sz w:val="24"/>
          <w:szCs w:val="24"/>
        </w:rPr>
        <w:t xml:space="preserve"> yang </w:t>
      </w:r>
      <w:proofErr w:type="spellStart"/>
      <w:r w:rsidR="009F2C57" w:rsidRPr="00C47897">
        <w:rPr>
          <w:sz w:val="24"/>
          <w:szCs w:val="24"/>
        </w:rPr>
        <w:t>sehat</w:t>
      </w:r>
      <w:proofErr w:type="spellEnd"/>
      <w:r w:rsidR="009F2C57" w:rsidRPr="00C47897">
        <w:rPr>
          <w:sz w:val="24"/>
          <w:szCs w:val="24"/>
        </w:rPr>
        <w:t xml:space="preserve"> </w:t>
      </w:r>
      <w:r w:rsidR="00755878" w:rsidRPr="00C47897">
        <w:rPr>
          <w:sz w:val="24"/>
          <w:szCs w:val="24"/>
        </w:rPr>
        <w:t xml:space="preserve">dan </w:t>
      </w:r>
      <w:proofErr w:type="spellStart"/>
      <w:r w:rsidR="00755878" w:rsidRPr="00C47897">
        <w:rPr>
          <w:sz w:val="24"/>
          <w:szCs w:val="24"/>
        </w:rPr>
        <w:t>akses</w:t>
      </w:r>
      <w:proofErr w:type="spellEnd"/>
      <w:r w:rsidR="00755878" w:rsidRPr="00C47897">
        <w:rPr>
          <w:sz w:val="24"/>
          <w:szCs w:val="24"/>
        </w:rPr>
        <w:t xml:space="preserve"> </w:t>
      </w:r>
      <w:proofErr w:type="spellStart"/>
      <w:r w:rsidR="00755878" w:rsidRPr="00C47897">
        <w:rPr>
          <w:sz w:val="24"/>
          <w:szCs w:val="24"/>
        </w:rPr>
        <w:t>pendidikan</w:t>
      </w:r>
      <w:proofErr w:type="spellEnd"/>
      <w:r w:rsidR="00755878" w:rsidRPr="00C47897">
        <w:rPr>
          <w:sz w:val="24"/>
          <w:szCs w:val="24"/>
        </w:rPr>
        <w:t xml:space="preserve">. </w:t>
      </w:r>
      <w:proofErr w:type="spellStart"/>
      <w:r w:rsidR="00755878" w:rsidRPr="00C47897">
        <w:rPr>
          <w:sz w:val="24"/>
          <w:szCs w:val="24"/>
        </w:rPr>
        <w:t>Dalam</w:t>
      </w:r>
      <w:proofErr w:type="spellEnd"/>
      <w:r w:rsidR="00755878" w:rsidRPr="00C47897">
        <w:rPr>
          <w:sz w:val="24"/>
          <w:szCs w:val="24"/>
        </w:rPr>
        <w:t xml:space="preserve"> </w:t>
      </w:r>
      <w:proofErr w:type="spellStart"/>
      <w:r w:rsidR="00755878" w:rsidRPr="00C47897">
        <w:rPr>
          <w:sz w:val="24"/>
          <w:szCs w:val="24"/>
        </w:rPr>
        <w:t>kaitannya</w:t>
      </w:r>
      <w:proofErr w:type="spellEnd"/>
      <w:r w:rsidR="00755878" w:rsidRPr="00C47897">
        <w:rPr>
          <w:sz w:val="24"/>
          <w:szCs w:val="24"/>
        </w:rPr>
        <w:t xml:space="preserve"> </w:t>
      </w:r>
      <w:proofErr w:type="spellStart"/>
      <w:r w:rsidR="00755878" w:rsidRPr="00C47897">
        <w:rPr>
          <w:sz w:val="24"/>
          <w:szCs w:val="24"/>
        </w:rPr>
        <w:t>dengan</w:t>
      </w:r>
      <w:proofErr w:type="spellEnd"/>
      <w:r w:rsidR="00755878" w:rsidRPr="00C47897">
        <w:rPr>
          <w:sz w:val="24"/>
          <w:szCs w:val="24"/>
        </w:rPr>
        <w:t xml:space="preserve"> </w:t>
      </w:r>
      <w:proofErr w:type="spellStart"/>
      <w:r w:rsidR="00755878" w:rsidRPr="00C47897">
        <w:rPr>
          <w:sz w:val="24"/>
          <w:szCs w:val="24"/>
        </w:rPr>
        <w:t>sumber</w:t>
      </w:r>
      <w:proofErr w:type="spellEnd"/>
      <w:r w:rsidR="001917E6" w:rsidRPr="00C47897">
        <w:rPr>
          <w:sz w:val="24"/>
          <w:szCs w:val="24"/>
        </w:rPr>
        <w:t xml:space="preserve"> </w:t>
      </w:r>
      <w:proofErr w:type="spellStart"/>
      <w:r w:rsidR="001917E6" w:rsidRPr="00C47897">
        <w:rPr>
          <w:sz w:val="24"/>
          <w:szCs w:val="24"/>
        </w:rPr>
        <w:t>penghasil</w:t>
      </w:r>
      <w:proofErr w:type="spellEnd"/>
      <w:r w:rsidR="00755878" w:rsidRPr="00C47897">
        <w:rPr>
          <w:sz w:val="24"/>
          <w:szCs w:val="24"/>
        </w:rPr>
        <w:t xml:space="preserve"> </w:t>
      </w:r>
      <w:proofErr w:type="spellStart"/>
      <w:r w:rsidR="00755878" w:rsidRPr="00C47897">
        <w:rPr>
          <w:sz w:val="24"/>
          <w:szCs w:val="24"/>
        </w:rPr>
        <w:t>bahan</w:t>
      </w:r>
      <w:proofErr w:type="spellEnd"/>
      <w:r w:rsidR="00755878" w:rsidRPr="00C47897">
        <w:rPr>
          <w:sz w:val="24"/>
          <w:szCs w:val="24"/>
        </w:rPr>
        <w:t xml:space="preserve"> </w:t>
      </w:r>
      <w:proofErr w:type="spellStart"/>
      <w:r w:rsidR="00755878" w:rsidRPr="00C47897">
        <w:rPr>
          <w:sz w:val="24"/>
          <w:szCs w:val="24"/>
        </w:rPr>
        <w:t>baku</w:t>
      </w:r>
      <w:proofErr w:type="spellEnd"/>
      <w:r w:rsidR="001917E6" w:rsidRPr="00C47897">
        <w:rPr>
          <w:sz w:val="24"/>
          <w:szCs w:val="24"/>
        </w:rPr>
        <w:t xml:space="preserve"> (</w:t>
      </w:r>
      <w:r w:rsidR="001917E6" w:rsidRPr="00C47897">
        <w:rPr>
          <w:i/>
          <w:iCs/>
          <w:sz w:val="24"/>
          <w:szCs w:val="24"/>
        </w:rPr>
        <w:t>sourcing materials</w:t>
      </w:r>
      <w:r w:rsidR="001917E6" w:rsidRPr="00C47897">
        <w:rPr>
          <w:sz w:val="24"/>
          <w:szCs w:val="24"/>
        </w:rPr>
        <w:t xml:space="preserve">) </w:t>
      </w:r>
      <w:proofErr w:type="spellStart"/>
      <w:r w:rsidR="001917E6" w:rsidRPr="00C47897">
        <w:rPr>
          <w:sz w:val="24"/>
          <w:szCs w:val="24"/>
        </w:rPr>
        <w:t>adalah</w:t>
      </w:r>
      <w:proofErr w:type="spellEnd"/>
      <w:r w:rsidR="00755878" w:rsidRPr="00C47897">
        <w:rPr>
          <w:sz w:val="24"/>
          <w:szCs w:val="24"/>
        </w:rPr>
        <w:t xml:space="preserve"> </w:t>
      </w:r>
      <w:proofErr w:type="spellStart"/>
      <w:r w:rsidR="001917E6" w:rsidRPr="00C47897">
        <w:rPr>
          <w:sz w:val="24"/>
          <w:szCs w:val="24"/>
        </w:rPr>
        <w:t>adanya</w:t>
      </w:r>
      <w:proofErr w:type="spellEnd"/>
      <w:r w:rsidR="001917E6" w:rsidRPr="00C47897">
        <w:rPr>
          <w:sz w:val="24"/>
          <w:szCs w:val="24"/>
        </w:rPr>
        <w:t xml:space="preserve"> </w:t>
      </w:r>
      <w:proofErr w:type="spellStart"/>
      <w:r w:rsidR="001917E6" w:rsidRPr="00C47897">
        <w:rPr>
          <w:sz w:val="24"/>
          <w:szCs w:val="24"/>
        </w:rPr>
        <w:t>mekanisme</w:t>
      </w:r>
      <w:proofErr w:type="spellEnd"/>
      <w:r w:rsidR="001917E6" w:rsidRPr="00C47897">
        <w:rPr>
          <w:sz w:val="24"/>
          <w:szCs w:val="24"/>
        </w:rPr>
        <w:t xml:space="preserve"> </w:t>
      </w:r>
      <w:proofErr w:type="spellStart"/>
      <w:r w:rsidR="001917E6" w:rsidRPr="00C47897">
        <w:rPr>
          <w:sz w:val="24"/>
          <w:szCs w:val="24"/>
        </w:rPr>
        <w:t>untuk</w:t>
      </w:r>
      <w:proofErr w:type="spellEnd"/>
      <w:r w:rsidR="001917E6" w:rsidRPr="00C47897">
        <w:rPr>
          <w:sz w:val="24"/>
          <w:szCs w:val="24"/>
        </w:rPr>
        <w:t xml:space="preserve"> </w:t>
      </w:r>
      <w:proofErr w:type="spellStart"/>
      <w:r w:rsidR="001917E6" w:rsidRPr="00C47897">
        <w:rPr>
          <w:sz w:val="24"/>
          <w:szCs w:val="24"/>
        </w:rPr>
        <w:t>menelusuri</w:t>
      </w:r>
      <w:proofErr w:type="spellEnd"/>
      <w:r w:rsidR="001917E6" w:rsidRPr="00C47897">
        <w:rPr>
          <w:sz w:val="24"/>
          <w:szCs w:val="24"/>
        </w:rPr>
        <w:t xml:space="preserve"> </w:t>
      </w:r>
      <w:proofErr w:type="spellStart"/>
      <w:r w:rsidR="001917E6" w:rsidRPr="00C47897">
        <w:rPr>
          <w:sz w:val="24"/>
          <w:szCs w:val="24"/>
        </w:rPr>
        <w:t>bahan</w:t>
      </w:r>
      <w:proofErr w:type="spellEnd"/>
      <w:r w:rsidR="001917E6" w:rsidRPr="00C47897">
        <w:rPr>
          <w:sz w:val="24"/>
          <w:szCs w:val="24"/>
        </w:rPr>
        <w:t xml:space="preserve"> </w:t>
      </w:r>
      <w:proofErr w:type="spellStart"/>
      <w:r w:rsidR="001917E6" w:rsidRPr="00C47897">
        <w:rPr>
          <w:sz w:val="24"/>
          <w:szCs w:val="24"/>
        </w:rPr>
        <w:t>baku</w:t>
      </w:r>
      <w:proofErr w:type="spellEnd"/>
      <w:r w:rsidR="001917E6" w:rsidRPr="00C47897">
        <w:rPr>
          <w:sz w:val="24"/>
          <w:szCs w:val="24"/>
        </w:rPr>
        <w:t xml:space="preserve"> </w:t>
      </w:r>
      <w:proofErr w:type="spellStart"/>
      <w:r w:rsidR="001917E6" w:rsidRPr="00C47897">
        <w:rPr>
          <w:sz w:val="24"/>
          <w:szCs w:val="24"/>
        </w:rPr>
        <w:t>dari</w:t>
      </w:r>
      <w:proofErr w:type="spellEnd"/>
      <w:r w:rsidR="001917E6" w:rsidRPr="00C47897">
        <w:rPr>
          <w:sz w:val="24"/>
          <w:szCs w:val="24"/>
        </w:rPr>
        <w:t xml:space="preserve"> </w:t>
      </w:r>
      <w:proofErr w:type="spellStart"/>
      <w:r w:rsidR="001917E6" w:rsidRPr="00C47897">
        <w:rPr>
          <w:sz w:val="24"/>
          <w:szCs w:val="24"/>
        </w:rPr>
        <w:t>semua</w:t>
      </w:r>
      <w:proofErr w:type="spellEnd"/>
      <w:r w:rsidR="001917E6" w:rsidRPr="00C47897">
        <w:rPr>
          <w:sz w:val="24"/>
          <w:szCs w:val="24"/>
        </w:rPr>
        <w:t xml:space="preserve"> </w:t>
      </w:r>
      <w:proofErr w:type="spellStart"/>
      <w:r w:rsidR="001917E6" w:rsidRPr="00C47897">
        <w:rPr>
          <w:sz w:val="24"/>
          <w:szCs w:val="24"/>
        </w:rPr>
        <w:t>rantai</w:t>
      </w:r>
      <w:proofErr w:type="spellEnd"/>
      <w:r w:rsidR="001917E6" w:rsidRPr="00C47897">
        <w:rPr>
          <w:sz w:val="24"/>
          <w:szCs w:val="24"/>
        </w:rPr>
        <w:t xml:space="preserve"> </w:t>
      </w:r>
      <w:proofErr w:type="spellStart"/>
      <w:r w:rsidR="001917E6" w:rsidRPr="00C47897">
        <w:rPr>
          <w:sz w:val="24"/>
          <w:szCs w:val="24"/>
        </w:rPr>
        <w:t>pasok</w:t>
      </w:r>
      <w:proofErr w:type="spellEnd"/>
      <w:r w:rsidR="00C65E28" w:rsidRPr="00C47897">
        <w:rPr>
          <w:sz w:val="24"/>
          <w:szCs w:val="24"/>
        </w:rPr>
        <w:t xml:space="preserve">, </w:t>
      </w:r>
      <w:proofErr w:type="spellStart"/>
      <w:r w:rsidR="00C65E28" w:rsidRPr="00C47897">
        <w:rPr>
          <w:sz w:val="24"/>
          <w:szCs w:val="24"/>
        </w:rPr>
        <w:t>penyediaan</w:t>
      </w:r>
      <w:proofErr w:type="spellEnd"/>
      <w:r w:rsidR="00C65E28" w:rsidRPr="00C47897">
        <w:rPr>
          <w:sz w:val="24"/>
          <w:szCs w:val="24"/>
        </w:rPr>
        <w:t xml:space="preserve"> </w:t>
      </w:r>
      <w:proofErr w:type="spellStart"/>
      <w:r w:rsidR="00C65E28" w:rsidRPr="00C47897">
        <w:rPr>
          <w:sz w:val="24"/>
          <w:szCs w:val="24"/>
        </w:rPr>
        <w:t>dukungan</w:t>
      </w:r>
      <w:proofErr w:type="spellEnd"/>
      <w:r w:rsidR="00C65E28" w:rsidRPr="00C47897">
        <w:rPr>
          <w:sz w:val="24"/>
          <w:szCs w:val="24"/>
        </w:rPr>
        <w:t xml:space="preserve"> </w:t>
      </w:r>
      <w:proofErr w:type="spellStart"/>
      <w:r w:rsidR="00C65E28" w:rsidRPr="00C47897">
        <w:rPr>
          <w:sz w:val="24"/>
          <w:szCs w:val="24"/>
        </w:rPr>
        <w:t>layanan</w:t>
      </w:r>
      <w:proofErr w:type="spellEnd"/>
      <w:r w:rsidR="00C65E28" w:rsidRPr="00C47897">
        <w:rPr>
          <w:sz w:val="24"/>
          <w:szCs w:val="24"/>
        </w:rPr>
        <w:t xml:space="preserve"> </w:t>
      </w:r>
      <w:proofErr w:type="spellStart"/>
      <w:r w:rsidR="00C65E28" w:rsidRPr="00C47897">
        <w:rPr>
          <w:sz w:val="24"/>
          <w:szCs w:val="24"/>
        </w:rPr>
        <w:t>jasa</w:t>
      </w:r>
      <w:proofErr w:type="spellEnd"/>
      <w:r w:rsidR="00C65E28" w:rsidRPr="00C47897">
        <w:rPr>
          <w:sz w:val="24"/>
          <w:szCs w:val="24"/>
        </w:rPr>
        <w:t xml:space="preserve"> </w:t>
      </w:r>
      <w:proofErr w:type="spellStart"/>
      <w:r w:rsidR="00C65E28" w:rsidRPr="00C47897">
        <w:rPr>
          <w:sz w:val="24"/>
          <w:szCs w:val="24"/>
        </w:rPr>
        <w:t>kepada</w:t>
      </w:r>
      <w:proofErr w:type="spellEnd"/>
      <w:r w:rsidR="00C65E28" w:rsidRPr="00C47897">
        <w:rPr>
          <w:sz w:val="24"/>
          <w:szCs w:val="24"/>
        </w:rPr>
        <w:t xml:space="preserve"> </w:t>
      </w:r>
      <w:proofErr w:type="spellStart"/>
      <w:r w:rsidR="00C65E28" w:rsidRPr="00C47897">
        <w:rPr>
          <w:sz w:val="24"/>
          <w:szCs w:val="24"/>
        </w:rPr>
        <w:t>masyarakat</w:t>
      </w:r>
      <w:proofErr w:type="spellEnd"/>
      <w:r w:rsidR="00C65E28" w:rsidRPr="00C47897">
        <w:rPr>
          <w:sz w:val="24"/>
          <w:szCs w:val="24"/>
        </w:rPr>
        <w:t xml:space="preserve"> </w:t>
      </w:r>
      <w:proofErr w:type="spellStart"/>
      <w:r w:rsidR="00C65E28" w:rsidRPr="00C47897">
        <w:rPr>
          <w:sz w:val="24"/>
          <w:szCs w:val="24"/>
        </w:rPr>
        <w:t>terdampak</w:t>
      </w:r>
      <w:proofErr w:type="spellEnd"/>
      <w:r w:rsidR="00C65E28" w:rsidRPr="00C47897">
        <w:rPr>
          <w:sz w:val="24"/>
          <w:szCs w:val="24"/>
        </w:rPr>
        <w:t xml:space="preserve"> </w:t>
      </w:r>
      <w:proofErr w:type="spellStart"/>
      <w:r w:rsidR="00C65E28" w:rsidRPr="00C47897">
        <w:rPr>
          <w:sz w:val="24"/>
          <w:szCs w:val="24"/>
        </w:rPr>
        <w:t>polusi</w:t>
      </w:r>
      <w:proofErr w:type="spellEnd"/>
      <w:r w:rsidR="00C65E28" w:rsidRPr="00C47897">
        <w:rPr>
          <w:sz w:val="24"/>
          <w:szCs w:val="24"/>
        </w:rPr>
        <w:t xml:space="preserve"> </w:t>
      </w:r>
      <w:proofErr w:type="spellStart"/>
      <w:r w:rsidR="00C65E28" w:rsidRPr="00C47897">
        <w:rPr>
          <w:sz w:val="24"/>
          <w:szCs w:val="24"/>
        </w:rPr>
        <w:t>udara</w:t>
      </w:r>
      <w:proofErr w:type="spellEnd"/>
      <w:r w:rsidR="00C65E28" w:rsidRPr="00C47897">
        <w:rPr>
          <w:sz w:val="24"/>
          <w:szCs w:val="24"/>
        </w:rPr>
        <w:t xml:space="preserve"> dan </w:t>
      </w:r>
      <w:proofErr w:type="spellStart"/>
      <w:r w:rsidR="007B113F" w:rsidRPr="00C47897">
        <w:rPr>
          <w:sz w:val="24"/>
          <w:szCs w:val="24"/>
        </w:rPr>
        <w:t>tantangan</w:t>
      </w:r>
      <w:proofErr w:type="spellEnd"/>
      <w:r w:rsidR="007B113F" w:rsidRPr="00C47897">
        <w:rPr>
          <w:sz w:val="24"/>
          <w:szCs w:val="24"/>
        </w:rPr>
        <w:t xml:space="preserve"> </w:t>
      </w:r>
      <w:proofErr w:type="spellStart"/>
      <w:r w:rsidR="00C65E28" w:rsidRPr="00C47897">
        <w:rPr>
          <w:sz w:val="24"/>
          <w:szCs w:val="24"/>
        </w:rPr>
        <w:t>perubahan</w:t>
      </w:r>
      <w:proofErr w:type="spellEnd"/>
      <w:r w:rsidR="00C65E28" w:rsidRPr="00C47897">
        <w:rPr>
          <w:sz w:val="24"/>
          <w:szCs w:val="24"/>
        </w:rPr>
        <w:t xml:space="preserve"> </w:t>
      </w:r>
      <w:proofErr w:type="spellStart"/>
      <w:r w:rsidR="00C65E28" w:rsidRPr="00C47897">
        <w:rPr>
          <w:sz w:val="24"/>
          <w:szCs w:val="24"/>
        </w:rPr>
        <w:t>iklim</w:t>
      </w:r>
      <w:proofErr w:type="spellEnd"/>
      <w:r w:rsidR="00C65E28" w:rsidRPr="00C47897">
        <w:rPr>
          <w:sz w:val="24"/>
          <w:szCs w:val="24"/>
        </w:rPr>
        <w:t xml:space="preserve"> </w:t>
      </w:r>
      <w:proofErr w:type="spellStart"/>
      <w:r w:rsidR="00C65E28" w:rsidRPr="00C47897">
        <w:rPr>
          <w:sz w:val="24"/>
          <w:szCs w:val="24"/>
        </w:rPr>
        <w:t>serta</w:t>
      </w:r>
      <w:proofErr w:type="spellEnd"/>
      <w:r w:rsidR="00C65E28" w:rsidRPr="00C47897">
        <w:rPr>
          <w:sz w:val="24"/>
          <w:szCs w:val="24"/>
        </w:rPr>
        <w:t xml:space="preserve"> </w:t>
      </w:r>
      <w:proofErr w:type="spellStart"/>
      <w:r w:rsidR="00C65E28" w:rsidRPr="00C47897">
        <w:rPr>
          <w:sz w:val="24"/>
          <w:szCs w:val="24"/>
        </w:rPr>
        <w:t>perluasan</w:t>
      </w:r>
      <w:proofErr w:type="spellEnd"/>
      <w:r w:rsidR="00C65E28" w:rsidRPr="00C47897">
        <w:rPr>
          <w:sz w:val="24"/>
          <w:szCs w:val="24"/>
        </w:rPr>
        <w:t xml:space="preserve"> </w:t>
      </w:r>
      <w:proofErr w:type="spellStart"/>
      <w:r w:rsidR="00C65E28" w:rsidRPr="00C47897">
        <w:rPr>
          <w:sz w:val="24"/>
          <w:szCs w:val="24"/>
        </w:rPr>
        <w:t>mobilitas</w:t>
      </w:r>
      <w:proofErr w:type="spellEnd"/>
      <w:r w:rsidR="00C65E28" w:rsidRPr="00C47897">
        <w:rPr>
          <w:sz w:val="24"/>
          <w:szCs w:val="24"/>
        </w:rPr>
        <w:t xml:space="preserve"> dan </w:t>
      </w:r>
      <w:proofErr w:type="spellStart"/>
      <w:r w:rsidR="00C65E28" w:rsidRPr="00C47897">
        <w:rPr>
          <w:sz w:val="24"/>
          <w:szCs w:val="24"/>
        </w:rPr>
        <w:t>akses</w:t>
      </w:r>
      <w:proofErr w:type="spellEnd"/>
      <w:r w:rsidR="00C65E28" w:rsidRPr="00C47897">
        <w:rPr>
          <w:sz w:val="24"/>
          <w:szCs w:val="24"/>
        </w:rPr>
        <w:t xml:space="preserve"> </w:t>
      </w:r>
      <w:proofErr w:type="spellStart"/>
      <w:r w:rsidR="00C65E28" w:rsidRPr="00C47897">
        <w:rPr>
          <w:sz w:val="24"/>
          <w:szCs w:val="24"/>
        </w:rPr>
        <w:t>terhadap</w:t>
      </w:r>
      <w:proofErr w:type="spellEnd"/>
      <w:r w:rsidR="006A48B0" w:rsidRPr="00C47897">
        <w:rPr>
          <w:sz w:val="24"/>
          <w:szCs w:val="24"/>
        </w:rPr>
        <w:t xml:space="preserve"> </w:t>
      </w:r>
      <w:proofErr w:type="spellStart"/>
      <w:r w:rsidR="006A48B0" w:rsidRPr="00C47897">
        <w:rPr>
          <w:sz w:val="24"/>
          <w:szCs w:val="24"/>
        </w:rPr>
        <w:t>pusat</w:t>
      </w:r>
      <w:proofErr w:type="spellEnd"/>
      <w:r w:rsidR="00C65E28" w:rsidRPr="00C47897">
        <w:rPr>
          <w:sz w:val="24"/>
          <w:szCs w:val="24"/>
        </w:rPr>
        <w:t xml:space="preserve"> </w:t>
      </w:r>
      <w:proofErr w:type="spellStart"/>
      <w:r w:rsidR="00C65E28" w:rsidRPr="00C47897">
        <w:rPr>
          <w:sz w:val="24"/>
          <w:szCs w:val="24"/>
        </w:rPr>
        <w:t>layanan</w:t>
      </w:r>
      <w:proofErr w:type="spellEnd"/>
      <w:r w:rsidR="00453E4D" w:rsidRPr="00C47897">
        <w:rPr>
          <w:sz w:val="24"/>
          <w:szCs w:val="24"/>
        </w:rPr>
        <w:t xml:space="preserve"> </w:t>
      </w:r>
      <w:proofErr w:type="spellStart"/>
      <w:r w:rsidR="00453E4D" w:rsidRPr="00C47897">
        <w:rPr>
          <w:sz w:val="24"/>
          <w:szCs w:val="24"/>
        </w:rPr>
        <w:t>serta</w:t>
      </w:r>
      <w:proofErr w:type="spellEnd"/>
      <w:r w:rsidR="00453E4D" w:rsidRPr="00C47897">
        <w:rPr>
          <w:sz w:val="24"/>
          <w:szCs w:val="24"/>
        </w:rPr>
        <w:t xml:space="preserve"> </w:t>
      </w:r>
      <w:proofErr w:type="spellStart"/>
      <w:r w:rsidR="00453E4D" w:rsidRPr="00C47897">
        <w:rPr>
          <w:sz w:val="24"/>
          <w:szCs w:val="24"/>
        </w:rPr>
        <w:t>kesempatan</w:t>
      </w:r>
      <w:proofErr w:type="spellEnd"/>
      <w:r w:rsidR="00453E4D" w:rsidRPr="00C47897">
        <w:rPr>
          <w:sz w:val="24"/>
          <w:szCs w:val="24"/>
        </w:rPr>
        <w:t xml:space="preserve"> </w:t>
      </w:r>
      <w:proofErr w:type="spellStart"/>
      <w:r w:rsidR="00453E4D" w:rsidRPr="00C47897">
        <w:rPr>
          <w:sz w:val="24"/>
          <w:szCs w:val="24"/>
        </w:rPr>
        <w:t>pemanfaatannya</w:t>
      </w:r>
      <w:proofErr w:type="spellEnd"/>
      <w:r w:rsidR="003B0D8E" w:rsidRPr="00C47897">
        <w:rPr>
          <w:sz w:val="24"/>
          <w:szCs w:val="24"/>
        </w:rPr>
        <w:t xml:space="preserve">. </w:t>
      </w:r>
      <w:proofErr w:type="spellStart"/>
      <w:r w:rsidR="006A48B0" w:rsidRPr="00C47897">
        <w:rPr>
          <w:sz w:val="24"/>
          <w:szCs w:val="24"/>
        </w:rPr>
        <w:t>Berbagai</w:t>
      </w:r>
      <w:proofErr w:type="spellEnd"/>
      <w:r w:rsidR="006A48B0" w:rsidRPr="00C47897">
        <w:rPr>
          <w:sz w:val="24"/>
          <w:szCs w:val="24"/>
        </w:rPr>
        <w:t xml:space="preserve"> </w:t>
      </w:r>
      <w:proofErr w:type="spellStart"/>
      <w:r w:rsidR="006A48B0" w:rsidRPr="00C47897">
        <w:rPr>
          <w:sz w:val="24"/>
          <w:szCs w:val="24"/>
        </w:rPr>
        <w:t>i</w:t>
      </w:r>
      <w:r w:rsidR="003B0D8E" w:rsidRPr="00C47897">
        <w:rPr>
          <w:sz w:val="24"/>
          <w:szCs w:val="24"/>
        </w:rPr>
        <w:t>nisiatif</w:t>
      </w:r>
      <w:proofErr w:type="spellEnd"/>
      <w:r w:rsidR="003B0D8E" w:rsidRPr="00C47897">
        <w:rPr>
          <w:sz w:val="24"/>
          <w:szCs w:val="24"/>
        </w:rPr>
        <w:t xml:space="preserve"> </w:t>
      </w:r>
      <w:proofErr w:type="spellStart"/>
      <w:r w:rsidR="003B0D8E" w:rsidRPr="00C47897">
        <w:rPr>
          <w:sz w:val="24"/>
          <w:szCs w:val="24"/>
        </w:rPr>
        <w:t>telah</w:t>
      </w:r>
      <w:proofErr w:type="spellEnd"/>
      <w:r w:rsidR="003B0D8E" w:rsidRPr="00C47897">
        <w:rPr>
          <w:sz w:val="24"/>
          <w:szCs w:val="24"/>
        </w:rPr>
        <w:t xml:space="preserve"> </w:t>
      </w:r>
      <w:proofErr w:type="spellStart"/>
      <w:r w:rsidR="003B0D8E" w:rsidRPr="00C47897">
        <w:rPr>
          <w:sz w:val="24"/>
          <w:szCs w:val="24"/>
        </w:rPr>
        <w:t>dilakukan</w:t>
      </w:r>
      <w:proofErr w:type="spellEnd"/>
      <w:r w:rsidR="006A48B0" w:rsidRPr="00C47897">
        <w:rPr>
          <w:sz w:val="24"/>
          <w:szCs w:val="24"/>
        </w:rPr>
        <w:t xml:space="preserve"> dan yang paling </w:t>
      </w:r>
      <w:proofErr w:type="spellStart"/>
      <w:r w:rsidR="006A48B0" w:rsidRPr="00C47897">
        <w:rPr>
          <w:sz w:val="24"/>
          <w:szCs w:val="24"/>
        </w:rPr>
        <w:t>utama</w:t>
      </w:r>
      <w:proofErr w:type="spellEnd"/>
      <w:r w:rsidR="003B0D8E" w:rsidRPr="00C47897">
        <w:rPr>
          <w:sz w:val="24"/>
          <w:szCs w:val="24"/>
        </w:rPr>
        <w:t xml:space="preserve"> </w:t>
      </w:r>
      <w:proofErr w:type="spellStart"/>
      <w:r w:rsidR="003B0D8E" w:rsidRPr="00C47897">
        <w:rPr>
          <w:sz w:val="24"/>
          <w:szCs w:val="24"/>
        </w:rPr>
        <w:t>adala</w:t>
      </w:r>
      <w:r w:rsidR="006A48B0" w:rsidRPr="00C47897">
        <w:rPr>
          <w:sz w:val="24"/>
          <w:szCs w:val="24"/>
        </w:rPr>
        <w:t>h</w:t>
      </w:r>
      <w:proofErr w:type="spellEnd"/>
      <w:r w:rsidR="003B0D8E" w:rsidRPr="00C47897">
        <w:rPr>
          <w:sz w:val="24"/>
          <w:szCs w:val="24"/>
        </w:rPr>
        <w:t xml:space="preserve"> </w:t>
      </w:r>
      <w:proofErr w:type="spellStart"/>
      <w:r w:rsidR="006A48B0" w:rsidRPr="00C47897">
        <w:rPr>
          <w:sz w:val="24"/>
          <w:szCs w:val="24"/>
        </w:rPr>
        <w:t>menginvestasikan</w:t>
      </w:r>
      <w:proofErr w:type="spellEnd"/>
      <w:r w:rsidR="006A48B0" w:rsidRPr="00C47897">
        <w:rPr>
          <w:sz w:val="24"/>
          <w:szCs w:val="24"/>
        </w:rPr>
        <w:t xml:space="preserve"> </w:t>
      </w:r>
      <w:proofErr w:type="spellStart"/>
      <w:r w:rsidR="006A48B0" w:rsidRPr="00C47897">
        <w:rPr>
          <w:sz w:val="24"/>
          <w:szCs w:val="24"/>
        </w:rPr>
        <w:t>kembali</w:t>
      </w:r>
      <w:proofErr w:type="spellEnd"/>
      <w:r w:rsidR="006A48B0" w:rsidRPr="00C47897">
        <w:rPr>
          <w:sz w:val="24"/>
          <w:szCs w:val="24"/>
        </w:rPr>
        <w:t xml:space="preserve"> dana </w:t>
      </w:r>
      <w:proofErr w:type="spellStart"/>
      <w:r w:rsidR="006A48B0" w:rsidRPr="00C47897">
        <w:rPr>
          <w:sz w:val="24"/>
          <w:szCs w:val="24"/>
        </w:rPr>
        <w:t>sebesar</w:t>
      </w:r>
      <w:proofErr w:type="spellEnd"/>
      <w:r w:rsidR="006A48B0" w:rsidRPr="00C47897">
        <w:rPr>
          <w:sz w:val="24"/>
          <w:szCs w:val="24"/>
        </w:rPr>
        <w:t xml:space="preserve"> </w:t>
      </w:r>
      <w:r w:rsidR="00453E4D" w:rsidRPr="00C47897">
        <w:rPr>
          <w:sz w:val="24"/>
          <w:szCs w:val="24"/>
        </w:rPr>
        <w:t xml:space="preserve">USD 525 </w:t>
      </w:r>
      <w:proofErr w:type="spellStart"/>
      <w:r w:rsidR="00453E4D" w:rsidRPr="00C47897">
        <w:rPr>
          <w:sz w:val="24"/>
          <w:szCs w:val="24"/>
        </w:rPr>
        <w:t>juta</w:t>
      </w:r>
      <w:proofErr w:type="spellEnd"/>
      <w:r w:rsidR="00453E4D" w:rsidRPr="00C47897">
        <w:rPr>
          <w:sz w:val="24"/>
          <w:szCs w:val="24"/>
        </w:rPr>
        <w:t xml:space="preserve"> </w:t>
      </w:r>
      <w:proofErr w:type="spellStart"/>
      <w:r w:rsidR="00453E4D" w:rsidRPr="00C47897">
        <w:rPr>
          <w:sz w:val="24"/>
          <w:szCs w:val="24"/>
        </w:rPr>
        <w:t>untuk</w:t>
      </w:r>
      <w:proofErr w:type="spellEnd"/>
      <w:r w:rsidR="00453E4D" w:rsidRPr="00C47897">
        <w:rPr>
          <w:sz w:val="24"/>
          <w:szCs w:val="24"/>
        </w:rPr>
        <w:t xml:space="preserve"> </w:t>
      </w:r>
      <w:proofErr w:type="spellStart"/>
      <w:r w:rsidR="00453E4D" w:rsidRPr="00C47897">
        <w:rPr>
          <w:sz w:val="24"/>
          <w:szCs w:val="24"/>
        </w:rPr>
        <w:t>pendidikan</w:t>
      </w:r>
      <w:proofErr w:type="spellEnd"/>
      <w:r w:rsidR="00453E4D" w:rsidRPr="00C47897">
        <w:rPr>
          <w:sz w:val="24"/>
          <w:szCs w:val="24"/>
        </w:rPr>
        <w:t xml:space="preserve"> </w:t>
      </w:r>
      <w:proofErr w:type="spellStart"/>
      <w:r w:rsidR="00453E4D" w:rsidRPr="00C47897">
        <w:rPr>
          <w:sz w:val="24"/>
          <w:szCs w:val="24"/>
        </w:rPr>
        <w:t>secara</w:t>
      </w:r>
      <w:proofErr w:type="spellEnd"/>
      <w:r w:rsidR="00453E4D" w:rsidRPr="00C47897">
        <w:rPr>
          <w:sz w:val="24"/>
          <w:szCs w:val="24"/>
        </w:rPr>
        <w:t xml:space="preserve"> </w:t>
      </w:r>
      <w:proofErr w:type="spellStart"/>
      <w:r w:rsidR="00453E4D" w:rsidRPr="00C47897">
        <w:rPr>
          <w:sz w:val="24"/>
          <w:szCs w:val="24"/>
        </w:rPr>
        <w:t>luas</w:t>
      </w:r>
      <w:proofErr w:type="spellEnd"/>
      <w:r w:rsidR="00453E4D" w:rsidRPr="00C47897">
        <w:rPr>
          <w:sz w:val="24"/>
          <w:szCs w:val="24"/>
        </w:rPr>
        <w:t xml:space="preserve"> </w:t>
      </w:r>
      <w:proofErr w:type="spellStart"/>
      <w:r w:rsidR="00453E4D" w:rsidRPr="00C47897">
        <w:rPr>
          <w:sz w:val="24"/>
          <w:szCs w:val="24"/>
        </w:rPr>
        <w:t>kepada</w:t>
      </w:r>
      <w:proofErr w:type="spellEnd"/>
      <w:r w:rsidR="00453E4D" w:rsidRPr="00C47897">
        <w:rPr>
          <w:sz w:val="24"/>
          <w:szCs w:val="24"/>
        </w:rPr>
        <w:t xml:space="preserve"> </w:t>
      </w:r>
      <w:proofErr w:type="spellStart"/>
      <w:r w:rsidR="00C35774" w:rsidRPr="00C47897">
        <w:rPr>
          <w:sz w:val="24"/>
          <w:szCs w:val="24"/>
        </w:rPr>
        <w:t>semua</w:t>
      </w:r>
      <w:proofErr w:type="spellEnd"/>
      <w:r w:rsidR="00C35774" w:rsidRPr="00C47897">
        <w:rPr>
          <w:sz w:val="24"/>
          <w:szCs w:val="24"/>
        </w:rPr>
        <w:t xml:space="preserve"> </w:t>
      </w:r>
      <w:proofErr w:type="spellStart"/>
      <w:r w:rsidR="00C35774" w:rsidRPr="00C47897">
        <w:rPr>
          <w:sz w:val="24"/>
          <w:szCs w:val="24"/>
        </w:rPr>
        <w:t>pegawai</w:t>
      </w:r>
      <w:proofErr w:type="spellEnd"/>
      <w:r w:rsidR="00453E4D" w:rsidRPr="00C47897">
        <w:rPr>
          <w:sz w:val="24"/>
          <w:szCs w:val="24"/>
        </w:rPr>
        <w:t xml:space="preserve"> </w:t>
      </w:r>
      <w:proofErr w:type="spellStart"/>
      <w:r w:rsidR="00453E4D" w:rsidRPr="00C47897">
        <w:rPr>
          <w:sz w:val="24"/>
          <w:szCs w:val="24"/>
        </w:rPr>
        <w:t>sehingga</w:t>
      </w:r>
      <w:proofErr w:type="spellEnd"/>
      <w:r w:rsidR="00453E4D" w:rsidRPr="00C47897">
        <w:rPr>
          <w:sz w:val="24"/>
          <w:szCs w:val="24"/>
        </w:rPr>
        <w:t xml:space="preserve"> </w:t>
      </w:r>
      <w:proofErr w:type="spellStart"/>
      <w:r w:rsidR="00453E4D" w:rsidRPr="00C47897">
        <w:rPr>
          <w:sz w:val="24"/>
          <w:szCs w:val="24"/>
        </w:rPr>
        <w:t>mereka</w:t>
      </w:r>
      <w:proofErr w:type="spellEnd"/>
      <w:r w:rsidR="00453E4D" w:rsidRPr="00C47897">
        <w:rPr>
          <w:sz w:val="24"/>
          <w:szCs w:val="24"/>
        </w:rPr>
        <w:t xml:space="preserve"> </w:t>
      </w:r>
      <w:proofErr w:type="spellStart"/>
      <w:r w:rsidR="00453E4D" w:rsidRPr="00C47897">
        <w:rPr>
          <w:sz w:val="24"/>
          <w:szCs w:val="24"/>
        </w:rPr>
        <w:t>bisa</w:t>
      </w:r>
      <w:proofErr w:type="spellEnd"/>
      <w:r w:rsidR="00453E4D" w:rsidRPr="00C47897">
        <w:rPr>
          <w:sz w:val="24"/>
          <w:szCs w:val="24"/>
        </w:rPr>
        <w:t xml:space="preserve"> </w:t>
      </w:r>
      <w:proofErr w:type="spellStart"/>
      <w:r w:rsidR="00453E4D" w:rsidRPr="00C47897">
        <w:rPr>
          <w:sz w:val="24"/>
          <w:szCs w:val="24"/>
        </w:rPr>
        <w:t>ikut</w:t>
      </w:r>
      <w:proofErr w:type="spellEnd"/>
      <w:r w:rsidR="00453E4D" w:rsidRPr="00C47897">
        <w:rPr>
          <w:sz w:val="24"/>
          <w:szCs w:val="24"/>
        </w:rPr>
        <w:t xml:space="preserve"> </w:t>
      </w:r>
      <w:proofErr w:type="spellStart"/>
      <w:r w:rsidR="00453E4D" w:rsidRPr="00C47897">
        <w:rPr>
          <w:sz w:val="24"/>
          <w:szCs w:val="24"/>
        </w:rPr>
        <w:t>bersama</w:t>
      </w:r>
      <w:r w:rsidR="00C35774" w:rsidRPr="00C47897">
        <w:rPr>
          <w:sz w:val="24"/>
          <w:szCs w:val="24"/>
        </w:rPr>
        <w:t>-sama</w:t>
      </w:r>
      <w:proofErr w:type="spellEnd"/>
      <w:r w:rsidR="00C35774" w:rsidRPr="00C47897">
        <w:rPr>
          <w:sz w:val="24"/>
          <w:szCs w:val="24"/>
        </w:rPr>
        <w:t xml:space="preserve"> </w:t>
      </w:r>
      <w:proofErr w:type="spellStart"/>
      <w:r w:rsidR="00C35774" w:rsidRPr="00C47897">
        <w:rPr>
          <w:sz w:val="24"/>
          <w:szCs w:val="24"/>
        </w:rPr>
        <w:t>dalam</w:t>
      </w:r>
      <w:proofErr w:type="spellEnd"/>
      <w:r w:rsidR="00C35774" w:rsidRPr="00C47897">
        <w:rPr>
          <w:sz w:val="24"/>
          <w:szCs w:val="24"/>
        </w:rPr>
        <w:t xml:space="preserve"> proses </w:t>
      </w:r>
      <w:proofErr w:type="spellStart"/>
      <w:r w:rsidR="00C35774" w:rsidRPr="00C47897">
        <w:rPr>
          <w:sz w:val="24"/>
          <w:szCs w:val="24"/>
        </w:rPr>
        <w:t>transisi</w:t>
      </w:r>
      <w:proofErr w:type="spellEnd"/>
      <w:r w:rsidR="00C35774" w:rsidRPr="00C47897">
        <w:rPr>
          <w:sz w:val="24"/>
          <w:szCs w:val="24"/>
        </w:rPr>
        <w:t xml:space="preserve"> </w:t>
      </w:r>
      <w:proofErr w:type="spellStart"/>
      <w:r w:rsidR="00C35774" w:rsidRPr="00C47897">
        <w:rPr>
          <w:sz w:val="24"/>
          <w:szCs w:val="24"/>
        </w:rPr>
        <w:t>tersebut</w:t>
      </w:r>
      <w:proofErr w:type="spellEnd"/>
      <w:r w:rsidR="00C35774" w:rsidRPr="00C47897">
        <w:rPr>
          <w:sz w:val="24"/>
          <w:szCs w:val="24"/>
        </w:rPr>
        <w:t xml:space="preserve"> </w:t>
      </w:r>
      <w:proofErr w:type="spellStart"/>
      <w:r w:rsidR="00C35774" w:rsidRPr="00C47897">
        <w:rPr>
          <w:sz w:val="24"/>
          <w:szCs w:val="24"/>
        </w:rPr>
        <w:t>m</w:t>
      </w:r>
      <w:r w:rsidR="00E64A11" w:rsidRPr="00C47897">
        <w:rPr>
          <w:sz w:val="24"/>
          <w:szCs w:val="24"/>
        </w:rPr>
        <w:t>embangun</w:t>
      </w:r>
      <w:proofErr w:type="spellEnd"/>
      <w:r w:rsidR="00C35774" w:rsidRPr="00C47897">
        <w:rPr>
          <w:sz w:val="24"/>
          <w:szCs w:val="24"/>
        </w:rPr>
        <w:t xml:space="preserve"> </w:t>
      </w:r>
      <w:proofErr w:type="spellStart"/>
      <w:r w:rsidR="00C35774" w:rsidRPr="00C47897">
        <w:rPr>
          <w:sz w:val="24"/>
          <w:szCs w:val="24"/>
        </w:rPr>
        <w:t>kehidupan</w:t>
      </w:r>
      <w:proofErr w:type="spellEnd"/>
      <w:r w:rsidR="00C35774" w:rsidRPr="00C47897">
        <w:rPr>
          <w:sz w:val="24"/>
          <w:szCs w:val="24"/>
        </w:rPr>
        <w:t xml:space="preserve"> yang </w:t>
      </w:r>
      <w:proofErr w:type="spellStart"/>
      <w:r w:rsidR="00C35774" w:rsidRPr="00C47897">
        <w:rPr>
          <w:sz w:val="24"/>
          <w:szCs w:val="24"/>
        </w:rPr>
        <w:t>lebih</w:t>
      </w:r>
      <w:proofErr w:type="spellEnd"/>
      <w:r w:rsidR="00C35774" w:rsidRPr="00C47897">
        <w:rPr>
          <w:sz w:val="24"/>
          <w:szCs w:val="24"/>
        </w:rPr>
        <w:t xml:space="preserve"> </w:t>
      </w:r>
      <w:proofErr w:type="spellStart"/>
      <w:r w:rsidR="00C35774" w:rsidRPr="00C47897">
        <w:rPr>
          <w:sz w:val="24"/>
          <w:szCs w:val="24"/>
        </w:rPr>
        <w:t>baik</w:t>
      </w:r>
      <w:proofErr w:type="spellEnd"/>
      <w:r w:rsidR="00E64A11" w:rsidRPr="00C47897">
        <w:rPr>
          <w:sz w:val="24"/>
          <w:szCs w:val="24"/>
        </w:rPr>
        <w:t xml:space="preserve"> </w:t>
      </w:r>
      <w:proofErr w:type="spellStart"/>
      <w:r w:rsidR="00E64A11" w:rsidRPr="00C47897">
        <w:rPr>
          <w:sz w:val="24"/>
          <w:szCs w:val="24"/>
        </w:rPr>
        <w:t>untuk</w:t>
      </w:r>
      <w:proofErr w:type="spellEnd"/>
      <w:r w:rsidR="00E64A11" w:rsidRPr="00C47897">
        <w:rPr>
          <w:sz w:val="24"/>
          <w:szCs w:val="24"/>
        </w:rPr>
        <w:t xml:space="preserve"> </w:t>
      </w:r>
      <w:proofErr w:type="spellStart"/>
      <w:r w:rsidR="00E64A11" w:rsidRPr="00C47897">
        <w:rPr>
          <w:sz w:val="24"/>
          <w:szCs w:val="24"/>
        </w:rPr>
        <w:t>mewujudkan</w:t>
      </w:r>
      <w:proofErr w:type="spellEnd"/>
      <w:r w:rsidR="00E64A11" w:rsidRPr="00C47897">
        <w:rPr>
          <w:sz w:val="24"/>
          <w:szCs w:val="24"/>
        </w:rPr>
        <w:t xml:space="preserve"> </w:t>
      </w:r>
      <w:proofErr w:type="spellStart"/>
      <w:r w:rsidR="00E64A11" w:rsidRPr="00C47897">
        <w:rPr>
          <w:sz w:val="24"/>
          <w:szCs w:val="24"/>
        </w:rPr>
        <w:t>mimpi</w:t>
      </w:r>
      <w:proofErr w:type="spellEnd"/>
      <w:r w:rsidR="00E64A11" w:rsidRPr="00C47897">
        <w:rPr>
          <w:sz w:val="24"/>
          <w:szCs w:val="24"/>
        </w:rPr>
        <w:t xml:space="preserve"> </w:t>
      </w:r>
      <w:proofErr w:type="spellStart"/>
      <w:r w:rsidR="00E64A11" w:rsidRPr="00C47897">
        <w:rPr>
          <w:sz w:val="24"/>
          <w:szCs w:val="24"/>
        </w:rPr>
        <w:t>kehidupan</w:t>
      </w:r>
      <w:proofErr w:type="spellEnd"/>
      <w:r w:rsidR="00C35774" w:rsidRPr="00C47897">
        <w:rPr>
          <w:sz w:val="24"/>
          <w:szCs w:val="24"/>
        </w:rPr>
        <w:t xml:space="preserve"> </w:t>
      </w:r>
      <w:proofErr w:type="spellStart"/>
      <w:r w:rsidR="00C35774" w:rsidRPr="00C47897">
        <w:rPr>
          <w:sz w:val="24"/>
          <w:szCs w:val="24"/>
        </w:rPr>
        <w:t>mereka</w:t>
      </w:r>
      <w:proofErr w:type="spellEnd"/>
      <w:r w:rsidR="00D87539" w:rsidRPr="00C47897">
        <w:rPr>
          <w:sz w:val="24"/>
          <w:szCs w:val="24"/>
        </w:rPr>
        <w:t xml:space="preserve"> </w:t>
      </w:r>
      <w:proofErr w:type="spellStart"/>
      <w:r w:rsidR="00D87539" w:rsidRPr="00C47897">
        <w:rPr>
          <w:sz w:val="24"/>
          <w:szCs w:val="24"/>
        </w:rPr>
        <w:t>begitu</w:t>
      </w:r>
      <w:proofErr w:type="spellEnd"/>
      <w:r w:rsidR="00D87539" w:rsidRPr="00C47897">
        <w:rPr>
          <w:sz w:val="24"/>
          <w:szCs w:val="24"/>
        </w:rPr>
        <w:t xml:space="preserve"> juga </w:t>
      </w:r>
      <w:proofErr w:type="spellStart"/>
      <w:r w:rsidR="00D87539" w:rsidRPr="00C47897">
        <w:rPr>
          <w:sz w:val="24"/>
          <w:szCs w:val="24"/>
        </w:rPr>
        <w:t>untuk</w:t>
      </w:r>
      <w:proofErr w:type="spellEnd"/>
      <w:r w:rsidR="00D87539" w:rsidRPr="00C47897">
        <w:rPr>
          <w:sz w:val="24"/>
          <w:szCs w:val="24"/>
        </w:rPr>
        <w:t xml:space="preserve"> </w:t>
      </w:r>
      <w:proofErr w:type="spellStart"/>
      <w:r w:rsidR="00D87539" w:rsidRPr="00C47897">
        <w:rPr>
          <w:sz w:val="24"/>
          <w:szCs w:val="24"/>
        </w:rPr>
        <w:t>pelanggan</w:t>
      </w:r>
      <w:proofErr w:type="spellEnd"/>
      <w:r w:rsidR="00D87539" w:rsidRPr="00C47897">
        <w:rPr>
          <w:sz w:val="24"/>
          <w:szCs w:val="24"/>
        </w:rPr>
        <w:t xml:space="preserve">, </w:t>
      </w:r>
      <w:proofErr w:type="spellStart"/>
      <w:r w:rsidR="00D87539" w:rsidRPr="00C47897">
        <w:rPr>
          <w:sz w:val="24"/>
          <w:szCs w:val="24"/>
        </w:rPr>
        <w:t>tetangga</w:t>
      </w:r>
      <w:proofErr w:type="spellEnd"/>
      <w:r w:rsidR="00D87539" w:rsidRPr="00C47897">
        <w:rPr>
          <w:sz w:val="24"/>
          <w:szCs w:val="24"/>
        </w:rPr>
        <w:t xml:space="preserve"> dan </w:t>
      </w:r>
      <w:proofErr w:type="spellStart"/>
      <w:r w:rsidR="00D87539" w:rsidRPr="00C47897">
        <w:rPr>
          <w:sz w:val="24"/>
          <w:szCs w:val="24"/>
        </w:rPr>
        <w:t>masyarakat</w:t>
      </w:r>
      <w:proofErr w:type="spellEnd"/>
      <w:r w:rsidR="00D87539" w:rsidRPr="00C47897">
        <w:rPr>
          <w:sz w:val="24"/>
          <w:szCs w:val="24"/>
        </w:rPr>
        <w:t xml:space="preserve"> </w:t>
      </w:r>
      <w:proofErr w:type="spellStart"/>
      <w:r w:rsidR="00D87539" w:rsidRPr="00C47897">
        <w:rPr>
          <w:sz w:val="24"/>
          <w:szCs w:val="24"/>
        </w:rPr>
        <w:t>tempat</w:t>
      </w:r>
      <w:proofErr w:type="spellEnd"/>
      <w:r w:rsidR="00D87539" w:rsidRPr="00C47897">
        <w:rPr>
          <w:sz w:val="24"/>
          <w:szCs w:val="24"/>
        </w:rPr>
        <w:t xml:space="preserve"> </w:t>
      </w:r>
      <w:proofErr w:type="spellStart"/>
      <w:r w:rsidR="008273A1" w:rsidRPr="00C47897">
        <w:rPr>
          <w:sz w:val="24"/>
          <w:szCs w:val="24"/>
        </w:rPr>
        <w:t>perusahaan</w:t>
      </w:r>
      <w:proofErr w:type="spellEnd"/>
      <w:r w:rsidR="00D87539" w:rsidRPr="00C47897">
        <w:rPr>
          <w:sz w:val="24"/>
          <w:szCs w:val="24"/>
        </w:rPr>
        <w:t xml:space="preserve"> </w:t>
      </w:r>
      <w:proofErr w:type="spellStart"/>
      <w:r w:rsidR="00D87539" w:rsidRPr="00C47897">
        <w:rPr>
          <w:sz w:val="24"/>
          <w:szCs w:val="24"/>
        </w:rPr>
        <w:t>bekerja</w:t>
      </w:r>
      <w:proofErr w:type="spellEnd"/>
      <w:r w:rsidR="00D87539" w:rsidRPr="00C47897">
        <w:rPr>
          <w:sz w:val="24"/>
          <w:szCs w:val="24"/>
        </w:rPr>
        <w:t>.</w:t>
      </w:r>
    </w:p>
    <w:p w14:paraId="5E7483B3" w14:textId="28A97991" w:rsidR="008273A1" w:rsidRPr="00C47897" w:rsidRDefault="008273A1" w:rsidP="00B728C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 w:rsidRPr="00C47897">
        <w:rPr>
          <w:sz w:val="24"/>
          <w:szCs w:val="24"/>
        </w:rPr>
        <w:t>Rantai</w:t>
      </w:r>
      <w:proofErr w:type="spellEnd"/>
      <w:r w:rsidRPr="00C47897">
        <w:rPr>
          <w:sz w:val="24"/>
          <w:szCs w:val="24"/>
        </w:rPr>
        <w:t xml:space="preserve"> </w:t>
      </w:r>
      <w:proofErr w:type="spellStart"/>
      <w:r w:rsidRPr="00C47897">
        <w:rPr>
          <w:sz w:val="24"/>
          <w:szCs w:val="24"/>
        </w:rPr>
        <w:t>pasok</w:t>
      </w:r>
      <w:proofErr w:type="spellEnd"/>
      <w:r w:rsidRPr="00C47897">
        <w:rPr>
          <w:sz w:val="24"/>
          <w:szCs w:val="24"/>
        </w:rPr>
        <w:t xml:space="preserve"> </w:t>
      </w:r>
      <w:proofErr w:type="spellStart"/>
      <w:r w:rsidRPr="00C47897">
        <w:rPr>
          <w:sz w:val="24"/>
          <w:szCs w:val="24"/>
        </w:rPr>
        <w:t>adalah</w:t>
      </w:r>
      <w:proofErr w:type="spellEnd"/>
      <w:r w:rsidRPr="00C47897">
        <w:rPr>
          <w:sz w:val="24"/>
          <w:szCs w:val="24"/>
        </w:rPr>
        <w:t xml:space="preserve"> </w:t>
      </w:r>
      <w:proofErr w:type="spellStart"/>
      <w:r w:rsidRPr="00C47897">
        <w:rPr>
          <w:sz w:val="24"/>
          <w:szCs w:val="24"/>
        </w:rPr>
        <w:t>bagian</w:t>
      </w:r>
      <w:proofErr w:type="spellEnd"/>
      <w:r w:rsidRPr="00C47897">
        <w:rPr>
          <w:sz w:val="24"/>
          <w:szCs w:val="24"/>
        </w:rPr>
        <w:t xml:space="preserve"> </w:t>
      </w:r>
      <w:proofErr w:type="spellStart"/>
      <w:r w:rsidRPr="00C47897">
        <w:rPr>
          <w:sz w:val="24"/>
          <w:szCs w:val="24"/>
        </w:rPr>
        <w:t>dari</w:t>
      </w:r>
      <w:proofErr w:type="spellEnd"/>
      <w:r w:rsidRPr="00C47897">
        <w:rPr>
          <w:sz w:val="24"/>
          <w:szCs w:val="24"/>
        </w:rPr>
        <w:t xml:space="preserve"> </w:t>
      </w:r>
      <w:proofErr w:type="spellStart"/>
      <w:r w:rsidRPr="00C47897">
        <w:rPr>
          <w:sz w:val="24"/>
          <w:szCs w:val="24"/>
        </w:rPr>
        <w:t>perusahaan</w:t>
      </w:r>
      <w:proofErr w:type="spellEnd"/>
      <w:r w:rsidRPr="00C47897">
        <w:rPr>
          <w:sz w:val="24"/>
          <w:szCs w:val="24"/>
        </w:rPr>
        <w:t xml:space="preserve">, oleh </w:t>
      </w:r>
      <w:proofErr w:type="spellStart"/>
      <w:r w:rsidRPr="00C47897">
        <w:rPr>
          <w:sz w:val="24"/>
          <w:szCs w:val="24"/>
        </w:rPr>
        <w:t>karena</w:t>
      </w:r>
      <w:proofErr w:type="spellEnd"/>
      <w:r w:rsidRPr="00C47897">
        <w:rPr>
          <w:sz w:val="24"/>
          <w:szCs w:val="24"/>
        </w:rPr>
        <w:t xml:space="preserve"> </w:t>
      </w:r>
      <w:proofErr w:type="spellStart"/>
      <w:r w:rsidRPr="00C47897">
        <w:rPr>
          <w:sz w:val="24"/>
          <w:szCs w:val="24"/>
        </w:rPr>
        <w:t>itu</w:t>
      </w:r>
      <w:proofErr w:type="spellEnd"/>
      <w:r w:rsidRPr="00C47897">
        <w:rPr>
          <w:sz w:val="24"/>
          <w:szCs w:val="24"/>
        </w:rPr>
        <w:t xml:space="preserve"> </w:t>
      </w:r>
      <w:proofErr w:type="spellStart"/>
      <w:r w:rsidRPr="00C47897">
        <w:rPr>
          <w:sz w:val="24"/>
          <w:szCs w:val="24"/>
        </w:rPr>
        <w:t>sebagai</w:t>
      </w:r>
      <w:proofErr w:type="spellEnd"/>
      <w:r w:rsidRPr="00C47897">
        <w:rPr>
          <w:sz w:val="24"/>
          <w:szCs w:val="24"/>
        </w:rPr>
        <w:t xml:space="preserve"> </w:t>
      </w:r>
      <w:proofErr w:type="spellStart"/>
      <w:r w:rsidRPr="00C47897">
        <w:rPr>
          <w:sz w:val="24"/>
          <w:szCs w:val="24"/>
        </w:rPr>
        <w:t>perusahaan</w:t>
      </w:r>
      <w:proofErr w:type="spellEnd"/>
      <w:r w:rsidRPr="00C47897">
        <w:rPr>
          <w:sz w:val="24"/>
          <w:szCs w:val="24"/>
        </w:rPr>
        <w:t xml:space="preserve"> yang </w:t>
      </w:r>
      <w:proofErr w:type="spellStart"/>
      <w:r w:rsidRPr="00C47897">
        <w:rPr>
          <w:sz w:val="24"/>
          <w:szCs w:val="24"/>
        </w:rPr>
        <w:t>bertanggung</w:t>
      </w:r>
      <w:proofErr w:type="spellEnd"/>
      <w:r w:rsidRPr="00C47897">
        <w:rPr>
          <w:sz w:val="24"/>
          <w:szCs w:val="24"/>
        </w:rPr>
        <w:t xml:space="preserve"> </w:t>
      </w:r>
      <w:proofErr w:type="spellStart"/>
      <w:r w:rsidRPr="00C47897">
        <w:rPr>
          <w:sz w:val="24"/>
          <w:szCs w:val="24"/>
        </w:rPr>
        <w:t>jawab</w:t>
      </w:r>
      <w:proofErr w:type="spellEnd"/>
      <w:r w:rsidR="00E61124" w:rsidRPr="00C47897">
        <w:rPr>
          <w:sz w:val="24"/>
          <w:szCs w:val="24"/>
        </w:rPr>
        <w:t xml:space="preserve"> </w:t>
      </w:r>
      <w:proofErr w:type="spellStart"/>
      <w:r w:rsidR="00E61124" w:rsidRPr="00C47897">
        <w:rPr>
          <w:sz w:val="24"/>
          <w:szCs w:val="24"/>
        </w:rPr>
        <w:t>mempunyai</w:t>
      </w:r>
      <w:proofErr w:type="spellEnd"/>
      <w:r w:rsidR="00E61124" w:rsidRPr="00C47897">
        <w:rPr>
          <w:sz w:val="24"/>
          <w:szCs w:val="24"/>
        </w:rPr>
        <w:t xml:space="preserve"> </w:t>
      </w:r>
      <w:proofErr w:type="spellStart"/>
      <w:r w:rsidR="00E61124" w:rsidRPr="00C47897">
        <w:rPr>
          <w:sz w:val="24"/>
          <w:szCs w:val="24"/>
        </w:rPr>
        <w:t>kode</w:t>
      </w:r>
      <w:proofErr w:type="spellEnd"/>
      <w:r w:rsidR="00E61124" w:rsidRPr="00C47897">
        <w:rPr>
          <w:sz w:val="24"/>
          <w:szCs w:val="24"/>
        </w:rPr>
        <w:t xml:space="preserve"> </w:t>
      </w:r>
      <w:proofErr w:type="spellStart"/>
      <w:r w:rsidR="00E61124" w:rsidRPr="00C47897">
        <w:rPr>
          <w:sz w:val="24"/>
          <w:szCs w:val="24"/>
        </w:rPr>
        <w:t>etik</w:t>
      </w:r>
      <w:proofErr w:type="spellEnd"/>
      <w:r w:rsidR="00E61124" w:rsidRPr="00C47897">
        <w:rPr>
          <w:sz w:val="24"/>
          <w:szCs w:val="24"/>
        </w:rPr>
        <w:t xml:space="preserve"> (</w:t>
      </w:r>
      <w:r w:rsidR="00E61124" w:rsidRPr="00C47897">
        <w:rPr>
          <w:i/>
          <w:iCs/>
          <w:sz w:val="24"/>
          <w:szCs w:val="24"/>
        </w:rPr>
        <w:t>code of conduct</w:t>
      </w:r>
      <w:r w:rsidR="00E61124" w:rsidRPr="00C47897">
        <w:rPr>
          <w:sz w:val="24"/>
          <w:szCs w:val="24"/>
        </w:rPr>
        <w:t>)</w:t>
      </w:r>
      <w:r w:rsidRPr="00C47897">
        <w:rPr>
          <w:sz w:val="24"/>
          <w:szCs w:val="24"/>
        </w:rPr>
        <w:t xml:space="preserve"> </w:t>
      </w:r>
      <w:proofErr w:type="spellStart"/>
      <w:r w:rsidRPr="00C47897">
        <w:rPr>
          <w:sz w:val="24"/>
          <w:szCs w:val="24"/>
        </w:rPr>
        <w:t>akan</w:t>
      </w:r>
      <w:proofErr w:type="spellEnd"/>
      <w:r w:rsidRPr="00C47897">
        <w:rPr>
          <w:sz w:val="24"/>
          <w:szCs w:val="24"/>
        </w:rPr>
        <w:t xml:space="preserve"> </w:t>
      </w:r>
      <w:proofErr w:type="spellStart"/>
      <w:r w:rsidR="00E61124" w:rsidRPr="00C47897">
        <w:rPr>
          <w:sz w:val="24"/>
          <w:szCs w:val="24"/>
        </w:rPr>
        <w:t>bersama-sama</w:t>
      </w:r>
      <w:proofErr w:type="spellEnd"/>
      <w:r w:rsidR="00E61124" w:rsidRPr="00C47897">
        <w:rPr>
          <w:sz w:val="24"/>
          <w:szCs w:val="24"/>
        </w:rPr>
        <w:t xml:space="preserve"> </w:t>
      </w:r>
      <w:proofErr w:type="spellStart"/>
      <w:r w:rsidR="00E61124" w:rsidRPr="00C47897">
        <w:rPr>
          <w:sz w:val="24"/>
          <w:szCs w:val="24"/>
        </w:rPr>
        <w:t>dengan</w:t>
      </w:r>
      <w:proofErr w:type="spellEnd"/>
      <w:r w:rsidR="00E61124" w:rsidRPr="00C47897">
        <w:rPr>
          <w:sz w:val="24"/>
          <w:szCs w:val="24"/>
        </w:rPr>
        <w:t xml:space="preserve"> </w:t>
      </w:r>
      <w:proofErr w:type="spellStart"/>
      <w:r w:rsidR="00E61124" w:rsidRPr="00C47897">
        <w:rPr>
          <w:sz w:val="24"/>
          <w:szCs w:val="24"/>
        </w:rPr>
        <w:t>pelaku</w:t>
      </w:r>
      <w:proofErr w:type="spellEnd"/>
      <w:r w:rsidR="00E61124" w:rsidRPr="00C47897">
        <w:rPr>
          <w:sz w:val="24"/>
          <w:szCs w:val="24"/>
        </w:rPr>
        <w:t xml:space="preserve"> </w:t>
      </w:r>
      <w:proofErr w:type="spellStart"/>
      <w:r w:rsidR="00E61124" w:rsidRPr="00C47897">
        <w:rPr>
          <w:sz w:val="24"/>
          <w:szCs w:val="24"/>
        </w:rPr>
        <w:t>rantai</w:t>
      </w:r>
      <w:proofErr w:type="spellEnd"/>
      <w:r w:rsidR="00E61124" w:rsidRPr="00C47897">
        <w:rPr>
          <w:sz w:val="24"/>
          <w:szCs w:val="24"/>
        </w:rPr>
        <w:t xml:space="preserve"> </w:t>
      </w:r>
      <w:proofErr w:type="spellStart"/>
      <w:r w:rsidR="00E61124" w:rsidRPr="00C47897">
        <w:rPr>
          <w:sz w:val="24"/>
          <w:szCs w:val="24"/>
        </w:rPr>
        <w:t>pasok</w:t>
      </w:r>
      <w:proofErr w:type="spellEnd"/>
      <w:r w:rsidR="00FA4DE5" w:rsidRPr="00C47897">
        <w:rPr>
          <w:sz w:val="24"/>
          <w:szCs w:val="24"/>
        </w:rPr>
        <w:t xml:space="preserve"> </w:t>
      </w:r>
      <w:proofErr w:type="spellStart"/>
      <w:r w:rsidR="00FA4DE5" w:rsidRPr="00C47897">
        <w:rPr>
          <w:sz w:val="24"/>
          <w:szCs w:val="24"/>
        </w:rPr>
        <w:t>melakukan</w:t>
      </w:r>
      <w:proofErr w:type="spellEnd"/>
      <w:r w:rsidR="002975C4" w:rsidRPr="00C47897">
        <w:rPr>
          <w:sz w:val="24"/>
          <w:szCs w:val="24"/>
        </w:rPr>
        <w:t xml:space="preserve"> </w:t>
      </w:r>
      <w:proofErr w:type="spellStart"/>
      <w:r w:rsidR="002975C4" w:rsidRPr="00C47897">
        <w:rPr>
          <w:sz w:val="24"/>
          <w:szCs w:val="24"/>
        </w:rPr>
        <w:t>kegiatan</w:t>
      </w:r>
      <w:proofErr w:type="spellEnd"/>
      <w:r w:rsidR="002975C4" w:rsidRPr="00C47897">
        <w:rPr>
          <w:sz w:val="24"/>
          <w:szCs w:val="24"/>
        </w:rPr>
        <w:t xml:space="preserve"> </w:t>
      </w:r>
      <w:proofErr w:type="spellStart"/>
      <w:r w:rsidR="002975C4" w:rsidRPr="00C47897">
        <w:rPr>
          <w:sz w:val="24"/>
          <w:szCs w:val="24"/>
        </w:rPr>
        <w:t>usaha</w:t>
      </w:r>
      <w:proofErr w:type="spellEnd"/>
      <w:r w:rsidR="002975C4" w:rsidRPr="00C47897">
        <w:rPr>
          <w:sz w:val="24"/>
          <w:szCs w:val="24"/>
        </w:rPr>
        <w:t xml:space="preserve"> </w:t>
      </w:r>
      <w:proofErr w:type="spellStart"/>
      <w:r w:rsidR="002975C4" w:rsidRPr="00C47897">
        <w:rPr>
          <w:sz w:val="24"/>
          <w:szCs w:val="24"/>
        </w:rPr>
        <w:t>utamanya</w:t>
      </w:r>
      <w:proofErr w:type="spellEnd"/>
      <w:r w:rsidR="002975C4" w:rsidRPr="00C47897">
        <w:rPr>
          <w:sz w:val="24"/>
          <w:szCs w:val="24"/>
        </w:rPr>
        <w:t xml:space="preserve"> </w:t>
      </w:r>
      <w:proofErr w:type="spellStart"/>
      <w:r w:rsidR="00FA4DE5" w:rsidRPr="00C47897">
        <w:rPr>
          <w:sz w:val="24"/>
          <w:szCs w:val="24"/>
        </w:rPr>
        <w:t>difokus</w:t>
      </w:r>
      <w:r w:rsidR="002975C4" w:rsidRPr="00C47897">
        <w:rPr>
          <w:sz w:val="24"/>
          <w:szCs w:val="24"/>
        </w:rPr>
        <w:t>kan</w:t>
      </w:r>
      <w:proofErr w:type="spellEnd"/>
      <w:r w:rsidR="00FA4DE5" w:rsidRPr="00C47897">
        <w:rPr>
          <w:sz w:val="24"/>
          <w:szCs w:val="24"/>
        </w:rPr>
        <w:t xml:space="preserve"> </w:t>
      </w:r>
      <w:proofErr w:type="spellStart"/>
      <w:r w:rsidR="00FA4DE5" w:rsidRPr="00C47897">
        <w:rPr>
          <w:sz w:val="24"/>
          <w:szCs w:val="24"/>
        </w:rPr>
        <w:t>kepada</w:t>
      </w:r>
      <w:proofErr w:type="spellEnd"/>
      <w:r w:rsidR="00FA4DE5" w:rsidRPr="00C47897">
        <w:rPr>
          <w:sz w:val="24"/>
          <w:szCs w:val="24"/>
        </w:rPr>
        <w:t xml:space="preserve"> </w:t>
      </w:r>
      <w:proofErr w:type="spellStart"/>
      <w:r w:rsidR="00FA4DE5" w:rsidRPr="00C47897">
        <w:rPr>
          <w:sz w:val="24"/>
          <w:szCs w:val="24"/>
        </w:rPr>
        <w:t>hal</w:t>
      </w:r>
      <w:proofErr w:type="spellEnd"/>
      <w:r w:rsidR="00FA4DE5" w:rsidRPr="00C47897">
        <w:rPr>
          <w:sz w:val="24"/>
          <w:szCs w:val="24"/>
        </w:rPr>
        <w:t xml:space="preserve"> </w:t>
      </w:r>
      <w:proofErr w:type="spellStart"/>
      <w:r w:rsidR="00FA4DE5" w:rsidRPr="00C47897">
        <w:rPr>
          <w:sz w:val="24"/>
          <w:szCs w:val="24"/>
        </w:rPr>
        <w:t>berikut</w:t>
      </w:r>
      <w:proofErr w:type="spellEnd"/>
      <w:r w:rsidR="00FA4DE5" w:rsidRPr="00C47897">
        <w:rPr>
          <w:sz w:val="24"/>
          <w:szCs w:val="24"/>
        </w:rPr>
        <w:t>:</w:t>
      </w:r>
      <w:r w:rsidR="00E61124" w:rsidRPr="00C47897">
        <w:rPr>
          <w:sz w:val="24"/>
          <w:szCs w:val="24"/>
        </w:rPr>
        <w:t xml:space="preserve"> </w:t>
      </w:r>
      <w:proofErr w:type="spellStart"/>
      <w:r w:rsidR="00E61124" w:rsidRPr="00C47897">
        <w:rPr>
          <w:sz w:val="24"/>
          <w:szCs w:val="24"/>
        </w:rPr>
        <w:t>melindungi</w:t>
      </w:r>
      <w:proofErr w:type="spellEnd"/>
      <w:r w:rsidR="00E61124" w:rsidRPr="00C47897">
        <w:rPr>
          <w:sz w:val="24"/>
          <w:szCs w:val="24"/>
        </w:rPr>
        <w:t xml:space="preserve"> dan </w:t>
      </w:r>
      <w:proofErr w:type="spellStart"/>
      <w:r w:rsidR="00E61124" w:rsidRPr="00C47897">
        <w:rPr>
          <w:sz w:val="24"/>
          <w:szCs w:val="24"/>
        </w:rPr>
        <w:t>menghormati</w:t>
      </w:r>
      <w:proofErr w:type="spellEnd"/>
      <w:r w:rsidR="00E61124" w:rsidRPr="00C47897">
        <w:rPr>
          <w:sz w:val="24"/>
          <w:szCs w:val="24"/>
        </w:rPr>
        <w:t xml:space="preserve"> </w:t>
      </w:r>
      <w:proofErr w:type="spellStart"/>
      <w:r w:rsidR="00E61124" w:rsidRPr="00C47897">
        <w:rPr>
          <w:sz w:val="24"/>
          <w:szCs w:val="24"/>
        </w:rPr>
        <w:t>hak</w:t>
      </w:r>
      <w:proofErr w:type="spellEnd"/>
      <w:r w:rsidR="00E61124" w:rsidRPr="00C47897">
        <w:rPr>
          <w:sz w:val="24"/>
          <w:szCs w:val="24"/>
        </w:rPr>
        <w:t xml:space="preserve"> </w:t>
      </w:r>
      <w:proofErr w:type="spellStart"/>
      <w:r w:rsidR="00E61124" w:rsidRPr="00C47897">
        <w:rPr>
          <w:sz w:val="24"/>
          <w:szCs w:val="24"/>
        </w:rPr>
        <w:t>asasi</w:t>
      </w:r>
      <w:proofErr w:type="spellEnd"/>
      <w:r w:rsidR="00E61124" w:rsidRPr="00C47897">
        <w:rPr>
          <w:sz w:val="24"/>
          <w:szCs w:val="24"/>
        </w:rPr>
        <w:t xml:space="preserve"> </w:t>
      </w:r>
      <w:proofErr w:type="spellStart"/>
      <w:r w:rsidR="00E61124" w:rsidRPr="00C47897">
        <w:rPr>
          <w:sz w:val="24"/>
          <w:szCs w:val="24"/>
        </w:rPr>
        <w:t>manusia</w:t>
      </w:r>
      <w:proofErr w:type="spellEnd"/>
      <w:r w:rsidR="00E61124" w:rsidRPr="00C47897">
        <w:rPr>
          <w:sz w:val="24"/>
          <w:szCs w:val="24"/>
        </w:rPr>
        <w:t xml:space="preserve">, </w:t>
      </w:r>
      <w:proofErr w:type="spellStart"/>
      <w:r w:rsidR="00E61124" w:rsidRPr="00C47897">
        <w:rPr>
          <w:sz w:val="24"/>
          <w:szCs w:val="24"/>
        </w:rPr>
        <w:t>lingkungan</w:t>
      </w:r>
      <w:proofErr w:type="spellEnd"/>
      <w:r w:rsidR="00E61124" w:rsidRPr="00C47897">
        <w:rPr>
          <w:sz w:val="24"/>
          <w:szCs w:val="24"/>
        </w:rPr>
        <w:t xml:space="preserve">, </w:t>
      </w:r>
      <w:proofErr w:type="spellStart"/>
      <w:r w:rsidR="00FA4DE5" w:rsidRPr="00C47897">
        <w:rPr>
          <w:sz w:val="24"/>
          <w:szCs w:val="24"/>
        </w:rPr>
        <w:t>sumber</w:t>
      </w:r>
      <w:proofErr w:type="spellEnd"/>
      <w:r w:rsidR="00FA4DE5" w:rsidRPr="00C47897">
        <w:rPr>
          <w:sz w:val="24"/>
          <w:szCs w:val="24"/>
        </w:rPr>
        <w:t xml:space="preserve"> </w:t>
      </w:r>
      <w:proofErr w:type="spellStart"/>
      <w:r w:rsidR="00FA4DE5" w:rsidRPr="00C47897">
        <w:rPr>
          <w:sz w:val="24"/>
          <w:szCs w:val="24"/>
        </w:rPr>
        <w:t>bahan</w:t>
      </w:r>
      <w:proofErr w:type="spellEnd"/>
      <w:r w:rsidR="00FA4DE5" w:rsidRPr="00C47897">
        <w:rPr>
          <w:sz w:val="24"/>
          <w:szCs w:val="24"/>
        </w:rPr>
        <w:t xml:space="preserve"> </w:t>
      </w:r>
      <w:proofErr w:type="spellStart"/>
      <w:r w:rsidR="00FA4DE5" w:rsidRPr="00C47897">
        <w:rPr>
          <w:sz w:val="24"/>
          <w:szCs w:val="24"/>
        </w:rPr>
        <w:t>baku</w:t>
      </w:r>
      <w:proofErr w:type="spellEnd"/>
      <w:r w:rsidR="00FA4DE5" w:rsidRPr="00C47897">
        <w:rPr>
          <w:sz w:val="24"/>
          <w:szCs w:val="24"/>
        </w:rPr>
        <w:t xml:space="preserve"> yang </w:t>
      </w:r>
      <w:proofErr w:type="spellStart"/>
      <w:r w:rsidR="00FA4DE5" w:rsidRPr="00C47897">
        <w:rPr>
          <w:sz w:val="24"/>
          <w:szCs w:val="24"/>
        </w:rPr>
        <w:t>bertanggung</w:t>
      </w:r>
      <w:proofErr w:type="spellEnd"/>
      <w:r w:rsidR="00FA4DE5" w:rsidRPr="00C47897">
        <w:rPr>
          <w:sz w:val="24"/>
          <w:szCs w:val="24"/>
        </w:rPr>
        <w:t xml:space="preserve"> </w:t>
      </w:r>
      <w:proofErr w:type="spellStart"/>
      <w:r w:rsidR="00FA4DE5" w:rsidRPr="00C47897">
        <w:rPr>
          <w:sz w:val="24"/>
          <w:szCs w:val="24"/>
        </w:rPr>
        <w:t>jawab</w:t>
      </w:r>
      <w:proofErr w:type="spellEnd"/>
      <w:r w:rsidR="00FA4DE5" w:rsidRPr="00C47897">
        <w:rPr>
          <w:sz w:val="24"/>
          <w:szCs w:val="24"/>
        </w:rPr>
        <w:t xml:space="preserve">, dan </w:t>
      </w:r>
      <w:proofErr w:type="spellStart"/>
      <w:r w:rsidR="00FA4DE5" w:rsidRPr="00C47897">
        <w:rPr>
          <w:sz w:val="24"/>
          <w:szCs w:val="24"/>
        </w:rPr>
        <w:t>menjaga</w:t>
      </w:r>
      <w:proofErr w:type="spellEnd"/>
      <w:r w:rsidR="00FA4DE5" w:rsidRPr="00C47897">
        <w:rPr>
          <w:sz w:val="24"/>
          <w:szCs w:val="24"/>
        </w:rPr>
        <w:t xml:space="preserve"> </w:t>
      </w:r>
      <w:proofErr w:type="spellStart"/>
      <w:r w:rsidR="00FA4DE5" w:rsidRPr="00C47897">
        <w:rPr>
          <w:sz w:val="24"/>
          <w:szCs w:val="24"/>
        </w:rPr>
        <w:t>praktek</w:t>
      </w:r>
      <w:proofErr w:type="spellEnd"/>
      <w:r w:rsidR="00FA4DE5" w:rsidRPr="00C47897">
        <w:rPr>
          <w:sz w:val="24"/>
          <w:szCs w:val="24"/>
        </w:rPr>
        <w:t xml:space="preserve"> </w:t>
      </w:r>
      <w:proofErr w:type="spellStart"/>
      <w:r w:rsidR="00FA4DE5" w:rsidRPr="00C47897">
        <w:rPr>
          <w:sz w:val="24"/>
          <w:szCs w:val="24"/>
        </w:rPr>
        <w:t>usaha</w:t>
      </w:r>
      <w:proofErr w:type="spellEnd"/>
      <w:r w:rsidR="00FA4DE5" w:rsidRPr="00C47897">
        <w:rPr>
          <w:sz w:val="24"/>
          <w:szCs w:val="24"/>
        </w:rPr>
        <w:t xml:space="preserve"> yang </w:t>
      </w:r>
      <w:proofErr w:type="spellStart"/>
      <w:r w:rsidR="00FA4DE5" w:rsidRPr="00C47897">
        <w:rPr>
          <w:sz w:val="24"/>
          <w:szCs w:val="24"/>
        </w:rPr>
        <w:t>bertanggung</w:t>
      </w:r>
      <w:proofErr w:type="spellEnd"/>
      <w:r w:rsidR="00FA4DE5" w:rsidRPr="00C47897">
        <w:rPr>
          <w:sz w:val="24"/>
          <w:szCs w:val="24"/>
        </w:rPr>
        <w:t xml:space="preserve"> </w:t>
      </w:r>
      <w:proofErr w:type="spellStart"/>
      <w:r w:rsidR="00FA4DE5" w:rsidRPr="00C47897">
        <w:rPr>
          <w:sz w:val="24"/>
          <w:szCs w:val="24"/>
        </w:rPr>
        <w:t>jawab</w:t>
      </w:r>
      <w:proofErr w:type="spellEnd"/>
      <w:r w:rsidR="002975C4" w:rsidRPr="00C47897">
        <w:rPr>
          <w:sz w:val="24"/>
          <w:szCs w:val="24"/>
        </w:rPr>
        <w:t>.</w:t>
      </w:r>
    </w:p>
    <w:p w14:paraId="38D9723E" w14:textId="550F819E" w:rsidR="000A5478" w:rsidRDefault="00C47897" w:rsidP="00B728C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C47897">
        <w:rPr>
          <w:i/>
          <w:iCs/>
          <w:sz w:val="24"/>
          <w:szCs w:val="24"/>
        </w:rPr>
        <w:t>Just transition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menurut</w:t>
      </w:r>
      <w:proofErr w:type="spellEnd"/>
      <w:r>
        <w:rPr>
          <w:sz w:val="24"/>
          <w:szCs w:val="24"/>
        </w:rPr>
        <w:t xml:space="preserve"> Nestle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arti </w:t>
      </w:r>
      <w:proofErr w:type="spellStart"/>
      <w:r>
        <w:rPr>
          <w:sz w:val="24"/>
          <w:szCs w:val="24"/>
        </w:rPr>
        <w:t>luas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merubah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ekonomi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karbon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ekonomi</w:t>
      </w:r>
      <w:proofErr w:type="spellEnd"/>
      <w:r>
        <w:rPr>
          <w:sz w:val="24"/>
          <w:szCs w:val="24"/>
        </w:rPr>
        <w:t xml:space="preserve"> </w:t>
      </w:r>
      <w:r w:rsidR="003B4203">
        <w:rPr>
          <w:sz w:val="24"/>
          <w:szCs w:val="24"/>
        </w:rPr>
        <w:t xml:space="preserve">linear </w:t>
      </w:r>
      <w:proofErr w:type="spellStart"/>
      <w:r w:rsidR="003B4203">
        <w:rPr>
          <w:sz w:val="24"/>
          <w:szCs w:val="24"/>
        </w:rPr>
        <w:t>kepada</w:t>
      </w:r>
      <w:proofErr w:type="spellEnd"/>
      <w:r w:rsidR="003B4203">
        <w:rPr>
          <w:sz w:val="24"/>
          <w:szCs w:val="24"/>
        </w:rPr>
        <w:t xml:space="preserve"> </w:t>
      </w:r>
      <w:proofErr w:type="spellStart"/>
      <w:r w:rsidR="003B4203">
        <w:rPr>
          <w:sz w:val="24"/>
          <w:szCs w:val="24"/>
        </w:rPr>
        <w:t>ekonomi</w:t>
      </w:r>
      <w:proofErr w:type="spellEnd"/>
      <w:r w:rsidR="003B4203">
        <w:rPr>
          <w:sz w:val="24"/>
          <w:szCs w:val="24"/>
        </w:rPr>
        <w:t xml:space="preserve"> </w:t>
      </w:r>
      <w:proofErr w:type="spellStart"/>
      <w:r w:rsidR="003B4203">
        <w:rPr>
          <w:sz w:val="24"/>
          <w:szCs w:val="24"/>
        </w:rPr>
        <w:t>keaslian</w:t>
      </w:r>
      <w:proofErr w:type="spellEnd"/>
      <w:r w:rsidR="003B4203">
        <w:rPr>
          <w:sz w:val="24"/>
          <w:szCs w:val="24"/>
        </w:rPr>
        <w:t xml:space="preserve"> dan </w:t>
      </w:r>
      <w:proofErr w:type="spellStart"/>
      <w:r w:rsidR="003B4203">
        <w:rPr>
          <w:sz w:val="24"/>
          <w:szCs w:val="24"/>
        </w:rPr>
        <w:t>ekonomi</w:t>
      </w:r>
      <w:proofErr w:type="spellEnd"/>
      <w:r w:rsidR="003B4203">
        <w:rPr>
          <w:sz w:val="24"/>
          <w:szCs w:val="24"/>
        </w:rPr>
        <w:t xml:space="preserve"> </w:t>
      </w:r>
      <w:proofErr w:type="spellStart"/>
      <w:r w:rsidR="003B4203">
        <w:rPr>
          <w:sz w:val="24"/>
          <w:szCs w:val="24"/>
        </w:rPr>
        <w:t>sirkular</w:t>
      </w:r>
      <w:proofErr w:type="spellEnd"/>
      <w:r w:rsidR="003B4203">
        <w:rPr>
          <w:sz w:val="24"/>
          <w:szCs w:val="24"/>
        </w:rPr>
        <w:t xml:space="preserve"> </w:t>
      </w:r>
      <w:proofErr w:type="spellStart"/>
      <w:r w:rsidR="003B4203">
        <w:rPr>
          <w:sz w:val="24"/>
          <w:szCs w:val="24"/>
        </w:rPr>
        <w:t>secara</w:t>
      </w:r>
      <w:proofErr w:type="spellEnd"/>
      <w:r w:rsidR="003B4203">
        <w:rPr>
          <w:sz w:val="24"/>
          <w:szCs w:val="24"/>
        </w:rPr>
        <w:t xml:space="preserve"> </w:t>
      </w:r>
      <w:proofErr w:type="spellStart"/>
      <w:r w:rsidR="003B4203">
        <w:rPr>
          <w:sz w:val="24"/>
          <w:szCs w:val="24"/>
        </w:rPr>
        <w:t>keseluruhan</w:t>
      </w:r>
      <w:proofErr w:type="spellEnd"/>
      <w:r w:rsidR="000B3088">
        <w:rPr>
          <w:sz w:val="24"/>
          <w:szCs w:val="24"/>
        </w:rPr>
        <w:t xml:space="preserve">. </w:t>
      </w:r>
      <w:r w:rsidR="00C92BDE">
        <w:rPr>
          <w:sz w:val="24"/>
          <w:szCs w:val="24"/>
        </w:rPr>
        <w:t xml:space="preserve">Salah </w:t>
      </w:r>
      <w:proofErr w:type="spellStart"/>
      <w:r w:rsidR="00C92BDE">
        <w:rPr>
          <w:sz w:val="24"/>
          <w:szCs w:val="24"/>
        </w:rPr>
        <w:t>satu</w:t>
      </w:r>
      <w:proofErr w:type="spellEnd"/>
      <w:r w:rsidR="00C92BDE">
        <w:rPr>
          <w:sz w:val="24"/>
          <w:szCs w:val="24"/>
        </w:rPr>
        <w:t xml:space="preserve"> </w:t>
      </w:r>
      <w:proofErr w:type="spellStart"/>
      <w:r w:rsidR="00C92BDE">
        <w:rPr>
          <w:sz w:val="24"/>
          <w:szCs w:val="24"/>
        </w:rPr>
        <w:t>contoh</w:t>
      </w:r>
      <w:proofErr w:type="spellEnd"/>
      <w:r w:rsidR="00C92BDE">
        <w:rPr>
          <w:sz w:val="24"/>
          <w:szCs w:val="24"/>
        </w:rPr>
        <w:t xml:space="preserve"> </w:t>
      </w:r>
      <w:proofErr w:type="spellStart"/>
      <w:r w:rsidR="00C92BDE">
        <w:rPr>
          <w:sz w:val="24"/>
          <w:szCs w:val="24"/>
        </w:rPr>
        <w:t>secara</w:t>
      </w:r>
      <w:proofErr w:type="spellEnd"/>
      <w:r w:rsidR="00C92BDE">
        <w:rPr>
          <w:sz w:val="24"/>
          <w:szCs w:val="24"/>
        </w:rPr>
        <w:t xml:space="preserve"> </w:t>
      </w:r>
      <w:proofErr w:type="spellStart"/>
      <w:r w:rsidR="00C92BDE">
        <w:rPr>
          <w:sz w:val="24"/>
          <w:szCs w:val="24"/>
        </w:rPr>
        <w:t>praktis</w:t>
      </w:r>
      <w:proofErr w:type="spellEnd"/>
      <w:r w:rsidR="00C92BDE">
        <w:rPr>
          <w:sz w:val="24"/>
          <w:szCs w:val="24"/>
        </w:rPr>
        <w:t xml:space="preserve"> </w:t>
      </w:r>
      <w:proofErr w:type="spellStart"/>
      <w:r w:rsidR="00C92BDE">
        <w:rPr>
          <w:sz w:val="24"/>
          <w:szCs w:val="24"/>
        </w:rPr>
        <w:t>adalah</w:t>
      </w:r>
      <w:proofErr w:type="spellEnd"/>
      <w:r w:rsidR="00C92BDE" w:rsidRPr="00C92BDE">
        <w:rPr>
          <w:sz w:val="24"/>
          <w:szCs w:val="24"/>
        </w:rPr>
        <w:t xml:space="preserve"> </w:t>
      </w:r>
      <w:proofErr w:type="spellStart"/>
      <w:r w:rsidR="00C92BDE">
        <w:rPr>
          <w:sz w:val="24"/>
          <w:szCs w:val="24"/>
        </w:rPr>
        <w:t>saling</w:t>
      </w:r>
      <w:proofErr w:type="spellEnd"/>
      <w:r w:rsidR="00C92BDE">
        <w:rPr>
          <w:sz w:val="24"/>
          <w:szCs w:val="24"/>
        </w:rPr>
        <w:t xml:space="preserve"> </w:t>
      </w:r>
      <w:proofErr w:type="spellStart"/>
      <w:r w:rsidR="00C92BDE">
        <w:rPr>
          <w:sz w:val="24"/>
          <w:szCs w:val="24"/>
        </w:rPr>
        <w:t>ketergantungan</w:t>
      </w:r>
      <w:proofErr w:type="spellEnd"/>
      <w:r w:rsidR="00C92BDE">
        <w:rPr>
          <w:sz w:val="24"/>
          <w:szCs w:val="24"/>
        </w:rPr>
        <w:t xml:space="preserve"> </w:t>
      </w:r>
      <w:proofErr w:type="spellStart"/>
      <w:r w:rsidR="00C92BDE">
        <w:rPr>
          <w:sz w:val="24"/>
          <w:szCs w:val="24"/>
        </w:rPr>
        <w:t>antara</w:t>
      </w:r>
      <w:proofErr w:type="spellEnd"/>
      <w:r w:rsidR="00C92BDE">
        <w:rPr>
          <w:sz w:val="24"/>
          <w:szCs w:val="24"/>
        </w:rPr>
        <w:t xml:space="preserve"> </w:t>
      </w:r>
      <w:proofErr w:type="spellStart"/>
      <w:r w:rsidR="00C92BDE">
        <w:rPr>
          <w:sz w:val="24"/>
          <w:szCs w:val="24"/>
        </w:rPr>
        <w:t>sektor</w:t>
      </w:r>
      <w:proofErr w:type="spellEnd"/>
      <w:r w:rsidR="00C92BDE">
        <w:rPr>
          <w:sz w:val="24"/>
          <w:szCs w:val="24"/>
        </w:rPr>
        <w:t xml:space="preserve"> </w:t>
      </w:r>
      <w:proofErr w:type="spellStart"/>
      <w:r w:rsidR="00C92BDE">
        <w:rPr>
          <w:sz w:val="24"/>
          <w:szCs w:val="24"/>
        </w:rPr>
        <w:t>pertanian</w:t>
      </w:r>
      <w:proofErr w:type="spellEnd"/>
      <w:r w:rsidR="00C92BDE">
        <w:rPr>
          <w:sz w:val="24"/>
          <w:szCs w:val="24"/>
        </w:rPr>
        <w:t xml:space="preserve"> </w:t>
      </w:r>
      <w:proofErr w:type="spellStart"/>
      <w:r w:rsidR="00C92BDE">
        <w:rPr>
          <w:sz w:val="24"/>
          <w:szCs w:val="24"/>
        </w:rPr>
        <w:t>dengan</w:t>
      </w:r>
      <w:proofErr w:type="spellEnd"/>
      <w:r w:rsidR="00C92BDE">
        <w:rPr>
          <w:sz w:val="24"/>
          <w:szCs w:val="24"/>
        </w:rPr>
        <w:t xml:space="preserve"> </w:t>
      </w:r>
      <w:proofErr w:type="spellStart"/>
      <w:r w:rsidR="00C92BDE">
        <w:rPr>
          <w:sz w:val="24"/>
          <w:szCs w:val="24"/>
        </w:rPr>
        <w:t>petani</w:t>
      </w:r>
      <w:proofErr w:type="spellEnd"/>
      <w:r w:rsidR="00C92BDE">
        <w:rPr>
          <w:sz w:val="24"/>
          <w:szCs w:val="24"/>
        </w:rPr>
        <w:t>.</w:t>
      </w:r>
      <w:r w:rsidR="009B6079">
        <w:rPr>
          <w:sz w:val="24"/>
          <w:szCs w:val="24"/>
        </w:rPr>
        <w:t xml:space="preserve"> </w:t>
      </w:r>
      <w:proofErr w:type="spellStart"/>
      <w:r w:rsidR="009B6079">
        <w:rPr>
          <w:sz w:val="24"/>
          <w:szCs w:val="24"/>
        </w:rPr>
        <w:t>Menurut</w:t>
      </w:r>
      <w:proofErr w:type="spellEnd"/>
      <w:r w:rsidR="009B6079">
        <w:rPr>
          <w:sz w:val="24"/>
          <w:szCs w:val="24"/>
        </w:rPr>
        <w:t xml:space="preserve"> </w:t>
      </w:r>
      <w:proofErr w:type="spellStart"/>
      <w:r w:rsidR="009B6079">
        <w:rPr>
          <w:sz w:val="24"/>
          <w:szCs w:val="24"/>
        </w:rPr>
        <w:t>laporan</w:t>
      </w:r>
      <w:proofErr w:type="spellEnd"/>
      <w:r w:rsidR="009B6079">
        <w:rPr>
          <w:sz w:val="24"/>
          <w:szCs w:val="24"/>
        </w:rPr>
        <w:t xml:space="preserve"> IPCC </w:t>
      </w:r>
      <w:proofErr w:type="spellStart"/>
      <w:r w:rsidR="009B6079">
        <w:rPr>
          <w:sz w:val="24"/>
          <w:szCs w:val="24"/>
        </w:rPr>
        <w:t>petani</w:t>
      </w:r>
      <w:proofErr w:type="spellEnd"/>
      <w:r w:rsidR="009B6079">
        <w:rPr>
          <w:sz w:val="24"/>
          <w:szCs w:val="24"/>
        </w:rPr>
        <w:t xml:space="preserve"> </w:t>
      </w:r>
      <w:proofErr w:type="spellStart"/>
      <w:r w:rsidR="009B6079">
        <w:rPr>
          <w:sz w:val="24"/>
          <w:szCs w:val="24"/>
        </w:rPr>
        <w:t>adalah</w:t>
      </w:r>
      <w:proofErr w:type="spellEnd"/>
      <w:r w:rsidR="009B6079">
        <w:rPr>
          <w:sz w:val="24"/>
          <w:szCs w:val="24"/>
        </w:rPr>
        <w:t xml:space="preserve"> </w:t>
      </w:r>
      <w:proofErr w:type="spellStart"/>
      <w:r w:rsidR="009B6079">
        <w:rPr>
          <w:sz w:val="24"/>
          <w:szCs w:val="24"/>
        </w:rPr>
        <w:t>sektor</w:t>
      </w:r>
      <w:proofErr w:type="spellEnd"/>
      <w:r w:rsidR="009B6079">
        <w:rPr>
          <w:sz w:val="24"/>
          <w:szCs w:val="24"/>
        </w:rPr>
        <w:t xml:space="preserve"> yang paling </w:t>
      </w:r>
      <w:proofErr w:type="spellStart"/>
      <w:r w:rsidR="009B6079">
        <w:rPr>
          <w:sz w:val="24"/>
          <w:szCs w:val="24"/>
        </w:rPr>
        <w:t>terdampak</w:t>
      </w:r>
      <w:proofErr w:type="spellEnd"/>
      <w:r w:rsidR="009B6079">
        <w:rPr>
          <w:sz w:val="24"/>
          <w:szCs w:val="24"/>
        </w:rPr>
        <w:t xml:space="preserve"> oleh </w:t>
      </w:r>
      <w:proofErr w:type="spellStart"/>
      <w:r w:rsidR="009B6079">
        <w:rPr>
          <w:sz w:val="24"/>
          <w:szCs w:val="24"/>
        </w:rPr>
        <w:t>perubahan</w:t>
      </w:r>
      <w:proofErr w:type="spellEnd"/>
      <w:r w:rsidR="009B6079">
        <w:rPr>
          <w:sz w:val="24"/>
          <w:szCs w:val="24"/>
        </w:rPr>
        <w:t xml:space="preserve"> </w:t>
      </w:r>
      <w:proofErr w:type="spellStart"/>
      <w:r w:rsidR="009B6079">
        <w:rPr>
          <w:sz w:val="24"/>
          <w:szCs w:val="24"/>
        </w:rPr>
        <w:t>iklim</w:t>
      </w:r>
      <w:proofErr w:type="spellEnd"/>
      <w:r w:rsidR="009B6079">
        <w:rPr>
          <w:sz w:val="24"/>
          <w:szCs w:val="24"/>
        </w:rPr>
        <w:t xml:space="preserve"> </w:t>
      </w:r>
      <w:proofErr w:type="spellStart"/>
      <w:r w:rsidR="009B6079">
        <w:rPr>
          <w:sz w:val="24"/>
          <w:szCs w:val="24"/>
        </w:rPr>
        <w:t>terutama</w:t>
      </w:r>
      <w:proofErr w:type="spellEnd"/>
      <w:r w:rsidR="009B6079">
        <w:rPr>
          <w:sz w:val="24"/>
          <w:szCs w:val="24"/>
        </w:rPr>
        <w:t xml:space="preserve"> </w:t>
      </w:r>
      <w:proofErr w:type="spellStart"/>
      <w:r w:rsidR="009B6079">
        <w:rPr>
          <w:sz w:val="24"/>
          <w:szCs w:val="24"/>
        </w:rPr>
        <w:t>kerentanannya</w:t>
      </w:r>
      <w:proofErr w:type="spellEnd"/>
      <w:r w:rsidR="009B6079">
        <w:rPr>
          <w:sz w:val="24"/>
          <w:szCs w:val="24"/>
        </w:rPr>
        <w:t xml:space="preserve"> </w:t>
      </w:r>
      <w:proofErr w:type="spellStart"/>
      <w:r w:rsidR="00C96D22">
        <w:rPr>
          <w:sz w:val="24"/>
          <w:szCs w:val="24"/>
        </w:rPr>
        <w:t>dalam</w:t>
      </w:r>
      <w:proofErr w:type="spellEnd"/>
      <w:r w:rsidR="00C96D22">
        <w:rPr>
          <w:sz w:val="24"/>
          <w:szCs w:val="24"/>
        </w:rPr>
        <w:t xml:space="preserve"> </w:t>
      </w:r>
      <w:proofErr w:type="spellStart"/>
      <w:r w:rsidR="00C96D22">
        <w:rPr>
          <w:sz w:val="24"/>
          <w:szCs w:val="24"/>
        </w:rPr>
        <w:t>hasil</w:t>
      </w:r>
      <w:proofErr w:type="spellEnd"/>
      <w:r w:rsidR="00C96D22">
        <w:rPr>
          <w:sz w:val="24"/>
          <w:szCs w:val="24"/>
        </w:rPr>
        <w:t xml:space="preserve"> </w:t>
      </w:r>
      <w:proofErr w:type="spellStart"/>
      <w:r w:rsidR="00C96D22">
        <w:rPr>
          <w:sz w:val="24"/>
          <w:szCs w:val="24"/>
        </w:rPr>
        <w:t>produksi</w:t>
      </w:r>
      <w:proofErr w:type="spellEnd"/>
      <w:r w:rsidR="00C96D22">
        <w:rPr>
          <w:sz w:val="24"/>
          <w:szCs w:val="24"/>
        </w:rPr>
        <w:t xml:space="preserve"> dan </w:t>
      </w:r>
      <w:proofErr w:type="spellStart"/>
      <w:r w:rsidR="00C96D22">
        <w:rPr>
          <w:sz w:val="24"/>
          <w:szCs w:val="24"/>
        </w:rPr>
        <w:t>pendapatan</w:t>
      </w:r>
      <w:proofErr w:type="spellEnd"/>
      <w:r w:rsidR="00C96D22">
        <w:rPr>
          <w:sz w:val="24"/>
          <w:szCs w:val="24"/>
        </w:rPr>
        <w:t xml:space="preserve"> yang </w:t>
      </w:r>
      <w:proofErr w:type="spellStart"/>
      <w:r w:rsidR="00C96D22">
        <w:rPr>
          <w:sz w:val="24"/>
          <w:szCs w:val="24"/>
        </w:rPr>
        <w:t>selalu</w:t>
      </w:r>
      <w:proofErr w:type="spellEnd"/>
      <w:r w:rsidR="00C96D22">
        <w:rPr>
          <w:sz w:val="24"/>
          <w:szCs w:val="24"/>
        </w:rPr>
        <w:t xml:space="preserve"> </w:t>
      </w:r>
      <w:proofErr w:type="spellStart"/>
      <w:r w:rsidR="00C96D22">
        <w:rPr>
          <w:sz w:val="24"/>
          <w:szCs w:val="24"/>
        </w:rPr>
        <w:t>menurun</w:t>
      </w:r>
      <w:proofErr w:type="spellEnd"/>
      <w:r w:rsidR="00C96D22">
        <w:rPr>
          <w:sz w:val="24"/>
          <w:szCs w:val="24"/>
        </w:rPr>
        <w:t xml:space="preserve"> </w:t>
      </w:r>
      <w:proofErr w:type="spellStart"/>
      <w:r w:rsidR="00C96D22">
        <w:rPr>
          <w:sz w:val="24"/>
          <w:szCs w:val="24"/>
        </w:rPr>
        <w:t>setiap</w:t>
      </w:r>
      <w:proofErr w:type="spellEnd"/>
      <w:r w:rsidR="00C96D22">
        <w:rPr>
          <w:sz w:val="24"/>
          <w:szCs w:val="24"/>
        </w:rPr>
        <w:t xml:space="preserve"> </w:t>
      </w:r>
      <w:proofErr w:type="spellStart"/>
      <w:r w:rsidR="00C96D22">
        <w:rPr>
          <w:sz w:val="24"/>
          <w:szCs w:val="24"/>
        </w:rPr>
        <w:t>tahun</w:t>
      </w:r>
      <w:proofErr w:type="spellEnd"/>
      <w:r w:rsidR="00C96D22">
        <w:rPr>
          <w:sz w:val="24"/>
          <w:szCs w:val="24"/>
        </w:rPr>
        <w:t xml:space="preserve"> </w:t>
      </w:r>
      <w:proofErr w:type="spellStart"/>
      <w:r w:rsidR="0063186D">
        <w:rPr>
          <w:sz w:val="24"/>
          <w:szCs w:val="24"/>
        </w:rPr>
        <w:t>akibat</w:t>
      </w:r>
      <w:proofErr w:type="spellEnd"/>
      <w:r w:rsidR="0063186D">
        <w:rPr>
          <w:sz w:val="24"/>
          <w:szCs w:val="24"/>
        </w:rPr>
        <w:t xml:space="preserve"> </w:t>
      </w:r>
      <w:proofErr w:type="spellStart"/>
      <w:r w:rsidR="0063186D">
        <w:rPr>
          <w:sz w:val="24"/>
          <w:szCs w:val="24"/>
        </w:rPr>
        <w:t>dampak</w:t>
      </w:r>
      <w:proofErr w:type="spellEnd"/>
      <w:r w:rsidR="00C96D22">
        <w:rPr>
          <w:sz w:val="24"/>
          <w:szCs w:val="24"/>
        </w:rPr>
        <w:t xml:space="preserve"> </w:t>
      </w:r>
      <w:proofErr w:type="spellStart"/>
      <w:r w:rsidR="00C96D22">
        <w:rPr>
          <w:sz w:val="24"/>
          <w:szCs w:val="24"/>
        </w:rPr>
        <w:t>perubahan</w:t>
      </w:r>
      <w:proofErr w:type="spellEnd"/>
      <w:r w:rsidR="00C96D22">
        <w:rPr>
          <w:sz w:val="24"/>
          <w:szCs w:val="24"/>
        </w:rPr>
        <w:t xml:space="preserve"> </w:t>
      </w:r>
      <w:proofErr w:type="spellStart"/>
      <w:r w:rsidR="00C96D22">
        <w:rPr>
          <w:sz w:val="24"/>
          <w:szCs w:val="24"/>
        </w:rPr>
        <w:t>iklim</w:t>
      </w:r>
      <w:proofErr w:type="spellEnd"/>
      <w:r w:rsidR="00D5405D">
        <w:rPr>
          <w:sz w:val="24"/>
          <w:szCs w:val="24"/>
        </w:rPr>
        <w:t xml:space="preserve"> yang </w:t>
      </w:r>
      <w:proofErr w:type="spellStart"/>
      <w:r w:rsidR="00D5405D">
        <w:rPr>
          <w:sz w:val="24"/>
          <w:szCs w:val="24"/>
        </w:rPr>
        <w:t>semuanya</w:t>
      </w:r>
      <w:proofErr w:type="spellEnd"/>
      <w:r w:rsidR="00D5405D">
        <w:rPr>
          <w:sz w:val="24"/>
          <w:szCs w:val="24"/>
        </w:rPr>
        <w:t xml:space="preserve"> </w:t>
      </w:r>
      <w:proofErr w:type="spellStart"/>
      <w:r w:rsidR="00D5405D">
        <w:rPr>
          <w:sz w:val="24"/>
          <w:szCs w:val="24"/>
        </w:rPr>
        <w:t>be</w:t>
      </w:r>
      <w:r w:rsidR="0063186D">
        <w:rPr>
          <w:sz w:val="24"/>
          <w:szCs w:val="24"/>
        </w:rPr>
        <w:t>rpengaruh</w:t>
      </w:r>
      <w:proofErr w:type="spellEnd"/>
      <w:r w:rsidR="00D5405D">
        <w:rPr>
          <w:sz w:val="24"/>
          <w:szCs w:val="24"/>
        </w:rPr>
        <w:t xml:space="preserve"> </w:t>
      </w:r>
      <w:proofErr w:type="spellStart"/>
      <w:r w:rsidR="0063186D">
        <w:rPr>
          <w:sz w:val="24"/>
          <w:szCs w:val="24"/>
        </w:rPr>
        <w:t>terhadap</w:t>
      </w:r>
      <w:proofErr w:type="spellEnd"/>
      <w:r w:rsidR="00D5405D">
        <w:rPr>
          <w:sz w:val="24"/>
          <w:szCs w:val="24"/>
        </w:rPr>
        <w:t xml:space="preserve"> </w:t>
      </w:r>
      <w:proofErr w:type="spellStart"/>
      <w:r w:rsidR="00D5405D">
        <w:rPr>
          <w:sz w:val="24"/>
          <w:szCs w:val="24"/>
        </w:rPr>
        <w:t>ekonomi</w:t>
      </w:r>
      <w:proofErr w:type="spellEnd"/>
      <w:r w:rsidR="00D5405D">
        <w:rPr>
          <w:sz w:val="24"/>
          <w:szCs w:val="24"/>
        </w:rPr>
        <w:t xml:space="preserve"> dan </w:t>
      </w:r>
      <w:proofErr w:type="spellStart"/>
      <w:r w:rsidR="00D5405D">
        <w:rPr>
          <w:sz w:val="24"/>
          <w:szCs w:val="24"/>
        </w:rPr>
        <w:t>penghidupan</w:t>
      </w:r>
      <w:proofErr w:type="spellEnd"/>
      <w:r w:rsidR="00D5405D">
        <w:rPr>
          <w:sz w:val="24"/>
          <w:szCs w:val="24"/>
        </w:rPr>
        <w:t xml:space="preserve"> </w:t>
      </w:r>
      <w:proofErr w:type="spellStart"/>
      <w:r w:rsidR="00D5405D">
        <w:rPr>
          <w:sz w:val="24"/>
          <w:szCs w:val="24"/>
        </w:rPr>
        <w:t>petani</w:t>
      </w:r>
      <w:proofErr w:type="spellEnd"/>
      <w:r w:rsidR="00D5405D">
        <w:rPr>
          <w:sz w:val="24"/>
          <w:szCs w:val="24"/>
        </w:rPr>
        <w:t>.</w:t>
      </w:r>
    </w:p>
    <w:p w14:paraId="08A97CDB" w14:textId="57CFFFC2" w:rsidR="002975C4" w:rsidRDefault="00D5405D" w:rsidP="00F97F87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5C3332">
        <w:rPr>
          <w:sz w:val="24"/>
          <w:szCs w:val="24"/>
        </w:rPr>
        <w:t xml:space="preserve">Pada </w:t>
      </w:r>
      <w:proofErr w:type="spellStart"/>
      <w:r w:rsidRPr="005C3332">
        <w:rPr>
          <w:sz w:val="24"/>
          <w:szCs w:val="24"/>
        </w:rPr>
        <w:t>saat</w:t>
      </w:r>
      <w:proofErr w:type="spellEnd"/>
      <w:r w:rsidRPr="005C3332">
        <w:rPr>
          <w:sz w:val="24"/>
          <w:szCs w:val="24"/>
        </w:rPr>
        <w:t xml:space="preserve"> yang </w:t>
      </w:r>
      <w:proofErr w:type="spellStart"/>
      <w:r w:rsidRPr="005C3332">
        <w:rPr>
          <w:sz w:val="24"/>
          <w:szCs w:val="24"/>
        </w:rPr>
        <w:t>sama</w:t>
      </w:r>
      <w:proofErr w:type="spellEnd"/>
      <w:r w:rsidRPr="005C3332">
        <w:rPr>
          <w:sz w:val="24"/>
          <w:szCs w:val="24"/>
        </w:rPr>
        <w:t xml:space="preserve"> </w:t>
      </w:r>
      <w:proofErr w:type="spellStart"/>
      <w:r w:rsidRPr="005C3332">
        <w:rPr>
          <w:sz w:val="24"/>
          <w:szCs w:val="24"/>
        </w:rPr>
        <w:t>petani</w:t>
      </w:r>
      <w:proofErr w:type="spellEnd"/>
      <w:r w:rsidRPr="005C3332">
        <w:rPr>
          <w:sz w:val="24"/>
          <w:szCs w:val="24"/>
        </w:rPr>
        <w:t xml:space="preserve"> </w:t>
      </w:r>
      <w:proofErr w:type="spellStart"/>
      <w:r w:rsidRPr="005C3332">
        <w:rPr>
          <w:sz w:val="24"/>
          <w:szCs w:val="24"/>
        </w:rPr>
        <w:t>adalah</w:t>
      </w:r>
      <w:proofErr w:type="spellEnd"/>
      <w:r w:rsidRPr="005C3332">
        <w:rPr>
          <w:sz w:val="24"/>
          <w:szCs w:val="24"/>
        </w:rPr>
        <w:t xml:space="preserve"> </w:t>
      </w:r>
      <w:proofErr w:type="spellStart"/>
      <w:r w:rsidR="00E564AB" w:rsidRPr="005C3332">
        <w:rPr>
          <w:sz w:val="24"/>
          <w:szCs w:val="24"/>
        </w:rPr>
        <w:t>presentasi</w:t>
      </w:r>
      <w:proofErr w:type="spellEnd"/>
      <w:r w:rsidR="00E564AB" w:rsidRPr="005C3332">
        <w:rPr>
          <w:sz w:val="24"/>
          <w:szCs w:val="24"/>
        </w:rPr>
        <w:t xml:space="preserve"> </w:t>
      </w:r>
      <w:proofErr w:type="spellStart"/>
      <w:r w:rsidR="00E564AB" w:rsidRPr="005C3332">
        <w:rPr>
          <w:sz w:val="24"/>
          <w:szCs w:val="24"/>
        </w:rPr>
        <w:t>dari</w:t>
      </w:r>
      <w:proofErr w:type="spellEnd"/>
      <w:r w:rsidR="00E564AB" w:rsidRPr="005C3332">
        <w:rPr>
          <w:sz w:val="24"/>
          <w:szCs w:val="24"/>
        </w:rPr>
        <w:t xml:space="preserve"> </w:t>
      </w:r>
      <w:proofErr w:type="spellStart"/>
      <w:r w:rsidR="00E564AB" w:rsidRPr="005C3332">
        <w:rPr>
          <w:sz w:val="24"/>
          <w:szCs w:val="24"/>
        </w:rPr>
        <w:t>sebagian</w:t>
      </w:r>
      <w:proofErr w:type="spellEnd"/>
      <w:r w:rsidR="00E564AB" w:rsidRPr="005C3332">
        <w:rPr>
          <w:sz w:val="24"/>
          <w:szCs w:val="24"/>
        </w:rPr>
        <w:t xml:space="preserve"> </w:t>
      </w:r>
      <w:proofErr w:type="spellStart"/>
      <w:r w:rsidR="00E564AB" w:rsidRPr="005C3332">
        <w:rPr>
          <w:sz w:val="24"/>
          <w:szCs w:val="24"/>
        </w:rPr>
        <w:t>besar</w:t>
      </w:r>
      <w:proofErr w:type="spellEnd"/>
      <w:r w:rsidR="00E564AB" w:rsidRPr="005C3332">
        <w:rPr>
          <w:sz w:val="24"/>
          <w:szCs w:val="24"/>
        </w:rPr>
        <w:t xml:space="preserve"> </w:t>
      </w:r>
      <w:proofErr w:type="spellStart"/>
      <w:r w:rsidR="00E564AB" w:rsidRPr="005C3332">
        <w:rPr>
          <w:sz w:val="24"/>
          <w:szCs w:val="24"/>
        </w:rPr>
        <w:t>jejak</w:t>
      </w:r>
      <w:proofErr w:type="spellEnd"/>
      <w:r w:rsidR="00E564AB" w:rsidRPr="005C3332">
        <w:rPr>
          <w:sz w:val="24"/>
          <w:szCs w:val="24"/>
        </w:rPr>
        <w:t xml:space="preserve"> </w:t>
      </w:r>
      <w:proofErr w:type="spellStart"/>
      <w:r w:rsidR="00E564AB" w:rsidRPr="005C3332">
        <w:rPr>
          <w:sz w:val="24"/>
          <w:szCs w:val="24"/>
        </w:rPr>
        <w:t>karbon</w:t>
      </w:r>
      <w:proofErr w:type="spellEnd"/>
      <w:r w:rsidR="00E564AB" w:rsidRPr="005C3332">
        <w:rPr>
          <w:sz w:val="24"/>
          <w:szCs w:val="24"/>
        </w:rPr>
        <w:t xml:space="preserve">. Oleh </w:t>
      </w:r>
      <w:proofErr w:type="spellStart"/>
      <w:r w:rsidR="00E564AB" w:rsidRPr="005C3332">
        <w:rPr>
          <w:sz w:val="24"/>
          <w:szCs w:val="24"/>
        </w:rPr>
        <w:t>karena</w:t>
      </w:r>
      <w:proofErr w:type="spellEnd"/>
      <w:r w:rsidR="00E564AB" w:rsidRPr="005C3332">
        <w:rPr>
          <w:sz w:val="24"/>
          <w:szCs w:val="24"/>
        </w:rPr>
        <w:t xml:space="preserve"> </w:t>
      </w:r>
      <w:proofErr w:type="spellStart"/>
      <w:r w:rsidR="00E564AB" w:rsidRPr="005C3332">
        <w:rPr>
          <w:sz w:val="24"/>
          <w:szCs w:val="24"/>
        </w:rPr>
        <w:t>itu</w:t>
      </w:r>
      <w:proofErr w:type="spellEnd"/>
      <w:r w:rsidR="00E564AB" w:rsidRPr="005C3332">
        <w:rPr>
          <w:sz w:val="24"/>
          <w:szCs w:val="24"/>
        </w:rPr>
        <w:t xml:space="preserve"> </w:t>
      </w:r>
      <w:proofErr w:type="spellStart"/>
      <w:r w:rsidR="00E564AB" w:rsidRPr="005C3332">
        <w:rPr>
          <w:sz w:val="24"/>
          <w:szCs w:val="24"/>
        </w:rPr>
        <w:t>untuk</w:t>
      </w:r>
      <w:proofErr w:type="spellEnd"/>
      <w:r w:rsidR="00E564AB" w:rsidRPr="005C3332">
        <w:rPr>
          <w:sz w:val="24"/>
          <w:szCs w:val="24"/>
        </w:rPr>
        <w:t xml:space="preserve"> </w:t>
      </w:r>
      <w:proofErr w:type="spellStart"/>
      <w:r w:rsidR="00E564AB" w:rsidRPr="005C3332">
        <w:rPr>
          <w:sz w:val="24"/>
          <w:szCs w:val="24"/>
        </w:rPr>
        <w:t>mencapai</w:t>
      </w:r>
      <w:proofErr w:type="spellEnd"/>
      <w:r w:rsidR="00E564AB" w:rsidRPr="005C3332">
        <w:rPr>
          <w:sz w:val="24"/>
          <w:szCs w:val="24"/>
        </w:rPr>
        <w:t xml:space="preserve"> </w:t>
      </w:r>
      <w:proofErr w:type="spellStart"/>
      <w:r w:rsidR="00E564AB" w:rsidRPr="005C3332">
        <w:rPr>
          <w:sz w:val="24"/>
          <w:szCs w:val="24"/>
        </w:rPr>
        <w:t>tujuan</w:t>
      </w:r>
      <w:proofErr w:type="spellEnd"/>
      <w:r w:rsidR="00E564AB" w:rsidRPr="005C3332">
        <w:rPr>
          <w:sz w:val="24"/>
          <w:szCs w:val="24"/>
        </w:rPr>
        <w:t xml:space="preserve"> </w:t>
      </w:r>
      <w:proofErr w:type="spellStart"/>
      <w:r w:rsidR="00E564AB" w:rsidRPr="005C3332">
        <w:rPr>
          <w:sz w:val="24"/>
          <w:szCs w:val="24"/>
        </w:rPr>
        <w:t>penurunan</w:t>
      </w:r>
      <w:proofErr w:type="spellEnd"/>
      <w:r w:rsidR="00E564AB" w:rsidRPr="005C3332">
        <w:rPr>
          <w:sz w:val="24"/>
          <w:szCs w:val="24"/>
        </w:rPr>
        <w:t xml:space="preserve"> </w:t>
      </w:r>
      <w:proofErr w:type="spellStart"/>
      <w:r w:rsidR="00E564AB" w:rsidRPr="005C3332">
        <w:rPr>
          <w:sz w:val="24"/>
          <w:szCs w:val="24"/>
        </w:rPr>
        <w:t>emisi</w:t>
      </w:r>
      <w:proofErr w:type="spellEnd"/>
      <w:r w:rsidR="00E564AB" w:rsidRPr="005C3332">
        <w:rPr>
          <w:sz w:val="24"/>
          <w:szCs w:val="24"/>
        </w:rPr>
        <w:t xml:space="preserve"> dan </w:t>
      </w:r>
      <w:proofErr w:type="spellStart"/>
      <w:r w:rsidR="00E564AB" w:rsidRPr="005C3332">
        <w:rPr>
          <w:sz w:val="24"/>
          <w:szCs w:val="24"/>
        </w:rPr>
        <w:t>jejak</w:t>
      </w:r>
      <w:proofErr w:type="spellEnd"/>
      <w:r w:rsidR="00E564AB" w:rsidRPr="005C3332">
        <w:rPr>
          <w:sz w:val="24"/>
          <w:szCs w:val="24"/>
        </w:rPr>
        <w:t xml:space="preserve"> </w:t>
      </w:r>
      <w:proofErr w:type="spellStart"/>
      <w:r w:rsidR="00E564AB" w:rsidRPr="005C3332">
        <w:rPr>
          <w:sz w:val="24"/>
          <w:szCs w:val="24"/>
        </w:rPr>
        <w:t>karbon</w:t>
      </w:r>
      <w:proofErr w:type="spellEnd"/>
      <w:r w:rsidR="00E564AB" w:rsidRPr="005C3332">
        <w:rPr>
          <w:sz w:val="24"/>
          <w:szCs w:val="24"/>
        </w:rPr>
        <w:t xml:space="preserve"> pada </w:t>
      </w:r>
      <w:proofErr w:type="spellStart"/>
      <w:r w:rsidR="00E564AB" w:rsidRPr="005C3332">
        <w:rPr>
          <w:sz w:val="24"/>
          <w:szCs w:val="24"/>
        </w:rPr>
        <w:t>tahun</w:t>
      </w:r>
      <w:proofErr w:type="spellEnd"/>
      <w:r w:rsidR="00E564AB" w:rsidRPr="005C3332">
        <w:rPr>
          <w:sz w:val="24"/>
          <w:szCs w:val="24"/>
        </w:rPr>
        <w:t xml:space="preserve"> 2030 dan </w:t>
      </w:r>
      <w:proofErr w:type="spellStart"/>
      <w:r w:rsidR="00E564AB" w:rsidRPr="005C3332">
        <w:rPr>
          <w:sz w:val="24"/>
          <w:szCs w:val="24"/>
        </w:rPr>
        <w:t>emisi</w:t>
      </w:r>
      <w:proofErr w:type="spellEnd"/>
      <w:r w:rsidR="00E564AB" w:rsidRPr="005C3332">
        <w:rPr>
          <w:sz w:val="24"/>
          <w:szCs w:val="24"/>
        </w:rPr>
        <w:t xml:space="preserve"> </w:t>
      </w:r>
      <w:proofErr w:type="spellStart"/>
      <w:r w:rsidR="00E564AB" w:rsidRPr="005C3332">
        <w:rPr>
          <w:sz w:val="24"/>
          <w:szCs w:val="24"/>
        </w:rPr>
        <w:t>nol</w:t>
      </w:r>
      <w:proofErr w:type="spellEnd"/>
      <w:r w:rsidR="00E564AB" w:rsidRPr="005C3332">
        <w:rPr>
          <w:sz w:val="24"/>
          <w:szCs w:val="24"/>
        </w:rPr>
        <w:t xml:space="preserve"> </w:t>
      </w:r>
      <w:proofErr w:type="spellStart"/>
      <w:r w:rsidR="00E564AB" w:rsidRPr="005C3332">
        <w:rPr>
          <w:sz w:val="24"/>
          <w:szCs w:val="24"/>
        </w:rPr>
        <w:t>bersih</w:t>
      </w:r>
      <w:proofErr w:type="spellEnd"/>
      <w:r w:rsidR="00E564AB" w:rsidRPr="005C3332">
        <w:rPr>
          <w:sz w:val="24"/>
          <w:szCs w:val="24"/>
        </w:rPr>
        <w:t xml:space="preserve"> pada </w:t>
      </w:r>
      <w:proofErr w:type="spellStart"/>
      <w:r w:rsidR="00E564AB" w:rsidRPr="005C3332">
        <w:rPr>
          <w:sz w:val="24"/>
          <w:szCs w:val="24"/>
        </w:rPr>
        <w:t>tahun</w:t>
      </w:r>
      <w:proofErr w:type="spellEnd"/>
      <w:r w:rsidR="00E564AB" w:rsidRPr="005C3332">
        <w:rPr>
          <w:sz w:val="24"/>
          <w:szCs w:val="24"/>
        </w:rPr>
        <w:t xml:space="preserve"> 2050</w:t>
      </w:r>
      <w:r w:rsidR="0063186D" w:rsidRPr="005C3332">
        <w:rPr>
          <w:sz w:val="24"/>
          <w:szCs w:val="24"/>
        </w:rPr>
        <w:t xml:space="preserve">, </w:t>
      </w:r>
      <w:proofErr w:type="spellStart"/>
      <w:r w:rsidR="0063186D" w:rsidRPr="005C3332">
        <w:rPr>
          <w:sz w:val="24"/>
          <w:szCs w:val="24"/>
        </w:rPr>
        <w:t>maka</w:t>
      </w:r>
      <w:proofErr w:type="spellEnd"/>
      <w:r w:rsidR="0063186D" w:rsidRPr="005C3332">
        <w:rPr>
          <w:sz w:val="24"/>
          <w:szCs w:val="24"/>
        </w:rPr>
        <w:t xml:space="preserve"> </w:t>
      </w:r>
      <w:proofErr w:type="spellStart"/>
      <w:r w:rsidR="0063186D" w:rsidRPr="005C3332">
        <w:rPr>
          <w:sz w:val="24"/>
          <w:szCs w:val="24"/>
        </w:rPr>
        <w:t>harus</w:t>
      </w:r>
      <w:proofErr w:type="spellEnd"/>
      <w:r w:rsidR="0063186D" w:rsidRPr="005C3332">
        <w:rPr>
          <w:sz w:val="24"/>
          <w:szCs w:val="24"/>
        </w:rPr>
        <w:t xml:space="preserve"> </w:t>
      </w:r>
      <w:proofErr w:type="spellStart"/>
      <w:r w:rsidR="0063186D" w:rsidRPr="005C3332">
        <w:rPr>
          <w:sz w:val="24"/>
          <w:szCs w:val="24"/>
        </w:rPr>
        <w:t>melibatkan</w:t>
      </w:r>
      <w:proofErr w:type="spellEnd"/>
      <w:r w:rsidR="0063186D" w:rsidRPr="005C3332">
        <w:rPr>
          <w:sz w:val="24"/>
          <w:szCs w:val="24"/>
        </w:rPr>
        <w:t xml:space="preserve"> </w:t>
      </w:r>
      <w:proofErr w:type="spellStart"/>
      <w:r w:rsidR="0063186D" w:rsidRPr="005C3332">
        <w:rPr>
          <w:sz w:val="24"/>
          <w:szCs w:val="24"/>
        </w:rPr>
        <w:t>petani</w:t>
      </w:r>
      <w:proofErr w:type="spellEnd"/>
      <w:r w:rsidR="0063186D" w:rsidRPr="005C3332">
        <w:rPr>
          <w:sz w:val="24"/>
          <w:szCs w:val="24"/>
        </w:rPr>
        <w:t xml:space="preserve"> </w:t>
      </w:r>
      <w:proofErr w:type="spellStart"/>
      <w:r w:rsidR="0063186D" w:rsidRPr="005C3332">
        <w:rPr>
          <w:sz w:val="24"/>
          <w:szCs w:val="24"/>
        </w:rPr>
        <w:t>dalam</w:t>
      </w:r>
      <w:proofErr w:type="spellEnd"/>
      <w:r w:rsidR="0063186D" w:rsidRPr="005C3332">
        <w:rPr>
          <w:sz w:val="24"/>
          <w:szCs w:val="24"/>
        </w:rPr>
        <w:t xml:space="preserve"> </w:t>
      </w:r>
      <w:proofErr w:type="spellStart"/>
      <w:r w:rsidR="0063186D" w:rsidRPr="005C3332">
        <w:rPr>
          <w:sz w:val="24"/>
          <w:szCs w:val="24"/>
        </w:rPr>
        <w:t>pencapaian</w:t>
      </w:r>
      <w:proofErr w:type="spellEnd"/>
      <w:r w:rsidR="0063186D" w:rsidRPr="005C3332">
        <w:rPr>
          <w:sz w:val="24"/>
          <w:szCs w:val="24"/>
        </w:rPr>
        <w:t xml:space="preserve"> </w:t>
      </w:r>
      <w:proofErr w:type="spellStart"/>
      <w:r w:rsidR="0063186D" w:rsidRPr="005C3332">
        <w:rPr>
          <w:sz w:val="24"/>
          <w:szCs w:val="24"/>
        </w:rPr>
        <w:t>tujuan</w:t>
      </w:r>
      <w:proofErr w:type="spellEnd"/>
      <w:r w:rsidR="0063186D" w:rsidRPr="005C3332">
        <w:rPr>
          <w:sz w:val="24"/>
          <w:szCs w:val="24"/>
        </w:rPr>
        <w:t xml:space="preserve"> </w:t>
      </w:r>
      <w:proofErr w:type="spellStart"/>
      <w:r w:rsidR="0063186D" w:rsidRPr="005C3332">
        <w:rPr>
          <w:sz w:val="24"/>
          <w:szCs w:val="24"/>
        </w:rPr>
        <w:t>tersebut</w:t>
      </w:r>
      <w:proofErr w:type="spellEnd"/>
      <w:r w:rsidR="0063186D" w:rsidRPr="005C3332">
        <w:rPr>
          <w:sz w:val="24"/>
          <w:szCs w:val="24"/>
        </w:rPr>
        <w:t xml:space="preserve">, </w:t>
      </w:r>
      <w:proofErr w:type="spellStart"/>
      <w:r w:rsidR="0063186D" w:rsidRPr="005C3332">
        <w:rPr>
          <w:sz w:val="24"/>
          <w:szCs w:val="24"/>
        </w:rPr>
        <w:t>dinama</w:t>
      </w:r>
      <w:proofErr w:type="spellEnd"/>
      <w:r w:rsidR="0063186D" w:rsidRPr="005C3332">
        <w:rPr>
          <w:sz w:val="24"/>
          <w:szCs w:val="24"/>
        </w:rPr>
        <w:t xml:space="preserve"> </w:t>
      </w:r>
      <w:proofErr w:type="spellStart"/>
      <w:r w:rsidR="0063186D" w:rsidRPr="005C3332">
        <w:rPr>
          <w:sz w:val="24"/>
          <w:szCs w:val="24"/>
        </w:rPr>
        <w:t>kondisi</w:t>
      </w:r>
      <w:proofErr w:type="spellEnd"/>
      <w:r w:rsidR="0063186D" w:rsidRPr="005C3332">
        <w:rPr>
          <w:sz w:val="24"/>
          <w:szCs w:val="24"/>
        </w:rPr>
        <w:t xml:space="preserve"> </w:t>
      </w:r>
      <w:proofErr w:type="spellStart"/>
      <w:r w:rsidR="0063186D" w:rsidRPr="005C3332">
        <w:rPr>
          <w:sz w:val="24"/>
          <w:szCs w:val="24"/>
        </w:rPr>
        <w:t>ini</w:t>
      </w:r>
      <w:proofErr w:type="spellEnd"/>
      <w:r w:rsidR="0063186D" w:rsidRPr="005C3332">
        <w:rPr>
          <w:sz w:val="24"/>
          <w:szCs w:val="24"/>
        </w:rPr>
        <w:t xml:space="preserve"> </w:t>
      </w:r>
      <w:proofErr w:type="spellStart"/>
      <w:r w:rsidR="0063186D" w:rsidRPr="005C3332">
        <w:rPr>
          <w:sz w:val="24"/>
          <w:szCs w:val="24"/>
        </w:rPr>
        <w:t>disebut</w:t>
      </w:r>
      <w:proofErr w:type="spellEnd"/>
      <w:r w:rsidR="0063186D" w:rsidRPr="005C3332">
        <w:rPr>
          <w:sz w:val="24"/>
          <w:szCs w:val="24"/>
        </w:rPr>
        <w:t xml:space="preserve"> juga </w:t>
      </w:r>
      <w:proofErr w:type="spellStart"/>
      <w:r w:rsidR="0063186D" w:rsidRPr="005C3332">
        <w:rPr>
          <w:sz w:val="24"/>
          <w:szCs w:val="24"/>
        </w:rPr>
        <w:t>sebagai</w:t>
      </w:r>
      <w:proofErr w:type="spellEnd"/>
      <w:r w:rsidR="0063186D" w:rsidRPr="005C3332">
        <w:rPr>
          <w:sz w:val="24"/>
          <w:szCs w:val="24"/>
        </w:rPr>
        <w:t xml:space="preserve"> </w:t>
      </w:r>
      <w:proofErr w:type="spellStart"/>
      <w:r w:rsidR="0063186D" w:rsidRPr="005C3332">
        <w:rPr>
          <w:sz w:val="24"/>
          <w:szCs w:val="24"/>
        </w:rPr>
        <w:t>pertanian</w:t>
      </w:r>
      <w:proofErr w:type="spellEnd"/>
      <w:r w:rsidR="0063186D" w:rsidRPr="005C3332">
        <w:rPr>
          <w:sz w:val="24"/>
          <w:szCs w:val="24"/>
        </w:rPr>
        <w:t xml:space="preserve"> </w:t>
      </w:r>
      <w:proofErr w:type="spellStart"/>
      <w:r w:rsidR="0063186D" w:rsidRPr="005C3332">
        <w:rPr>
          <w:sz w:val="24"/>
          <w:szCs w:val="24"/>
        </w:rPr>
        <w:t>pembaruan</w:t>
      </w:r>
      <w:proofErr w:type="spellEnd"/>
      <w:r w:rsidR="0063186D" w:rsidRPr="005C3332">
        <w:rPr>
          <w:sz w:val="24"/>
          <w:szCs w:val="24"/>
        </w:rPr>
        <w:t xml:space="preserve"> </w:t>
      </w:r>
      <w:r w:rsidR="0063186D" w:rsidRPr="005C3332">
        <w:rPr>
          <w:i/>
          <w:iCs/>
          <w:sz w:val="24"/>
          <w:szCs w:val="24"/>
        </w:rPr>
        <w:t>(regenerative agriculture</w:t>
      </w:r>
      <w:r w:rsidR="0063186D" w:rsidRPr="005C3332">
        <w:rPr>
          <w:sz w:val="24"/>
          <w:szCs w:val="24"/>
        </w:rPr>
        <w:t>)</w:t>
      </w:r>
      <w:r w:rsidR="00A63B50" w:rsidRPr="005C3332">
        <w:rPr>
          <w:sz w:val="24"/>
          <w:szCs w:val="24"/>
        </w:rPr>
        <w:t xml:space="preserve"> yang</w:t>
      </w:r>
      <w:r w:rsidR="005C3332" w:rsidRPr="005C3332">
        <w:rPr>
          <w:sz w:val="24"/>
          <w:szCs w:val="24"/>
        </w:rPr>
        <w:t xml:space="preserve"> sangat</w:t>
      </w:r>
      <w:r w:rsidR="00A63B50" w:rsidRPr="005C3332">
        <w:rPr>
          <w:sz w:val="24"/>
          <w:szCs w:val="24"/>
        </w:rPr>
        <w:t xml:space="preserve"> </w:t>
      </w:r>
      <w:proofErr w:type="spellStart"/>
      <w:r w:rsidR="00A63B50" w:rsidRPr="005C3332">
        <w:rPr>
          <w:sz w:val="24"/>
          <w:szCs w:val="24"/>
        </w:rPr>
        <w:t>berbeda</w:t>
      </w:r>
      <w:proofErr w:type="spellEnd"/>
      <w:r w:rsidR="00A63B50" w:rsidRPr="005C3332">
        <w:rPr>
          <w:sz w:val="24"/>
          <w:szCs w:val="24"/>
        </w:rPr>
        <w:t xml:space="preserve"> </w:t>
      </w:r>
      <w:proofErr w:type="spellStart"/>
      <w:r w:rsidR="00A63B50" w:rsidRPr="005C3332">
        <w:rPr>
          <w:sz w:val="24"/>
          <w:szCs w:val="24"/>
        </w:rPr>
        <w:t>dengan</w:t>
      </w:r>
      <w:proofErr w:type="spellEnd"/>
      <w:r w:rsidR="00A63B50" w:rsidRPr="005C3332">
        <w:rPr>
          <w:sz w:val="24"/>
          <w:szCs w:val="24"/>
        </w:rPr>
        <w:t xml:space="preserve"> </w:t>
      </w:r>
      <w:proofErr w:type="spellStart"/>
      <w:r w:rsidR="00A63B50" w:rsidRPr="005C3332">
        <w:rPr>
          <w:sz w:val="24"/>
          <w:szCs w:val="24"/>
        </w:rPr>
        <w:t>pertanian</w:t>
      </w:r>
      <w:proofErr w:type="spellEnd"/>
      <w:r w:rsidR="00A63B50" w:rsidRPr="005C3332">
        <w:rPr>
          <w:sz w:val="24"/>
          <w:szCs w:val="24"/>
        </w:rPr>
        <w:t xml:space="preserve"> </w:t>
      </w:r>
      <w:proofErr w:type="spellStart"/>
      <w:r w:rsidR="00A63B50" w:rsidRPr="005C3332">
        <w:rPr>
          <w:sz w:val="24"/>
          <w:szCs w:val="24"/>
        </w:rPr>
        <w:t>sebelumnya</w:t>
      </w:r>
      <w:proofErr w:type="spellEnd"/>
      <w:r w:rsidR="001A50F7" w:rsidRPr="005C3332">
        <w:rPr>
          <w:sz w:val="24"/>
          <w:szCs w:val="24"/>
        </w:rPr>
        <w:t xml:space="preserve"> yang </w:t>
      </w:r>
      <w:proofErr w:type="spellStart"/>
      <w:r w:rsidR="001A50F7" w:rsidRPr="005C3332">
        <w:rPr>
          <w:sz w:val="24"/>
          <w:szCs w:val="24"/>
        </w:rPr>
        <w:t>meliputi</w:t>
      </w:r>
      <w:proofErr w:type="spellEnd"/>
      <w:r w:rsidR="001A50F7" w:rsidRPr="005C3332">
        <w:rPr>
          <w:sz w:val="24"/>
          <w:szCs w:val="24"/>
        </w:rPr>
        <w:t xml:space="preserve"> </w:t>
      </w:r>
      <w:proofErr w:type="spellStart"/>
      <w:r w:rsidR="001A50F7" w:rsidRPr="005C3332">
        <w:rPr>
          <w:sz w:val="24"/>
          <w:szCs w:val="24"/>
        </w:rPr>
        <w:t>kegiatan</w:t>
      </w:r>
      <w:proofErr w:type="spellEnd"/>
      <w:r w:rsidR="001A50F7" w:rsidRPr="005C3332">
        <w:rPr>
          <w:sz w:val="24"/>
          <w:szCs w:val="24"/>
        </w:rPr>
        <w:t xml:space="preserve"> </w:t>
      </w:r>
      <w:proofErr w:type="spellStart"/>
      <w:r w:rsidR="001A50F7" w:rsidRPr="005C3332">
        <w:rPr>
          <w:sz w:val="24"/>
          <w:szCs w:val="24"/>
        </w:rPr>
        <w:t>peningkatan</w:t>
      </w:r>
      <w:proofErr w:type="spellEnd"/>
      <w:r w:rsidR="001A50F7" w:rsidRPr="005C3332">
        <w:rPr>
          <w:sz w:val="24"/>
          <w:szCs w:val="24"/>
        </w:rPr>
        <w:t xml:space="preserve"> </w:t>
      </w:r>
      <w:proofErr w:type="spellStart"/>
      <w:r w:rsidR="001A50F7" w:rsidRPr="005C3332">
        <w:rPr>
          <w:sz w:val="24"/>
          <w:szCs w:val="24"/>
        </w:rPr>
        <w:t>perlindungan</w:t>
      </w:r>
      <w:proofErr w:type="spellEnd"/>
      <w:r w:rsidR="001A50F7" w:rsidRPr="005C3332">
        <w:rPr>
          <w:sz w:val="24"/>
          <w:szCs w:val="24"/>
        </w:rPr>
        <w:t xml:space="preserve"> </w:t>
      </w:r>
      <w:proofErr w:type="spellStart"/>
      <w:r w:rsidR="001A50F7" w:rsidRPr="005C3332">
        <w:rPr>
          <w:sz w:val="24"/>
          <w:szCs w:val="24"/>
        </w:rPr>
        <w:t>tanah</w:t>
      </w:r>
      <w:proofErr w:type="spellEnd"/>
      <w:r w:rsidR="001A50F7" w:rsidRPr="005C3332">
        <w:rPr>
          <w:sz w:val="24"/>
          <w:szCs w:val="24"/>
        </w:rPr>
        <w:t>, air</w:t>
      </w:r>
      <w:r w:rsidR="00A63B50" w:rsidRPr="005C3332">
        <w:rPr>
          <w:sz w:val="24"/>
          <w:szCs w:val="24"/>
        </w:rPr>
        <w:t xml:space="preserve">, dan </w:t>
      </w:r>
      <w:proofErr w:type="spellStart"/>
      <w:r w:rsidR="00A63B50" w:rsidRPr="005C3332">
        <w:rPr>
          <w:sz w:val="24"/>
          <w:szCs w:val="24"/>
        </w:rPr>
        <w:t>biodiversitas</w:t>
      </w:r>
      <w:proofErr w:type="spellEnd"/>
      <w:r w:rsidR="005C3332" w:rsidRPr="005C3332">
        <w:rPr>
          <w:sz w:val="24"/>
          <w:szCs w:val="24"/>
        </w:rPr>
        <w:t xml:space="preserve"> </w:t>
      </w:r>
      <w:r w:rsidR="005C3332">
        <w:rPr>
          <w:sz w:val="24"/>
          <w:szCs w:val="24"/>
        </w:rPr>
        <w:t xml:space="preserve">yang </w:t>
      </w:r>
      <w:proofErr w:type="spellStart"/>
      <w:r w:rsidR="005C3332">
        <w:rPr>
          <w:sz w:val="24"/>
          <w:szCs w:val="24"/>
        </w:rPr>
        <w:t>kesemuanya</w:t>
      </w:r>
      <w:proofErr w:type="spellEnd"/>
      <w:r w:rsidR="005C3332">
        <w:rPr>
          <w:sz w:val="24"/>
          <w:szCs w:val="24"/>
        </w:rPr>
        <w:t xml:space="preserve"> </w:t>
      </w:r>
      <w:proofErr w:type="spellStart"/>
      <w:r w:rsidR="005C3332">
        <w:rPr>
          <w:sz w:val="24"/>
          <w:szCs w:val="24"/>
        </w:rPr>
        <w:t>memerlukan</w:t>
      </w:r>
      <w:proofErr w:type="spellEnd"/>
      <w:r w:rsidR="000A5478" w:rsidRPr="005C3332">
        <w:rPr>
          <w:sz w:val="24"/>
          <w:szCs w:val="24"/>
        </w:rPr>
        <w:t xml:space="preserve"> </w:t>
      </w:r>
      <w:proofErr w:type="spellStart"/>
      <w:r w:rsidR="000A5478" w:rsidRPr="005C3332">
        <w:rPr>
          <w:sz w:val="24"/>
          <w:szCs w:val="24"/>
        </w:rPr>
        <w:t>biaya</w:t>
      </w:r>
      <w:proofErr w:type="spellEnd"/>
      <w:r w:rsidR="005C3332">
        <w:rPr>
          <w:sz w:val="24"/>
          <w:szCs w:val="24"/>
        </w:rPr>
        <w:t xml:space="preserve"> dan</w:t>
      </w:r>
      <w:r w:rsidR="000A5478" w:rsidRPr="005C3332">
        <w:rPr>
          <w:sz w:val="24"/>
          <w:szCs w:val="24"/>
        </w:rPr>
        <w:t xml:space="preserve"> </w:t>
      </w:r>
      <w:proofErr w:type="spellStart"/>
      <w:r w:rsidR="005C3332">
        <w:rPr>
          <w:sz w:val="24"/>
          <w:szCs w:val="24"/>
        </w:rPr>
        <w:t>menjadi</w:t>
      </w:r>
      <w:proofErr w:type="spellEnd"/>
      <w:r w:rsidR="005C3332" w:rsidRPr="005C3332">
        <w:rPr>
          <w:sz w:val="24"/>
          <w:szCs w:val="24"/>
        </w:rPr>
        <w:t xml:space="preserve"> </w:t>
      </w:r>
      <w:proofErr w:type="spellStart"/>
      <w:r w:rsidR="005C3332" w:rsidRPr="005C3332">
        <w:rPr>
          <w:sz w:val="24"/>
          <w:szCs w:val="24"/>
        </w:rPr>
        <w:t>beban</w:t>
      </w:r>
      <w:proofErr w:type="spellEnd"/>
      <w:r w:rsidR="005C3332" w:rsidRPr="005C3332">
        <w:rPr>
          <w:sz w:val="24"/>
          <w:szCs w:val="24"/>
        </w:rPr>
        <w:t xml:space="preserve"> </w:t>
      </w:r>
      <w:proofErr w:type="spellStart"/>
      <w:r w:rsidR="005C3332" w:rsidRPr="005C3332">
        <w:rPr>
          <w:sz w:val="24"/>
          <w:szCs w:val="24"/>
        </w:rPr>
        <w:t>tambah</w:t>
      </w:r>
      <w:proofErr w:type="spellEnd"/>
      <w:r w:rsidR="005C3332" w:rsidRPr="005C3332">
        <w:rPr>
          <w:sz w:val="24"/>
          <w:szCs w:val="24"/>
        </w:rPr>
        <w:t xml:space="preserve"> </w:t>
      </w:r>
      <w:proofErr w:type="spellStart"/>
      <w:r w:rsidR="005C3332" w:rsidRPr="005C3332">
        <w:rPr>
          <w:sz w:val="24"/>
          <w:szCs w:val="24"/>
        </w:rPr>
        <w:t>bagi</w:t>
      </w:r>
      <w:proofErr w:type="spellEnd"/>
      <w:r w:rsidR="005C3332" w:rsidRPr="005C3332">
        <w:rPr>
          <w:sz w:val="24"/>
          <w:szCs w:val="24"/>
        </w:rPr>
        <w:t xml:space="preserve"> </w:t>
      </w:r>
      <w:proofErr w:type="spellStart"/>
      <w:r w:rsidR="005C3332" w:rsidRPr="005C3332">
        <w:rPr>
          <w:sz w:val="24"/>
          <w:szCs w:val="24"/>
        </w:rPr>
        <w:t>petani</w:t>
      </w:r>
      <w:proofErr w:type="spellEnd"/>
      <w:r w:rsidR="005C3332">
        <w:rPr>
          <w:sz w:val="24"/>
          <w:szCs w:val="24"/>
        </w:rPr>
        <w:t>.</w:t>
      </w:r>
      <w:r w:rsidR="00565746">
        <w:rPr>
          <w:sz w:val="24"/>
          <w:szCs w:val="24"/>
        </w:rPr>
        <w:t xml:space="preserve"> Oleh </w:t>
      </w:r>
      <w:proofErr w:type="spellStart"/>
      <w:r w:rsidR="00565746">
        <w:rPr>
          <w:sz w:val="24"/>
          <w:szCs w:val="24"/>
        </w:rPr>
        <w:t>karena</w:t>
      </w:r>
      <w:proofErr w:type="spellEnd"/>
      <w:r w:rsidR="00565746">
        <w:rPr>
          <w:sz w:val="24"/>
          <w:szCs w:val="24"/>
        </w:rPr>
        <w:t xml:space="preserve"> </w:t>
      </w:r>
      <w:proofErr w:type="spellStart"/>
      <w:r w:rsidR="00565746">
        <w:rPr>
          <w:sz w:val="24"/>
          <w:szCs w:val="24"/>
        </w:rPr>
        <w:t>itu</w:t>
      </w:r>
      <w:proofErr w:type="spellEnd"/>
      <w:r w:rsidR="00D814A3">
        <w:rPr>
          <w:sz w:val="24"/>
          <w:szCs w:val="24"/>
        </w:rPr>
        <w:t xml:space="preserve"> </w:t>
      </w:r>
      <w:proofErr w:type="spellStart"/>
      <w:r w:rsidR="00D814A3">
        <w:rPr>
          <w:sz w:val="24"/>
          <w:szCs w:val="24"/>
        </w:rPr>
        <w:t>sebagai</w:t>
      </w:r>
      <w:proofErr w:type="spellEnd"/>
      <w:r w:rsidR="00D814A3">
        <w:rPr>
          <w:sz w:val="24"/>
          <w:szCs w:val="24"/>
        </w:rPr>
        <w:t xml:space="preserve"> </w:t>
      </w:r>
      <w:proofErr w:type="spellStart"/>
      <w:r w:rsidR="00D814A3">
        <w:rPr>
          <w:sz w:val="24"/>
          <w:szCs w:val="24"/>
        </w:rPr>
        <w:t>contoh</w:t>
      </w:r>
      <w:proofErr w:type="spellEnd"/>
      <w:r w:rsidR="00565746">
        <w:rPr>
          <w:sz w:val="24"/>
          <w:szCs w:val="24"/>
        </w:rPr>
        <w:t xml:space="preserve"> </w:t>
      </w:r>
      <w:r w:rsidR="00565746" w:rsidRPr="00565746">
        <w:rPr>
          <w:i/>
          <w:iCs/>
          <w:sz w:val="24"/>
          <w:szCs w:val="24"/>
        </w:rPr>
        <w:t xml:space="preserve">just </w:t>
      </w:r>
      <w:proofErr w:type="spellStart"/>
      <w:r w:rsidR="00565746" w:rsidRPr="00565746">
        <w:rPr>
          <w:i/>
          <w:iCs/>
          <w:sz w:val="24"/>
          <w:szCs w:val="24"/>
        </w:rPr>
        <w:t>transistion</w:t>
      </w:r>
      <w:proofErr w:type="spellEnd"/>
      <w:r w:rsidR="00565746">
        <w:rPr>
          <w:sz w:val="24"/>
          <w:szCs w:val="24"/>
        </w:rPr>
        <w:t xml:space="preserve"> </w:t>
      </w:r>
      <w:proofErr w:type="spellStart"/>
      <w:r w:rsidR="00565746">
        <w:rPr>
          <w:sz w:val="24"/>
          <w:szCs w:val="24"/>
        </w:rPr>
        <w:t>adalah</w:t>
      </w:r>
      <w:proofErr w:type="spellEnd"/>
      <w:r w:rsidR="00565746">
        <w:rPr>
          <w:sz w:val="24"/>
          <w:szCs w:val="24"/>
        </w:rPr>
        <w:t xml:space="preserve"> </w:t>
      </w:r>
      <w:proofErr w:type="spellStart"/>
      <w:r w:rsidR="00565746">
        <w:rPr>
          <w:sz w:val="24"/>
          <w:szCs w:val="24"/>
        </w:rPr>
        <w:t>bekerja</w:t>
      </w:r>
      <w:proofErr w:type="spellEnd"/>
      <w:r w:rsidR="00565746">
        <w:rPr>
          <w:sz w:val="24"/>
          <w:szCs w:val="24"/>
        </w:rPr>
        <w:t xml:space="preserve"> </w:t>
      </w:r>
      <w:proofErr w:type="spellStart"/>
      <w:r w:rsidR="00565746">
        <w:rPr>
          <w:sz w:val="24"/>
          <w:szCs w:val="24"/>
        </w:rPr>
        <w:t>bersama</w:t>
      </w:r>
      <w:proofErr w:type="spellEnd"/>
      <w:r w:rsidR="00D814A3">
        <w:rPr>
          <w:sz w:val="24"/>
          <w:szCs w:val="24"/>
        </w:rPr>
        <w:t xml:space="preserve"> dan </w:t>
      </w:r>
      <w:proofErr w:type="spellStart"/>
      <w:r w:rsidR="00D814A3">
        <w:rPr>
          <w:sz w:val="24"/>
          <w:szCs w:val="24"/>
        </w:rPr>
        <w:t>membantu</w:t>
      </w:r>
      <w:proofErr w:type="spellEnd"/>
      <w:r w:rsidR="00565746">
        <w:rPr>
          <w:sz w:val="24"/>
          <w:szCs w:val="24"/>
        </w:rPr>
        <w:t xml:space="preserve"> </w:t>
      </w:r>
      <w:proofErr w:type="spellStart"/>
      <w:r w:rsidR="00565746">
        <w:rPr>
          <w:sz w:val="24"/>
          <w:szCs w:val="24"/>
        </w:rPr>
        <w:t>petani</w:t>
      </w:r>
      <w:proofErr w:type="spellEnd"/>
      <w:r w:rsidR="00D814A3">
        <w:rPr>
          <w:sz w:val="24"/>
          <w:szCs w:val="24"/>
        </w:rPr>
        <w:t xml:space="preserve"> </w:t>
      </w:r>
      <w:proofErr w:type="spellStart"/>
      <w:r w:rsidR="00D814A3">
        <w:rPr>
          <w:sz w:val="24"/>
          <w:szCs w:val="24"/>
        </w:rPr>
        <w:t>dalam</w:t>
      </w:r>
      <w:proofErr w:type="spellEnd"/>
      <w:r w:rsidR="00D814A3">
        <w:rPr>
          <w:sz w:val="24"/>
          <w:szCs w:val="24"/>
        </w:rPr>
        <w:t xml:space="preserve"> </w:t>
      </w:r>
      <w:proofErr w:type="spellStart"/>
      <w:r w:rsidR="00D814A3">
        <w:rPr>
          <w:sz w:val="24"/>
          <w:szCs w:val="24"/>
        </w:rPr>
        <w:t>menjalani</w:t>
      </w:r>
      <w:proofErr w:type="spellEnd"/>
      <w:r w:rsidR="00D814A3">
        <w:rPr>
          <w:sz w:val="24"/>
          <w:szCs w:val="24"/>
        </w:rPr>
        <w:t xml:space="preserve"> proses </w:t>
      </w:r>
      <w:proofErr w:type="spellStart"/>
      <w:r w:rsidR="00D814A3">
        <w:rPr>
          <w:sz w:val="24"/>
          <w:szCs w:val="24"/>
        </w:rPr>
        <w:t>transisi</w:t>
      </w:r>
      <w:proofErr w:type="spellEnd"/>
      <w:r w:rsidR="00D814A3">
        <w:rPr>
          <w:sz w:val="24"/>
          <w:szCs w:val="24"/>
        </w:rPr>
        <w:t xml:space="preserve"> </w:t>
      </w:r>
      <w:proofErr w:type="spellStart"/>
      <w:r w:rsidR="00D814A3">
        <w:rPr>
          <w:sz w:val="24"/>
          <w:szCs w:val="24"/>
        </w:rPr>
        <w:t>ini</w:t>
      </w:r>
      <w:proofErr w:type="spellEnd"/>
      <w:r w:rsidR="00977D34">
        <w:rPr>
          <w:sz w:val="24"/>
          <w:szCs w:val="24"/>
        </w:rPr>
        <w:t xml:space="preserve"> </w:t>
      </w:r>
      <w:proofErr w:type="spellStart"/>
      <w:r w:rsidR="00977D34">
        <w:rPr>
          <w:sz w:val="24"/>
          <w:szCs w:val="24"/>
        </w:rPr>
        <w:t>serta</w:t>
      </w:r>
      <w:proofErr w:type="spellEnd"/>
      <w:r w:rsidR="00977D34">
        <w:rPr>
          <w:sz w:val="24"/>
          <w:szCs w:val="24"/>
        </w:rPr>
        <w:t xml:space="preserve"> </w:t>
      </w:r>
      <w:proofErr w:type="spellStart"/>
      <w:r w:rsidR="00977D34">
        <w:rPr>
          <w:sz w:val="24"/>
          <w:szCs w:val="24"/>
        </w:rPr>
        <w:t>memberi</w:t>
      </w:r>
      <w:proofErr w:type="spellEnd"/>
      <w:r w:rsidR="00977D34">
        <w:rPr>
          <w:sz w:val="24"/>
          <w:szCs w:val="24"/>
        </w:rPr>
        <w:t xml:space="preserve"> </w:t>
      </w:r>
      <w:proofErr w:type="spellStart"/>
      <w:r w:rsidR="00977D34">
        <w:rPr>
          <w:sz w:val="24"/>
          <w:szCs w:val="24"/>
        </w:rPr>
        <w:t>insentif</w:t>
      </w:r>
      <w:proofErr w:type="spellEnd"/>
      <w:r w:rsidR="00977D34">
        <w:rPr>
          <w:sz w:val="24"/>
          <w:szCs w:val="24"/>
        </w:rPr>
        <w:t xml:space="preserve"> </w:t>
      </w:r>
      <w:proofErr w:type="spellStart"/>
      <w:r w:rsidR="00977D34">
        <w:rPr>
          <w:sz w:val="24"/>
          <w:szCs w:val="24"/>
        </w:rPr>
        <w:t>berupa</w:t>
      </w:r>
      <w:proofErr w:type="spellEnd"/>
      <w:r w:rsidR="00977D34">
        <w:rPr>
          <w:sz w:val="24"/>
          <w:szCs w:val="24"/>
        </w:rPr>
        <w:t xml:space="preserve"> </w:t>
      </w:r>
      <w:proofErr w:type="spellStart"/>
      <w:r w:rsidR="00977D34">
        <w:rPr>
          <w:sz w:val="24"/>
          <w:szCs w:val="24"/>
        </w:rPr>
        <w:t>hadiah</w:t>
      </w:r>
      <w:proofErr w:type="spellEnd"/>
      <w:r w:rsidR="00977D34">
        <w:rPr>
          <w:sz w:val="24"/>
          <w:szCs w:val="24"/>
        </w:rPr>
        <w:t xml:space="preserve"> dan </w:t>
      </w:r>
      <w:proofErr w:type="spellStart"/>
      <w:r w:rsidR="00977D34">
        <w:rPr>
          <w:sz w:val="24"/>
          <w:szCs w:val="24"/>
        </w:rPr>
        <w:t>harga</w:t>
      </w:r>
      <w:proofErr w:type="spellEnd"/>
      <w:r w:rsidR="00977D34">
        <w:rPr>
          <w:sz w:val="24"/>
          <w:szCs w:val="24"/>
        </w:rPr>
        <w:t xml:space="preserve"> premium </w:t>
      </w:r>
      <w:proofErr w:type="spellStart"/>
      <w:r w:rsidR="00977D34">
        <w:rPr>
          <w:sz w:val="24"/>
          <w:szCs w:val="24"/>
        </w:rPr>
        <w:t>kepada</w:t>
      </w:r>
      <w:proofErr w:type="spellEnd"/>
      <w:r w:rsidR="00977D34">
        <w:rPr>
          <w:sz w:val="24"/>
          <w:szCs w:val="24"/>
        </w:rPr>
        <w:t xml:space="preserve"> </w:t>
      </w:r>
      <w:proofErr w:type="spellStart"/>
      <w:r w:rsidR="00977D34">
        <w:rPr>
          <w:sz w:val="24"/>
          <w:szCs w:val="24"/>
        </w:rPr>
        <w:t>petani</w:t>
      </w:r>
      <w:proofErr w:type="spellEnd"/>
      <w:r w:rsidR="00977D34">
        <w:rPr>
          <w:sz w:val="24"/>
          <w:szCs w:val="24"/>
        </w:rPr>
        <w:t xml:space="preserve"> yang </w:t>
      </w:r>
      <w:proofErr w:type="spellStart"/>
      <w:r w:rsidR="00977D34">
        <w:rPr>
          <w:sz w:val="24"/>
          <w:szCs w:val="24"/>
        </w:rPr>
        <w:t>dapat</w:t>
      </w:r>
      <w:proofErr w:type="spellEnd"/>
      <w:r w:rsidR="00977D34">
        <w:rPr>
          <w:sz w:val="24"/>
          <w:szCs w:val="24"/>
        </w:rPr>
        <w:t xml:space="preserve"> </w:t>
      </w:r>
      <w:proofErr w:type="spellStart"/>
      <w:r w:rsidR="00977D34">
        <w:rPr>
          <w:sz w:val="24"/>
          <w:szCs w:val="24"/>
        </w:rPr>
        <w:lastRenderedPageBreak/>
        <w:t>melakukan</w:t>
      </w:r>
      <w:proofErr w:type="spellEnd"/>
      <w:r w:rsidR="00977D34">
        <w:rPr>
          <w:sz w:val="24"/>
          <w:szCs w:val="24"/>
        </w:rPr>
        <w:t xml:space="preserve"> </w:t>
      </w:r>
      <w:proofErr w:type="spellStart"/>
      <w:r w:rsidR="00977D34">
        <w:rPr>
          <w:sz w:val="24"/>
          <w:szCs w:val="24"/>
        </w:rPr>
        <w:t>perubahan</w:t>
      </w:r>
      <w:proofErr w:type="spellEnd"/>
      <w:r w:rsidR="00977D34">
        <w:rPr>
          <w:sz w:val="24"/>
          <w:szCs w:val="24"/>
        </w:rPr>
        <w:t xml:space="preserve">. </w:t>
      </w:r>
      <w:proofErr w:type="spellStart"/>
      <w:r w:rsidR="00977D34">
        <w:rPr>
          <w:sz w:val="24"/>
          <w:szCs w:val="24"/>
        </w:rPr>
        <w:t>Dalam</w:t>
      </w:r>
      <w:proofErr w:type="spellEnd"/>
      <w:r w:rsidR="00977D34">
        <w:rPr>
          <w:sz w:val="24"/>
          <w:szCs w:val="24"/>
        </w:rPr>
        <w:t xml:space="preserve"> </w:t>
      </w:r>
      <w:proofErr w:type="spellStart"/>
      <w:r w:rsidR="00977D34">
        <w:rPr>
          <w:sz w:val="24"/>
          <w:szCs w:val="24"/>
        </w:rPr>
        <w:t>jangka</w:t>
      </w:r>
      <w:proofErr w:type="spellEnd"/>
      <w:r w:rsidR="00977D34">
        <w:rPr>
          <w:sz w:val="24"/>
          <w:szCs w:val="24"/>
        </w:rPr>
        <w:t xml:space="preserve"> </w:t>
      </w:r>
      <w:proofErr w:type="spellStart"/>
      <w:r w:rsidR="00977D34">
        <w:rPr>
          <w:sz w:val="24"/>
          <w:szCs w:val="24"/>
        </w:rPr>
        <w:t>pendek</w:t>
      </w:r>
      <w:proofErr w:type="spellEnd"/>
      <w:r w:rsidR="00977D34">
        <w:rPr>
          <w:sz w:val="24"/>
          <w:szCs w:val="24"/>
        </w:rPr>
        <w:t xml:space="preserve"> </w:t>
      </w:r>
      <w:proofErr w:type="spellStart"/>
      <w:r w:rsidR="00977D34">
        <w:rPr>
          <w:sz w:val="24"/>
          <w:szCs w:val="24"/>
        </w:rPr>
        <w:t>perubahan</w:t>
      </w:r>
      <w:proofErr w:type="spellEnd"/>
      <w:r w:rsidR="00977D34">
        <w:rPr>
          <w:sz w:val="24"/>
          <w:szCs w:val="24"/>
        </w:rPr>
        <w:t xml:space="preserve"> </w:t>
      </w:r>
      <w:proofErr w:type="spellStart"/>
      <w:r w:rsidR="00977D34">
        <w:rPr>
          <w:sz w:val="24"/>
          <w:szCs w:val="24"/>
        </w:rPr>
        <w:t>ini</w:t>
      </w:r>
      <w:proofErr w:type="spellEnd"/>
      <w:r w:rsidR="009C31F6">
        <w:rPr>
          <w:sz w:val="24"/>
          <w:szCs w:val="24"/>
        </w:rPr>
        <w:t xml:space="preserve"> </w:t>
      </w:r>
      <w:proofErr w:type="spellStart"/>
      <w:r w:rsidR="009C31F6">
        <w:rPr>
          <w:sz w:val="24"/>
          <w:szCs w:val="24"/>
        </w:rPr>
        <w:t>akan</w:t>
      </w:r>
      <w:proofErr w:type="spellEnd"/>
      <w:r w:rsidR="009C31F6">
        <w:rPr>
          <w:sz w:val="24"/>
          <w:szCs w:val="24"/>
        </w:rPr>
        <w:t xml:space="preserve"> </w:t>
      </w:r>
      <w:proofErr w:type="spellStart"/>
      <w:r w:rsidR="009C31F6">
        <w:rPr>
          <w:sz w:val="24"/>
          <w:szCs w:val="24"/>
        </w:rPr>
        <w:t>meningkatkan</w:t>
      </w:r>
      <w:proofErr w:type="spellEnd"/>
      <w:r w:rsidR="00977D34">
        <w:rPr>
          <w:sz w:val="24"/>
          <w:szCs w:val="24"/>
        </w:rPr>
        <w:t xml:space="preserve"> </w:t>
      </w:r>
      <w:proofErr w:type="spellStart"/>
      <w:r w:rsidR="00977D34">
        <w:rPr>
          <w:sz w:val="24"/>
          <w:szCs w:val="24"/>
        </w:rPr>
        <w:t>biaya</w:t>
      </w:r>
      <w:proofErr w:type="spellEnd"/>
      <w:r w:rsidR="009C31F6">
        <w:rPr>
          <w:sz w:val="24"/>
          <w:szCs w:val="24"/>
        </w:rPr>
        <w:t xml:space="preserve"> </w:t>
      </w:r>
      <w:proofErr w:type="spellStart"/>
      <w:r w:rsidR="009C31F6">
        <w:rPr>
          <w:sz w:val="24"/>
          <w:szCs w:val="24"/>
        </w:rPr>
        <w:t>baik</w:t>
      </w:r>
      <w:proofErr w:type="spellEnd"/>
      <w:r w:rsidR="009C31F6">
        <w:rPr>
          <w:sz w:val="24"/>
          <w:szCs w:val="24"/>
        </w:rPr>
        <w:t xml:space="preserve"> </w:t>
      </w:r>
      <w:proofErr w:type="spellStart"/>
      <w:r w:rsidR="009C31F6">
        <w:rPr>
          <w:sz w:val="24"/>
          <w:szCs w:val="24"/>
        </w:rPr>
        <w:t>bagi</w:t>
      </w:r>
      <w:proofErr w:type="spellEnd"/>
      <w:r w:rsidR="009C31F6">
        <w:rPr>
          <w:sz w:val="24"/>
          <w:szCs w:val="24"/>
        </w:rPr>
        <w:t xml:space="preserve"> </w:t>
      </w:r>
      <w:proofErr w:type="spellStart"/>
      <w:r w:rsidR="009C31F6">
        <w:rPr>
          <w:sz w:val="24"/>
          <w:szCs w:val="24"/>
        </w:rPr>
        <w:t>perusahaan</w:t>
      </w:r>
      <w:proofErr w:type="spellEnd"/>
      <w:r w:rsidR="009C31F6">
        <w:rPr>
          <w:sz w:val="24"/>
          <w:szCs w:val="24"/>
        </w:rPr>
        <w:t xml:space="preserve"> </w:t>
      </w:r>
      <w:proofErr w:type="spellStart"/>
      <w:r w:rsidR="009C31F6">
        <w:rPr>
          <w:sz w:val="24"/>
          <w:szCs w:val="24"/>
        </w:rPr>
        <w:t>maupun</w:t>
      </w:r>
      <w:proofErr w:type="spellEnd"/>
      <w:r w:rsidR="009C31F6">
        <w:rPr>
          <w:sz w:val="24"/>
          <w:szCs w:val="24"/>
        </w:rPr>
        <w:t xml:space="preserve"> </w:t>
      </w:r>
      <w:proofErr w:type="spellStart"/>
      <w:r w:rsidR="009C31F6">
        <w:rPr>
          <w:sz w:val="24"/>
          <w:szCs w:val="24"/>
        </w:rPr>
        <w:t>petani</w:t>
      </w:r>
      <w:proofErr w:type="spellEnd"/>
      <w:r w:rsidR="00977D34">
        <w:rPr>
          <w:sz w:val="24"/>
          <w:szCs w:val="24"/>
        </w:rPr>
        <w:t xml:space="preserve"> </w:t>
      </w:r>
      <w:proofErr w:type="spellStart"/>
      <w:r w:rsidR="00977D34">
        <w:rPr>
          <w:sz w:val="24"/>
          <w:szCs w:val="24"/>
        </w:rPr>
        <w:t>tetapi</w:t>
      </w:r>
      <w:proofErr w:type="spellEnd"/>
      <w:r w:rsidR="00977D34">
        <w:rPr>
          <w:sz w:val="24"/>
          <w:szCs w:val="24"/>
        </w:rPr>
        <w:t xml:space="preserve"> </w:t>
      </w:r>
      <w:proofErr w:type="spellStart"/>
      <w:r w:rsidR="009C31F6">
        <w:rPr>
          <w:sz w:val="24"/>
          <w:szCs w:val="24"/>
        </w:rPr>
        <w:t>dalam</w:t>
      </w:r>
      <w:proofErr w:type="spellEnd"/>
      <w:r w:rsidR="009C31F6">
        <w:rPr>
          <w:sz w:val="24"/>
          <w:szCs w:val="24"/>
        </w:rPr>
        <w:t xml:space="preserve"> </w:t>
      </w:r>
      <w:proofErr w:type="spellStart"/>
      <w:r w:rsidR="009C31F6">
        <w:rPr>
          <w:sz w:val="24"/>
          <w:szCs w:val="24"/>
        </w:rPr>
        <w:t>jangka</w:t>
      </w:r>
      <w:proofErr w:type="spellEnd"/>
      <w:r w:rsidR="009C31F6">
        <w:rPr>
          <w:sz w:val="24"/>
          <w:szCs w:val="24"/>
        </w:rPr>
        <w:t xml:space="preserve"> </w:t>
      </w:r>
      <w:proofErr w:type="spellStart"/>
      <w:r w:rsidR="009C31F6">
        <w:rPr>
          <w:sz w:val="24"/>
          <w:szCs w:val="24"/>
        </w:rPr>
        <w:t>panjang</w:t>
      </w:r>
      <w:proofErr w:type="spellEnd"/>
      <w:r w:rsidR="009C31F6">
        <w:rPr>
          <w:sz w:val="24"/>
          <w:szCs w:val="24"/>
        </w:rPr>
        <w:t xml:space="preserve"> </w:t>
      </w:r>
      <w:proofErr w:type="spellStart"/>
      <w:r w:rsidR="009C31F6">
        <w:rPr>
          <w:sz w:val="24"/>
          <w:szCs w:val="24"/>
        </w:rPr>
        <w:t>akan</w:t>
      </w:r>
      <w:proofErr w:type="spellEnd"/>
      <w:r w:rsidR="009C31F6">
        <w:rPr>
          <w:sz w:val="24"/>
          <w:szCs w:val="24"/>
        </w:rPr>
        <w:t xml:space="preserve"> </w:t>
      </w:r>
      <w:proofErr w:type="spellStart"/>
      <w:r w:rsidR="009C31F6">
        <w:rPr>
          <w:sz w:val="24"/>
          <w:szCs w:val="24"/>
        </w:rPr>
        <w:t>menghasilkan</w:t>
      </w:r>
      <w:proofErr w:type="spellEnd"/>
      <w:r w:rsidR="009C31F6">
        <w:rPr>
          <w:sz w:val="24"/>
          <w:szCs w:val="24"/>
        </w:rPr>
        <w:t xml:space="preserve"> </w:t>
      </w:r>
      <w:proofErr w:type="spellStart"/>
      <w:r w:rsidR="00111A40">
        <w:rPr>
          <w:sz w:val="24"/>
          <w:szCs w:val="24"/>
        </w:rPr>
        <w:t>usaha</w:t>
      </w:r>
      <w:proofErr w:type="spellEnd"/>
      <w:r w:rsidR="009C31F6">
        <w:rPr>
          <w:sz w:val="24"/>
          <w:szCs w:val="24"/>
        </w:rPr>
        <w:t xml:space="preserve"> yang </w:t>
      </w:r>
      <w:proofErr w:type="spellStart"/>
      <w:r w:rsidR="009C31F6">
        <w:rPr>
          <w:sz w:val="24"/>
          <w:szCs w:val="24"/>
        </w:rPr>
        <w:t>lebih</w:t>
      </w:r>
      <w:proofErr w:type="spellEnd"/>
      <w:r w:rsidR="009C31F6">
        <w:rPr>
          <w:sz w:val="24"/>
          <w:szCs w:val="24"/>
        </w:rPr>
        <w:t xml:space="preserve"> </w:t>
      </w:r>
      <w:proofErr w:type="spellStart"/>
      <w:r w:rsidR="009C31F6">
        <w:rPr>
          <w:sz w:val="24"/>
          <w:szCs w:val="24"/>
        </w:rPr>
        <w:t>lestari</w:t>
      </w:r>
      <w:proofErr w:type="spellEnd"/>
      <w:r w:rsidR="00111A40">
        <w:rPr>
          <w:sz w:val="24"/>
          <w:szCs w:val="24"/>
        </w:rPr>
        <w:t xml:space="preserve"> dan</w:t>
      </w:r>
      <w:r w:rsidR="00111A40" w:rsidRPr="00111A40">
        <w:rPr>
          <w:sz w:val="24"/>
          <w:szCs w:val="24"/>
        </w:rPr>
        <w:t xml:space="preserve"> </w:t>
      </w:r>
      <w:proofErr w:type="spellStart"/>
      <w:r w:rsidR="00111A40">
        <w:rPr>
          <w:sz w:val="24"/>
          <w:szCs w:val="24"/>
        </w:rPr>
        <w:t>menguntungkan</w:t>
      </w:r>
      <w:proofErr w:type="spellEnd"/>
      <w:r w:rsidR="00111A40">
        <w:rPr>
          <w:sz w:val="24"/>
          <w:szCs w:val="24"/>
        </w:rPr>
        <w:t>.</w:t>
      </w:r>
    </w:p>
    <w:p w14:paraId="61939289" w14:textId="2D7405CD" w:rsidR="00111A40" w:rsidRDefault="00111A40" w:rsidP="00F97F87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Hal di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salah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contoh</w:t>
      </w:r>
      <w:proofErr w:type="spellEnd"/>
      <w:r w:rsidR="00806856">
        <w:rPr>
          <w:sz w:val="24"/>
          <w:szCs w:val="24"/>
        </w:rPr>
        <w:t xml:space="preserve"> </w:t>
      </w:r>
      <w:proofErr w:type="spellStart"/>
      <w:r w:rsidR="00806856">
        <w:rPr>
          <w:sz w:val="24"/>
          <w:szCs w:val="24"/>
        </w:rPr>
        <w:t>dalam</w:t>
      </w:r>
      <w:proofErr w:type="spellEnd"/>
      <w:r w:rsidR="00806856">
        <w:rPr>
          <w:sz w:val="24"/>
          <w:szCs w:val="24"/>
        </w:rPr>
        <w:t xml:space="preserve"> </w:t>
      </w:r>
      <w:proofErr w:type="spellStart"/>
      <w:r w:rsidR="00806856" w:rsidRPr="005C3332">
        <w:rPr>
          <w:sz w:val="24"/>
          <w:szCs w:val="24"/>
        </w:rPr>
        <w:t>pertanian</w:t>
      </w:r>
      <w:proofErr w:type="spellEnd"/>
      <w:r w:rsidR="00806856" w:rsidRPr="005C3332">
        <w:rPr>
          <w:sz w:val="24"/>
          <w:szCs w:val="24"/>
        </w:rPr>
        <w:t xml:space="preserve"> </w:t>
      </w:r>
      <w:proofErr w:type="spellStart"/>
      <w:r w:rsidR="00806856" w:rsidRPr="005C3332">
        <w:rPr>
          <w:sz w:val="24"/>
          <w:szCs w:val="24"/>
        </w:rPr>
        <w:t>pembaruan</w:t>
      </w:r>
      <w:proofErr w:type="spellEnd"/>
      <w:r w:rsidR="00806856">
        <w:rPr>
          <w:sz w:val="24"/>
          <w:szCs w:val="24"/>
        </w:rPr>
        <w:t xml:space="preserve"> dan </w:t>
      </w:r>
      <w:proofErr w:type="spellStart"/>
      <w:r w:rsidR="00806856">
        <w:rPr>
          <w:sz w:val="24"/>
          <w:szCs w:val="24"/>
        </w:rPr>
        <w:t>transisi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perubahan</w:t>
      </w:r>
      <w:proofErr w:type="spellEnd"/>
      <w:r>
        <w:rPr>
          <w:sz w:val="24"/>
          <w:szCs w:val="24"/>
        </w:rPr>
        <w:t xml:space="preserve"> dan SDGs </w:t>
      </w:r>
      <w:proofErr w:type="spellStart"/>
      <w:r>
        <w:rPr>
          <w:sz w:val="24"/>
          <w:szCs w:val="24"/>
        </w:rPr>
        <w:t>diselesaikan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mengedepankan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manusia</w:t>
      </w:r>
      <w:proofErr w:type="spellEnd"/>
      <w:r w:rsidR="00806856">
        <w:rPr>
          <w:sz w:val="24"/>
          <w:szCs w:val="24"/>
        </w:rPr>
        <w:t xml:space="preserve"> </w:t>
      </w:r>
      <w:proofErr w:type="spellStart"/>
      <w:r w:rsidR="00806856">
        <w:rPr>
          <w:sz w:val="24"/>
          <w:szCs w:val="24"/>
        </w:rPr>
        <w:t>karena</w:t>
      </w:r>
      <w:proofErr w:type="spellEnd"/>
      <w:r w:rsidR="00806856">
        <w:rPr>
          <w:sz w:val="24"/>
          <w:szCs w:val="24"/>
        </w:rPr>
        <w:t xml:space="preserve"> </w:t>
      </w:r>
      <w:proofErr w:type="spellStart"/>
      <w:r w:rsidR="00806856">
        <w:rPr>
          <w:sz w:val="24"/>
          <w:szCs w:val="24"/>
        </w:rPr>
        <w:t>dengan</w:t>
      </w:r>
      <w:proofErr w:type="spellEnd"/>
      <w:r w:rsidR="00806856">
        <w:rPr>
          <w:sz w:val="24"/>
          <w:szCs w:val="24"/>
        </w:rPr>
        <w:t xml:space="preserve"> </w:t>
      </w:r>
      <w:proofErr w:type="spellStart"/>
      <w:r w:rsidR="00806856">
        <w:rPr>
          <w:sz w:val="24"/>
          <w:szCs w:val="24"/>
        </w:rPr>
        <w:t>isu</w:t>
      </w:r>
      <w:proofErr w:type="spellEnd"/>
      <w:r w:rsidR="00806856">
        <w:rPr>
          <w:sz w:val="24"/>
          <w:szCs w:val="24"/>
        </w:rPr>
        <w:t xml:space="preserve"> </w:t>
      </w:r>
      <w:proofErr w:type="spellStart"/>
      <w:r w:rsidR="00806856">
        <w:rPr>
          <w:sz w:val="24"/>
          <w:szCs w:val="24"/>
        </w:rPr>
        <w:t>tersebut</w:t>
      </w:r>
      <w:proofErr w:type="spellEnd"/>
      <w:r w:rsidR="00806856">
        <w:rPr>
          <w:sz w:val="24"/>
          <w:szCs w:val="24"/>
        </w:rPr>
        <w:t xml:space="preserve"> </w:t>
      </w:r>
      <w:proofErr w:type="spellStart"/>
      <w:r w:rsidR="00806856">
        <w:rPr>
          <w:sz w:val="24"/>
          <w:szCs w:val="24"/>
        </w:rPr>
        <w:t>pendapatan</w:t>
      </w:r>
      <w:proofErr w:type="spellEnd"/>
      <w:r w:rsidR="00806856">
        <w:rPr>
          <w:sz w:val="24"/>
          <w:szCs w:val="24"/>
        </w:rPr>
        <w:t xml:space="preserve"> </w:t>
      </w:r>
      <w:proofErr w:type="spellStart"/>
      <w:r w:rsidR="00806856">
        <w:rPr>
          <w:sz w:val="24"/>
          <w:szCs w:val="24"/>
        </w:rPr>
        <w:t>petani</w:t>
      </w:r>
      <w:proofErr w:type="spellEnd"/>
      <w:r w:rsidR="00806856">
        <w:rPr>
          <w:sz w:val="24"/>
          <w:szCs w:val="24"/>
        </w:rPr>
        <w:t xml:space="preserve"> </w:t>
      </w:r>
      <w:proofErr w:type="spellStart"/>
      <w:r w:rsidR="00806856">
        <w:rPr>
          <w:sz w:val="24"/>
          <w:szCs w:val="24"/>
        </w:rPr>
        <w:t>akan</w:t>
      </w:r>
      <w:proofErr w:type="spellEnd"/>
      <w:r w:rsidR="00806856">
        <w:rPr>
          <w:sz w:val="24"/>
          <w:szCs w:val="24"/>
        </w:rPr>
        <w:t xml:space="preserve"> </w:t>
      </w:r>
      <w:proofErr w:type="spellStart"/>
      <w:r w:rsidR="00806856">
        <w:rPr>
          <w:sz w:val="24"/>
          <w:szCs w:val="24"/>
        </w:rPr>
        <w:t>terdampak</w:t>
      </w:r>
      <w:proofErr w:type="spellEnd"/>
      <w:r w:rsidR="00806856">
        <w:rPr>
          <w:sz w:val="24"/>
          <w:szCs w:val="24"/>
        </w:rPr>
        <w:t xml:space="preserve"> dan </w:t>
      </w:r>
      <w:proofErr w:type="spellStart"/>
      <w:r w:rsidR="00806856">
        <w:rPr>
          <w:sz w:val="24"/>
          <w:szCs w:val="24"/>
        </w:rPr>
        <w:t>peningkatan</w:t>
      </w:r>
      <w:proofErr w:type="spellEnd"/>
      <w:r w:rsidR="00806856">
        <w:rPr>
          <w:sz w:val="24"/>
          <w:szCs w:val="24"/>
        </w:rPr>
        <w:t xml:space="preserve"> </w:t>
      </w:r>
      <w:proofErr w:type="spellStart"/>
      <w:r w:rsidR="00806856">
        <w:rPr>
          <w:sz w:val="24"/>
          <w:szCs w:val="24"/>
        </w:rPr>
        <w:t>resiko</w:t>
      </w:r>
      <w:proofErr w:type="spellEnd"/>
      <w:r w:rsidR="005B7B6C">
        <w:rPr>
          <w:sz w:val="24"/>
          <w:szCs w:val="24"/>
        </w:rPr>
        <w:t xml:space="preserve"> </w:t>
      </w:r>
      <w:proofErr w:type="spellStart"/>
      <w:r w:rsidR="005B7B6C">
        <w:rPr>
          <w:sz w:val="24"/>
          <w:szCs w:val="24"/>
        </w:rPr>
        <w:t>gangguan</w:t>
      </w:r>
      <w:proofErr w:type="spellEnd"/>
      <w:r w:rsidR="005B7B6C">
        <w:rPr>
          <w:sz w:val="24"/>
          <w:szCs w:val="24"/>
        </w:rPr>
        <w:t xml:space="preserve"> </w:t>
      </w:r>
      <w:proofErr w:type="spellStart"/>
      <w:r w:rsidR="005B7B6C">
        <w:rPr>
          <w:sz w:val="24"/>
          <w:szCs w:val="24"/>
        </w:rPr>
        <w:t>terhadap</w:t>
      </w:r>
      <w:proofErr w:type="spellEnd"/>
      <w:r w:rsidR="00806856">
        <w:rPr>
          <w:sz w:val="24"/>
          <w:szCs w:val="24"/>
        </w:rPr>
        <w:t xml:space="preserve"> </w:t>
      </w:r>
      <w:proofErr w:type="spellStart"/>
      <w:r w:rsidR="00806856">
        <w:rPr>
          <w:sz w:val="24"/>
          <w:szCs w:val="24"/>
        </w:rPr>
        <w:t>hak</w:t>
      </w:r>
      <w:proofErr w:type="spellEnd"/>
      <w:r w:rsidR="00806856">
        <w:rPr>
          <w:sz w:val="24"/>
          <w:szCs w:val="24"/>
        </w:rPr>
        <w:t xml:space="preserve"> </w:t>
      </w:r>
      <w:proofErr w:type="spellStart"/>
      <w:r w:rsidR="00806856">
        <w:rPr>
          <w:sz w:val="24"/>
          <w:szCs w:val="24"/>
        </w:rPr>
        <w:t>asasi</w:t>
      </w:r>
      <w:proofErr w:type="spellEnd"/>
      <w:r w:rsidR="00806856">
        <w:rPr>
          <w:sz w:val="24"/>
          <w:szCs w:val="24"/>
        </w:rPr>
        <w:t xml:space="preserve"> </w:t>
      </w:r>
      <w:proofErr w:type="spellStart"/>
      <w:r w:rsidR="00806856">
        <w:rPr>
          <w:sz w:val="24"/>
          <w:szCs w:val="24"/>
        </w:rPr>
        <w:t>manusia</w:t>
      </w:r>
      <w:proofErr w:type="spellEnd"/>
      <w:r w:rsidR="005B7B6C">
        <w:rPr>
          <w:sz w:val="24"/>
          <w:szCs w:val="24"/>
        </w:rPr>
        <w:t xml:space="preserve"> </w:t>
      </w:r>
      <w:proofErr w:type="spellStart"/>
      <w:r w:rsidR="005B7B6C">
        <w:rPr>
          <w:sz w:val="24"/>
          <w:szCs w:val="24"/>
        </w:rPr>
        <w:t>seperti</w:t>
      </w:r>
      <w:proofErr w:type="spellEnd"/>
      <w:r w:rsidR="005B7B6C">
        <w:rPr>
          <w:sz w:val="24"/>
          <w:szCs w:val="24"/>
        </w:rPr>
        <w:t xml:space="preserve">: </w:t>
      </w:r>
      <w:proofErr w:type="spellStart"/>
      <w:r w:rsidR="005B7B6C">
        <w:rPr>
          <w:sz w:val="24"/>
          <w:szCs w:val="24"/>
        </w:rPr>
        <w:t>kerja</w:t>
      </w:r>
      <w:proofErr w:type="spellEnd"/>
      <w:r w:rsidR="005B7B6C">
        <w:rPr>
          <w:sz w:val="24"/>
          <w:szCs w:val="24"/>
        </w:rPr>
        <w:t xml:space="preserve"> </w:t>
      </w:r>
      <w:proofErr w:type="spellStart"/>
      <w:r w:rsidR="005B7B6C">
        <w:rPr>
          <w:sz w:val="24"/>
          <w:szCs w:val="24"/>
        </w:rPr>
        <w:t>paksa</w:t>
      </w:r>
      <w:proofErr w:type="spellEnd"/>
      <w:r w:rsidR="005B7B6C">
        <w:rPr>
          <w:sz w:val="24"/>
          <w:szCs w:val="24"/>
        </w:rPr>
        <w:t xml:space="preserve">, </w:t>
      </w:r>
      <w:proofErr w:type="spellStart"/>
      <w:r w:rsidR="005B7B6C">
        <w:rPr>
          <w:sz w:val="24"/>
          <w:szCs w:val="24"/>
        </w:rPr>
        <w:t>pekerja</w:t>
      </w:r>
      <w:proofErr w:type="spellEnd"/>
      <w:r w:rsidR="005B7B6C">
        <w:rPr>
          <w:sz w:val="24"/>
          <w:szCs w:val="24"/>
        </w:rPr>
        <w:t xml:space="preserve"> </w:t>
      </w:r>
      <w:proofErr w:type="spellStart"/>
      <w:r w:rsidR="005B7B6C">
        <w:rPr>
          <w:sz w:val="24"/>
          <w:szCs w:val="24"/>
        </w:rPr>
        <w:t>anak-anak</w:t>
      </w:r>
      <w:proofErr w:type="spellEnd"/>
      <w:r w:rsidR="005B7B6C">
        <w:rPr>
          <w:sz w:val="24"/>
          <w:szCs w:val="24"/>
        </w:rPr>
        <w:t xml:space="preserve">, </w:t>
      </w:r>
      <w:proofErr w:type="spellStart"/>
      <w:r w:rsidR="005B7B6C">
        <w:rPr>
          <w:sz w:val="24"/>
          <w:szCs w:val="24"/>
        </w:rPr>
        <w:t>kekurangan</w:t>
      </w:r>
      <w:proofErr w:type="spellEnd"/>
      <w:r w:rsidR="005B7B6C">
        <w:rPr>
          <w:sz w:val="24"/>
          <w:szCs w:val="24"/>
        </w:rPr>
        <w:t xml:space="preserve"> </w:t>
      </w:r>
      <w:proofErr w:type="spellStart"/>
      <w:r w:rsidR="005B7B6C">
        <w:rPr>
          <w:sz w:val="24"/>
          <w:szCs w:val="24"/>
        </w:rPr>
        <w:t>pangan</w:t>
      </w:r>
      <w:proofErr w:type="spellEnd"/>
      <w:r w:rsidR="005B7B6C">
        <w:rPr>
          <w:sz w:val="24"/>
          <w:szCs w:val="24"/>
        </w:rPr>
        <w:t xml:space="preserve">, </w:t>
      </w:r>
      <w:proofErr w:type="spellStart"/>
      <w:r w:rsidR="005B7B6C">
        <w:rPr>
          <w:sz w:val="24"/>
          <w:szCs w:val="24"/>
        </w:rPr>
        <w:t>kurangnya</w:t>
      </w:r>
      <w:proofErr w:type="spellEnd"/>
      <w:r w:rsidR="005B7B6C">
        <w:rPr>
          <w:sz w:val="24"/>
          <w:szCs w:val="24"/>
        </w:rPr>
        <w:t xml:space="preserve"> </w:t>
      </w:r>
      <w:proofErr w:type="spellStart"/>
      <w:r w:rsidR="005B7B6C">
        <w:rPr>
          <w:sz w:val="24"/>
          <w:szCs w:val="24"/>
        </w:rPr>
        <w:t>akses</w:t>
      </w:r>
      <w:proofErr w:type="spellEnd"/>
      <w:r w:rsidR="005B7B6C">
        <w:rPr>
          <w:sz w:val="24"/>
          <w:szCs w:val="24"/>
        </w:rPr>
        <w:t xml:space="preserve"> </w:t>
      </w:r>
      <w:proofErr w:type="spellStart"/>
      <w:r w:rsidR="005B7B6C">
        <w:rPr>
          <w:sz w:val="24"/>
          <w:szCs w:val="24"/>
        </w:rPr>
        <w:t>kepada</w:t>
      </w:r>
      <w:proofErr w:type="spellEnd"/>
      <w:r w:rsidR="005B7B6C">
        <w:rPr>
          <w:sz w:val="24"/>
          <w:szCs w:val="24"/>
        </w:rPr>
        <w:t xml:space="preserve"> air </w:t>
      </w:r>
      <w:proofErr w:type="spellStart"/>
      <w:r w:rsidR="005B7B6C">
        <w:rPr>
          <w:sz w:val="24"/>
          <w:szCs w:val="24"/>
        </w:rPr>
        <w:t>bersih</w:t>
      </w:r>
      <w:proofErr w:type="spellEnd"/>
      <w:r w:rsidR="005B7B6C">
        <w:rPr>
          <w:sz w:val="24"/>
          <w:szCs w:val="24"/>
        </w:rPr>
        <w:t xml:space="preserve"> dan lain-lain.</w:t>
      </w:r>
    </w:p>
    <w:p w14:paraId="1381789A" w14:textId="0182FFB4" w:rsidR="006B0181" w:rsidRDefault="0089390B" w:rsidP="00F97F87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evaluasi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pengorbanan</w:t>
      </w:r>
      <w:proofErr w:type="spellEnd"/>
      <w:r>
        <w:rPr>
          <w:sz w:val="24"/>
          <w:szCs w:val="24"/>
        </w:rPr>
        <w:t xml:space="preserve"> (</w:t>
      </w:r>
      <w:r w:rsidRPr="00C0791A">
        <w:rPr>
          <w:i/>
          <w:iCs/>
          <w:sz w:val="24"/>
          <w:szCs w:val="24"/>
        </w:rPr>
        <w:t>trade-off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antara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penurunan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 w:rsidR="00C0791A">
        <w:rPr>
          <w:sz w:val="24"/>
          <w:szCs w:val="24"/>
        </w:rPr>
        <w:t xml:space="preserve"> </w:t>
      </w:r>
      <w:proofErr w:type="spellStart"/>
      <w:r w:rsidR="00C0791A">
        <w:rPr>
          <w:sz w:val="24"/>
          <w:szCs w:val="24"/>
        </w:rPr>
        <w:t>pencapaian</w:t>
      </w:r>
      <w:proofErr w:type="spellEnd"/>
      <w:r w:rsidR="00C0791A">
        <w:rPr>
          <w:sz w:val="24"/>
          <w:szCs w:val="24"/>
        </w:rPr>
        <w:t xml:space="preserve"> </w:t>
      </w:r>
      <w:proofErr w:type="spellStart"/>
      <w:r w:rsidR="00C0791A">
        <w:rPr>
          <w:sz w:val="24"/>
          <w:szCs w:val="24"/>
        </w:rPr>
        <w:t>tujuan</w:t>
      </w:r>
      <w:proofErr w:type="spellEnd"/>
      <w:r w:rsidR="00C0791A">
        <w:rPr>
          <w:sz w:val="24"/>
          <w:szCs w:val="24"/>
        </w:rPr>
        <w:t xml:space="preserve"> SDGs </w:t>
      </w:r>
      <w:proofErr w:type="spellStart"/>
      <w:r w:rsidR="00C0791A">
        <w:rPr>
          <w:sz w:val="24"/>
          <w:szCs w:val="24"/>
        </w:rPr>
        <w:t>dalam</w:t>
      </w:r>
      <w:proofErr w:type="spellEnd"/>
      <w:r w:rsidR="00C0791A">
        <w:rPr>
          <w:sz w:val="24"/>
          <w:szCs w:val="24"/>
        </w:rPr>
        <w:t xml:space="preserve"> </w:t>
      </w:r>
      <w:proofErr w:type="spellStart"/>
      <w:r w:rsidR="00C0791A">
        <w:rPr>
          <w:sz w:val="24"/>
          <w:szCs w:val="24"/>
        </w:rPr>
        <w:t>kontek</w:t>
      </w:r>
      <w:proofErr w:type="spellEnd"/>
      <w:r w:rsidR="00C0791A">
        <w:rPr>
          <w:sz w:val="24"/>
          <w:szCs w:val="24"/>
        </w:rPr>
        <w:t xml:space="preserve"> </w:t>
      </w:r>
      <w:r w:rsidR="00C0791A" w:rsidRPr="00565746">
        <w:rPr>
          <w:i/>
          <w:iCs/>
          <w:sz w:val="24"/>
          <w:szCs w:val="24"/>
        </w:rPr>
        <w:t xml:space="preserve">just </w:t>
      </w:r>
      <w:proofErr w:type="spellStart"/>
      <w:r w:rsidR="00C0791A" w:rsidRPr="00565746">
        <w:rPr>
          <w:i/>
          <w:iCs/>
          <w:sz w:val="24"/>
          <w:szCs w:val="24"/>
        </w:rPr>
        <w:t>transistion</w:t>
      </w:r>
      <w:proofErr w:type="spellEnd"/>
      <w:r w:rsidR="00C0791A">
        <w:rPr>
          <w:sz w:val="24"/>
          <w:szCs w:val="24"/>
        </w:rPr>
        <w:t xml:space="preserve"> </w:t>
      </w:r>
      <w:proofErr w:type="spellStart"/>
      <w:r w:rsidR="00C0791A">
        <w:rPr>
          <w:sz w:val="24"/>
          <w:szCs w:val="24"/>
        </w:rPr>
        <w:t>adalah</w:t>
      </w:r>
      <w:proofErr w:type="spellEnd"/>
      <w:r w:rsidR="00C0791A">
        <w:rPr>
          <w:sz w:val="24"/>
          <w:szCs w:val="24"/>
        </w:rPr>
        <w:t xml:space="preserve"> </w:t>
      </w:r>
      <w:proofErr w:type="spellStart"/>
      <w:r w:rsidR="0007741D">
        <w:rPr>
          <w:sz w:val="24"/>
          <w:szCs w:val="24"/>
        </w:rPr>
        <w:t>memaksimalkan</w:t>
      </w:r>
      <w:proofErr w:type="spellEnd"/>
      <w:r w:rsidR="0007741D">
        <w:rPr>
          <w:sz w:val="24"/>
          <w:szCs w:val="24"/>
        </w:rPr>
        <w:t xml:space="preserve"> </w:t>
      </w:r>
      <w:proofErr w:type="spellStart"/>
      <w:r w:rsidR="0007741D">
        <w:rPr>
          <w:sz w:val="24"/>
          <w:szCs w:val="24"/>
        </w:rPr>
        <w:t>dampak</w:t>
      </w:r>
      <w:proofErr w:type="spellEnd"/>
      <w:r w:rsidR="0007741D">
        <w:rPr>
          <w:sz w:val="24"/>
          <w:szCs w:val="24"/>
        </w:rPr>
        <w:t xml:space="preserve"> </w:t>
      </w:r>
      <w:proofErr w:type="spellStart"/>
      <w:r w:rsidR="0007741D">
        <w:rPr>
          <w:sz w:val="24"/>
          <w:szCs w:val="24"/>
        </w:rPr>
        <w:t>hasil</w:t>
      </w:r>
      <w:proofErr w:type="spellEnd"/>
      <w:r w:rsidR="005A0373">
        <w:rPr>
          <w:sz w:val="24"/>
          <w:szCs w:val="24"/>
        </w:rPr>
        <w:t xml:space="preserve"> (</w:t>
      </w:r>
      <w:r w:rsidR="005A0373" w:rsidRPr="005A0373">
        <w:rPr>
          <w:i/>
          <w:iCs/>
          <w:sz w:val="24"/>
          <w:szCs w:val="24"/>
        </w:rPr>
        <w:t>outc</w:t>
      </w:r>
      <w:r w:rsidR="00823A81">
        <w:rPr>
          <w:i/>
          <w:iCs/>
          <w:sz w:val="24"/>
          <w:szCs w:val="24"/>
        </w:rPr>
        <w:t>o</w:t>
      </w:r>
      <w:r w:rsidR="005A0373" w:rsidRPr="005A0373">
        <w:rPr>
          <w:i/>
          <w:iCs/>
          <w:sz w:val="24"/>
          <w:szCs w:val="24"/>
        </w:rPr>
        <w:t>me</w:t>
      </w:r>
      <w:r w:rsidR="005A0373">
        <w:rPr>
          <w:sz w:val="24"/>
          <w:szCs w:val="24"/>
        </w:rPr>
        <w:t xml:space="preserve">) </w:t>
      </w:r>
      <w:proofErr w:type="spellStart"/>
      <w:r w:rsidR="005A0373">
        <w:rPr>
          <w:sz w:val="24"/>
          <w:szCs w:val="24"/>
        </w:rPr>
        <w:t>positif</w:t>
      </w:r>
      <w:proofErr w:type="spellEnd"/>
      <w:r w:rsidR="0007741D">
        <w:rPr>
          <w:sz w:val="24"/>
          <w:szCs w:val="24"/>
        </w:rPr>
        <w:t xml:space="preserve"> </w:t>
      </w:r>
      <w:proofErr w:type="spellStart"/>
      <w:r w:rsidR="0007741D">
        <w:rPr>
          <w:sz w:val="24"/>
          <w:szCs w:val="24"/>
        </w:rPr>
        <w:t>terhadap</w:t>
      </w:r>
      <w:proofErr w:type="spellEnd"/>
      <w:r w:rsidR="0007741D">
        <w:rPr>
          <w:sz w:val="24"/>
          <w:szCs w:val="24"/>
        </w:rPr>
        <w:t xml:space="preserve"> </w:t>
      </w:r>
      <w:proofErr w:type="spellStart"/>
      <w:r w:rsidR="0007741D">
        <w:rPr>
          <w:sz w:val="24"/>
          <w:szCs w:val="24"/>
        </w:rPr>
        <w:t>lingkungan</w:t>
      </w:r>
      <w:proofErr w:type="spellEnd"/>
      <w:r w:rsidR="005A0373">
        <w:rPr>
          <w:sz w:val="24"/>
          <w:szCs w:val="24"/>
        </w:rPr>
        <w:t xml:space="preserve"> dan </w:t>
      </w:r>
      <w:proofErr w:type="spellStart"/>
      <w:r w:rsidR="005A0373">
        <w:rPr>
          <w:sz w:val="24"/>
          <w:szCs w:val="24"/>
        </w:rPr>
        <w:t>meminimalkan</w:t>
      </w:r>
      <w:proofErr w:type="spellEnd"/>
      <w:r w:rsidR="005A0373">
        <w:rPr>
          <w:sz w:val="24"/>
          <w:szCs w:val="24"/>
        </w:rPr>
        <w:t xml:space="preserve"> </w:t>
      </w:r>
      <w:proofErr w:type="spellStart"/>
      <w:r w:rsidR="005A0373">
        <w:rPr>
          <w:sz w:val="24"/>
          <w:szCs w:val="24"/>
        </w:rPr>
        <w:t>dampak</w:t>
      </w:r>
      <w:proofErr w:type="spellEnd"/>
      <w:r w:rsidR="005A0373">
        <w:rPr>
          <w:sz w:val="24"/>
          <w:szCs w:val="24"/>
        </w:rPr>
        <w:t xml:space="preserve"> </w:t>
      </w:r>
      <w:proofErr w:type="spellStart"/>
      <w:r w:rsidR="005A0373">
        <w:rPr>
          <w:sz w:val="24"/>
          <w:szCs w:val="24"/>
        </w:rPr>
        <w:t>negatif</w:t>
      </w:r>
      <w:proofErr w:type="spellEnd"/>
      <w:r w:rsidR="005A0373">
        <w:rPr>
          <w:sz w:val="24"/>
          <w:szCs w:val="24"/>
        </w:rPr>
        <w:t xml:space="preserve"> </w:t>
      </w:r>
      <w:proofErr w:type="spellStart"/>
      <w:r w:rsidR="005A0373">
        <w:rPr>
          <w:sz w:val="24"/>
          <w:szCs w:val="24"/>
        </w:rPr>
        <w:t>terhadap</w:t>
      </w:r>
      <w:proofErr w:type="spellEnd"/>
      <w:r w:rsidR="005A0373">
        <w:rPr>
          <w:sz w:val="24"/>
          <w:szCs w:val="24"/>
        </w:rPr>
        <w:t xml:space="preserve"> </w:t>
      </w:r>
      <w:proofErr w:type="spellStart"/>
      <w:r w:rsidR="005A0373">
        <w:rPr>
          <w:sz w:val="24"/>
          <w:szCs w:val="24"/>
        </w:rPr>
        <w:t>masyarakat</w:t>
      </w:r>
      <w:proofErr w:type="spellEnd"/>
      <w:r w:rsidR="005A0373">
        <w:rPr>
          <w:sz w:val="24"/>
          <w:szCs w:val="24"/>
        </w:rPr>
        <w:t xml:space="preserve"> dan </w:t>
      </w:r>
      <w:proofErr w:type="spellStart"/>
      <w:r w:rsidR="005A0373">
        <w:rPr>
          <w:sz w:val="24"/>
          <w:szCs w:val="24"/>
        </w:rPr>
        <w:t>perusahaan</w:t>
      </w:r>
      <w:proofErr w:type="spellEnd"/>
      <w:r w:rsidR="005A0373">
        <w:rPr>
          <w:sz w:val="24"/>
          <w:szCs w:val="24"/>
        </w:rPr>
        <w:t>.</w:t>
      </w:r>
      <w:r w:rsidR="00EE7522">
        <w:rPr>
          <w:sz w:val="24"/>
          <w:szCs w:val="24"/>
        </w:rPr>
        <w:t xml:space="preserve"> </w:t>
      </w:r>
      <w:proofErr w:type="spellStart"/>
      <w:r w:rsidR="00EE7522">
        <w:rPr>
          <w:sz w:val="24"/>
          <w:szCs w:val="24"/>
        </w:rPr>
        <w:t>Dalam</w:t>
      </w:r>
      <w:proofErr w:type="spellEnd"/>
      <w:r w:rsidR="00EE7522">
        <w:rPr>
          <w:sz w:val="24"/>
          <w:szCs w:val="24"/>
        </w:rPr>
        <w:t xml:space="preserve"> masa </w:t>
      </w:r>
      <w:proofErr w:type="spellStart"/>
      <w:r w:rsidR="00EE7522">
        <w:rPr>
          <w:sz w:val="24"/>
          <w:szCs w:val="24"/>
        </w:rPr>
        <w:t>transisi</w:t>
      </w:r>
      <w:proofErr w:type="spellEnd"/>
      <w:r w:rsidR="00EE7522">
        <w:rPr>
          <w:sz w:val="24"/>
          <w:szCs w:val="24"/>
        </w:rPr>
        <w:t xml:space="preserve"> </w:t>
      </w:r>
      <w:proofErr w:type="spellStart"/>
      <w:r w:rsidR="00EE7522">
        <w:rPr>
          <w:sz w:val="24"/>
          <w:szCs w:val="24"/>
        </w:rPr>
        <w:t>akan</w:t>
      </w:r>
      <w:proofErr w:type="spellEnd"/>
      <w:r w:rsidR="00EE7522">
        <w:rPr>
          <w:sz w:val="24"/>
          <w:szCs w:val="24"/>
        </w:rPr>
        <w:t xml:space="preserve"> </w:t>
      </w:r>
      <w:proofErr w:type="spellStart"/>
      <w:r w:rsidR="00EE7522">
        <w:rPr>
          <w:sz w:val="24"/>
          <w:szCs w:val="24"/>
        </w:rPr>
        <w:t>memerlukan</w:t>
      </w:r>
      <w:proofErr w:type="spellEnd"/>
      <w:r w:rsidR="00EE7522">
        <w:rPr>
          <w:sz w:val="24"/>
          <w:szCs w:val="24"/>
        </w:rPr>
        <w:t xml:space="preserve"> </w:t>
      </w:r>
      <w:proofErr w:type="spellStart"/>
      <w:r w:rsidR="00EE7522">
        <w:rPr>
          <w:sz w:val="24"/>
          <w:szCs w:val="24"/>
        </w:rPr>
        <w:t>tambahan</w:t>
      </w:r>
      <w:proofErr w:type="spellEnd"/>
      <w:r w:rsidR="00EE7522">
        <w:rPr>
          <w:sz w:val="24"/>
          <w:szCs w:val="24"/>
        </w:rPr>
        <w:t xml:space="preserve"> </w:t>
      </w:r>
      <w:proofErr w:type="spellStart"/>
      <w:r w:rsidR="00EE7522">
        <w:rPr>
          <w:sz w:val="24"/>
          <w:szCs w:val="24"/>
        </w:rPr>
        <w:t>beban</w:t>
      </w:r>
      <w:proofErr w:type="spellEnd"/>
      <w:r w:rsidR="00EE7522">
        <w:rPr>
          <w:sz w:val="24"/>
          <w:szCs w:val="24"/>
        </w:rPr>
        <w:t xml:space="preserve"> </w:t>
      </w:r>
      <w:proofErr w:type="spellStart"/>
      <w:r w:rsidR="006A63D5">
        <w:rPr>
          <w:sz w:val="24"/>
          <w:szCs w:val="24"/>
        </w:rPr>
        <w:t>karena</w:t>
      </w:r>
      <w:proofErr w:type="spellEnd"/>
      <w:r w:rsidR="006A63D5">
        <w:rPr>
          <w:sz w:val="24"/>
          <w:szCs w:val="24"/>
        </w:rPr>
        <w:t xml:space="preserve"> </w:t>
      </w:r>
      <w:proofErr w:type="spellStart"/>
      <w:r w:rsidR="006A63D5">
        <w:rPr>
          <w:sz w:val="24"/>
          <w:szCs w:val="24"/>
        </w:rPr>
        <w:t>tidak</w:t>
      </w:r>
      <w:proofErr w:type="spellEnd"/>
      <w:r w:rsidR="006A63D5">
        <w:rPr>
          <w:sz w:val="24"/>
          <w:szCs w:val="24"/>
        </w:rPr>
        <w:t xml:space="preserve"> </w:t>
      </w:r>
      <w:proofErr w:type="spellStart"/>
      <w:r w:rsidR="006A63D5">
        <w:rPr>
          <w:sz w:val="24"/>
          <w:szCs w:val="24"/>
        </w:rPr>
        <w:t>mengkompromikan</w:t>
      </w:r>
      <w:proofErr w:type="spellEnd"/>
      <w:r w:rsidR="000B3088">
        <w:rPr>
          <w:sz w:val="24"/>
          <w:szCs w:val="24"/>
        </w:rPr>
        <w:t xml:space="preserve"> </w:t>
      </w:r>
      <w:proofErr w:type="spellStart"/>
      <w:r w:rsidR="000B3088">
        <w:rPr>
          <w:sz w:val="24"/>
          <w:szCs w:val="24"/>
        </w:rPr>
        <w:t>antara</w:t>
      </w:r>
      <w:proofErr w:type="spellEnd"/>
      <w:r w:rsidR="006A63D5">
        <w:rPr>
          <w:sz w:val="24"/>
          <w:szCs w:val="24"/>
        </w:rPr>
        <w:t xml:space="preserve"> k</w:t>
      </w:r>
      <w:proofErr w:type="spellStart"/>
      <w:r w:rsidR="006A63D5">
        <w:rPr>
          <w:sz w:val="24"/>
          <w:szCs w:val="24"/>
        </w:rPr>
        <w:t>ualitas</w:t>
      </w:r>
      <w:proofErr w:type="spellEnd"/>
      <w:r w:rsidR="006A63D5">
        <w:rPr>
          <w:sz w:val="24"/>
          <w:szCs w:val="24"/>
        </w:rPr>
        <w:t xml:space="preserve"> </w:t>
      </w:r>
      <w:proofErr w:type="spellStart"/>
      <w:r w:rsidR="006A63D5">
        <w:rPr>
          <w:sz w:val="24"/>
          <w:szCs w:val="24"/>
        </w:rPr>
        <w:t>bahan</w:t>
      </w:r>
      <w:proofErr w:type="spellEnd"/>
      <w:r w:rsidR="006A63D5">
        <w:rPr>
          <w:sz w:val="24"/>
          <w:szCs w:val="24"/>
        </w:rPr>
        <w:t xml:space="preserve"> </w:t>
      </w:r>
      <w:proofErr w:type="spellStart"/>
      <w:r w:rsidR="006A63D5">
        <w:rPr>
          <w:sz w:val="24"/>
          <w:szCs w:val="24"/>
        </w:rPr>
        <w:t>baku</w:t>
      </w:r>
      <w:proofErr w:type="spellEnd"/>
      <w:r w:rsidR="006A63D5">
        <w:rPr>
          <w:sz w:val="24"/>
          <w:szCs w:val="24"/>
        </w:rPr>
        <w:t xml:space="preserve"> dan </w:t>
      </w:r>
      <w:proofErr w:type="spellStart"/>
      <w:r w:rsidR="006A63D5">
        <w:rPr>
          <w:sz w:val="24"/>
          <w:szCs w:val="24"/>
        </w:rPr>
        <w:t>produk</w:t>
      </w:r>
      <w:proofErr w:type="spellEnd"/>
      <w:r w:rsidR="006A63D5">
        <w:rPr>
          <w:sz w:val="24"/>
          <w:szCs w:val="24"/>
        </w:rPr>
        <w:t xml:space="preserve"> </w:t>
      </w:r>
      <w:proofErr w:type="spellStart"/>
      <w:r w:rsidR="006A63D5">
        <w:rPr>
          <w:sz w:val="24"/>
          <w:szCs w:val="24"/>
        </w:rPr>
        <w:t>khususnya</w:t>
      </w:r>
      <w:proofErr w:type="spellEnd"/>
      <w:r w:rsidR="006A63D5">
        <w:rPr>
          <w:sz w:val="24"/>
          <w:szCs w:val="24"/>
        </w:rPr>
        <w:t xml:space="preserve"> </w:t>
      </w:r>
      <w:proofErr w:type="spellStart"/>
      <w:r w:rsidR="006A63D5">
        <w:rPr>
          <w:sz w:val="24"/>
          <w:szCs w:val="24"/>
        </w:rPr>
        <w:t>bagi</w:t>
      </w:r>
      <w:proofErr w:type="spellEnd"/>
      <w:r w:rsidR="006A63D5">
        <w:rPr>
          <w:sz w:val="24"/>
          <w:szCs w:val="24"/>
        </w:rPr>
        <w:t xml:space="preserve"> </w:t>
      </w:r>
      <w:proofErr w:type="spellStart"/>
      <w:r w:rsidR="006A63D5">
        <w:rPr>
          <w:sz w:val="24"/>
          <w:szCs w:val="24"/>
        </w:rPr>
        <w:t>petani</w:t>
      </w:r>
      <w:proofErr w:type="spellEnd"/>
      <w:r w:rsidR="004F7414">
        <w:rPr>
          <w:sz w:val="24"/>
          <w:szCs w:val="24"/>
        </w:rPr>
        <w:t xml:space="preserve"> dan juga pasar global </w:t>
      </w:r>
      <w:proofErr w:type="spellStart"/>
      <w:r w:rsidR="004F7414">
        <w:rPr>
          <w:sz w:val="24"/>
          <w:szCs w:val="24"/>
        </w:rPr>
        <w:t>sehingga</w:t>
      </w:r>
      <w:proofErr w:type="spellEnd"/>
      <w:r w:rsidR="004F7414">
        <w:rPr>
          <w:sz w:val="24"/>
          <w:szCs w:val="24"/>
        </w:rPr>
        <w:t xml:space="preserve"> </w:t>
      </w:r>
      <w:proofErr w:type="spellStart"/>
      <w:r w:rsidR="004F7414">
        <w:rPr>
          <w:sz w:val="24"/>
          <w:szCs w:val="24"/>
        </w:rPr>
        <w:t>meningkatkan</w:t>
      </w:r>
      <w:proofErr w:type="spellEnd"/>
      <w:r w:rsidR="004F7414">
        <w:rPr>
          <w:sz w:val="24"/>
          <w:szCs w:val="24"/>
        </w:rPr>
        <w:t xml:space="preserve"> </w:t>
      </w:r>
      <w:proofErr w:type="spellStart"/>
      <w:r w:rsidR="004F7414">
        <w:rPr>
          <w:sz w:val="24"/>
          <w:szCs w:val="24"/>
        </w:rPr>
        <w:t>biaya</w:t>
      </w:r>
      <w:proofErr w:type="spellEnd"/>
      <w:r w:rsidR="004F7414">
        <w:rPr>
          <w:sz w:val="24"/>
          <w:szCs w:val="24"/>
        </w:rPr>
        <w:t xml:space="preserve"> dan </w:t>
      </w:r>
      <w:proofErr w:type="spellStart"/>
      <w:r w:rsidR="004F7414">
        <w:rPr>
          <w:sz w:val="24"/>
          <w:szCs w:val="24"/>
        </w:rPr>
        <w:t>harga</w:t>
      </w:r>
      <w:proofErr w:type="spellEnd"/>
      <w:r w:rsidR="000B3088">
        <w:rPr>
          <w:sz w:val="24"/>
          <w:szCs w:val="24"/>
        </w:rPr>
        <w:t xml:space="preserve">. </w:t>
      </w:r>
      <w:proofErr w:type="spellStart"/>
      <w:r w:rsidR="000B3088">
        <w:rPr>
          <w:sz w:val="24"/>
          <w:szCs w:val="24"/>
        </w:rPr>
        <w:t>N</w:t>
      </w:r>
      <w:r w:rsidR="004F7414">
        <w:rPr>
          <w:sz w:val="24"/>
          <w:szCs w:val="24"/>
        </w:rPr>
        <w:t>amun</w:t>
      </w:r>
      <w:proofErr w:type="spellEnd"/>
      <w:r w:rsidR="000B3088">
        <w:rPr>
          <w:sz w:val="24"/>
          <w:szCs w:val="24"/>
        </w:rPr>
        <w:t xml:space="preserve"> </w:t>
      </w:r>
      <w:proofErr w:type="spellStart"/>
      <w:r w:rsidR="000B3088">
        <w:rPr>
          <w:sz w:val="24"/>
          <w:szCs w:val="24"/>
        </w:rPr>
        <w:t>demikian</w:t>
      </w:r>
      <w:proofErr w:type="spellEnd"/>
      <w:r w:rsidR="004F7414">
        <w:rPr>
          <w:sz w:val="24"/>
          <w:szCs w:val="24"/>
        </w:rPr>
        <w:t xml:space="preserve"> </w:t>
      </w:r>
      <w:proofErr w:type="spellStart"/>
      <w:r w:rsidR="004F7414">
        <w:rPr>
          <w:sz w:val="24"/>
          <w:szCs w:val="24"/>
        </w:rPr>
        <w:t>perlu</w:t>
      </w:r>
      <w:proofErr w:type="spellEnd"/>
      <w:r w:rsidR="004F7414">
        <w:rPr>
          <w:sz w:val="24"/>
          <w:szCs w:val="24"/>
        </w:rPr>
        <w:t xml:space="preserve"> </w:t>
      </w:r>
      <w:proofErr w:type="spellStart"/>
      <w:r w:rsidR="004F7414">
        <w:rPr>
          <w:sz w:val="24"/>
          <w:szCs w:val="24"/>
        </w:rPr>
        <w:t>diyakinkan</w:t>
      </w:r>
      <w:proofErr w:type="spellEnd"/>
      <w:r w:rsidR="004F7414">
        <w:rPr>
          <w:sz w:val="24"/>
          <w:szCs w:val="24"/>
        </w:rPr>
        <w:t xml:space="preserve"> </w:t>
      </w:r>
      <w:proofErr w:type="spellStart"/>
      <w:r w:rsidR="004F7414">
        <w:rPr>
          <w:sz w:val="24"/>
          <w:szCs w:val="24"/>
        </w:rPr>
        <w:t>bahwa</w:t>
      </w:r>
      <w:proofErr w:type="spellEnd"/>
      <w:r w:rsidR="004F7414">
        <w:rPr>
          <w:sz w:val="24"/>
          <w:szCs w:val="24"/>
        </w:rPr>
        <w:t xml:space="preserve"> </w:t>
      </w:r>
      <w:proofErr w:type="spellStart"/>
      <w:r w:rsidR="004F7414">
        <w:rPr>
          <w:sz w:val="24"/>
          <w:szCs w:val="24"/>
        </w:rPr>
        <w:t>dalam</w:t>
      </w:r>
      <w:proofErr w:type="spellEnd"/>
      <w:r w:rsidR="004F7414">
        <w:rPr>
          <w:sz w:val="24"/>
          <w:szCs w:val="24"/>
        </w:rPr>
        <w:t xml:space="preserve"> </w:t>
      </w:r>
      <w:proofErr w:type="spellStart"/>
      <w:r w:rsidR="004F7414">
        <w:rPr>
          <w:sz w:val="24"/>
          <w:szCs w:val="24"/>
        </w:rPr>
        <w:t>jangka</w:t>
      </w:r>
      <w:proofErr w:type="spellEnd"/>
      <w:r w:rsidR="004F7414">
        <w:rPr>
          <w:sz w:val="24"/>
          <w:szCs w:val="24"/>
        </w:rPr>
        <w:t xml:space="preserve"> </w:t>
      </w:r>
      <w:proofErr w:type="spellStart"/>
      <w:r w:rsidR="004F7414">
        <w:rPr>
          <w:sz w:val="24"/>
          <w:szCs w:val="24"/>
        </w:rPr>
        <w:t>panjang</w:t>
      </w:r>
      <w:proofErr w:type="spellEnd"/>
      <w:r w:rsidR="004F7414">
        <w:rPr>
          <w:sz w:val="24"/>
          <w:szCs w:val="24"/>
        </w:rPr>
        <w:t xml:space="preserve"> </w:t>
      </w:r>
      <w:proofErr w:type="spellStart"/>
      <w:r w:rsidR="004F7414">
        <w:rPr>
          <w:sz w:val="24"/>
          <w:szCs w:val="24"/>
        </w:rPr>
        <w:t>kelestarian</w:t>
      </w:r>
      <w:proofErr w:type="spellEnd"/>
      <w:r w:rsidR="004F7414">
        <w:rPr>
          <w:sz w:val="24"/>
          <w:szCs w:val="24"/>
        </w:rPr>
        <w:t xml:space="preserve"> </w:t>
      </w:r>
      <w:proofErr w:type="spellStart"/>
      <w:r w:rsidR="004F7414">
        <w:rPr>
          <w:sz w:val="24"/>
          <w:szCs w:val="24"/>
        </w:rPr>
        <w:t>bukan</w:t>
      </w:r>
      <w:proofErr w:type="spellEnd"/>
      <w:r w:rsidR="004F7414">
        <w:rPr>
          <w:sz w:val="24"/>
          <w:szCs w:val="24"/>
        </w:rPr>
        <w:t xml:space="preserve"> </w:t>
      </w:r>
      <w:proofErr w:type="spellStart"/>
      <w:r w:rsidR="004F7414">
        <w:rPr>
          <w:sz w:val="24"/>
          <w:szCs w:val="24"/>
        </w:rPr>
        <w:t>biaya</w:t>
      </w:r>
      <w:proofErr w:type="spellEnd"/>
      <w:r w:rsidR="004F7414">
        <w:rPr>
          <w:sz w:val="24"/>
          <w:szCs w:val="24"/>
        </w:rPr>
        <w:t xml:space="preserve"> </w:t>
      </w:r>
      <w:proofErr w:type="spellStart"/>
      <w:r w:rsidR="004F7414">
        <w:rPr>
          <w:sz w:val="24"/>
          <w:szCs w:val="24"/>
        </w:rPr>
        <w:t>tambahan</w:t>
      </w:r>
      <w:proofErr w:type="spellEnd"/>
      <w:r w:rsidR="004F7414">
        <w:rPr>
          <w:sz w:val="24"/>
          <w:szCs w:val="24"/>
        </w:rPr>
        <w:t xml:space="preserve"> </w:t>
      </w:r>
      <w:proofErr w:type="spellStart"/>
      <w:r w:rsidR="004F7414">
        <w:rPr>
          <w:sz w:val="24"/>
          <w:szCs w:val="24"/>
        </w:rPr>
        <w:t>tetapi</w:t>
      </w:r>
      <w:proofErr w:type="spellEnd"/>
      <w:r w:rsidR="004F7414">
        <w:rPr>
          <w:sz w:val="24"/>
          <w:szCs w:val="24"/>
        </w:rPr>
        <w:t xml:space="preserve"> </w:t>
      </w:r>
      <w:proofErr w:type="spellStart"/>
      <w:r w:rsidR="004F7414">
        <w:rPr>
          <w:sz w:val="24"/>
          <w:szCs w:val="24"/>
        </w:rPr>
        <w:t>merupakan</w:t>
      </w:r>
      <w:proofErr w:type="spellEnd"/>
      <w:r w:rsidR="004F7414">
        <w:rPr>
          <w:sz w:val="24"/>
          <w:szCs w:val="24"/>
        </w:rPr>
        <w:t xml:space="preserve"> </w:t>
      </w:r>
      <w:proofErr w:type="spellStart"/>
      <w:r w:rsidR="004F7414">
        <w:rPr>
          <w:sz w:val="24"/>
          <w:szCs w:val="24"/>
        </w:rPr>
        <w:t>investasi</w:t>
      </w:r>
      <w:proofErr w:type="spellEnd"/>
      <w:r w:rsidR="004F7414">
        <w:rPr>
          <w:sz w:val="24"/>
          <w:szCs w:val="24"/>
        </w:rPr>
        <w:t xml:space="preserve"> yang juga </w:t>
      </w:r>
      <w:proofErr w:type="spellStart"/>
      <w:r w:rsidR="004F7414">
        <w:rPr>
          <w:sz w:val="24"/>
          <w:szCs w:val="24"/>
        </w:rPr>
        <w:t>akan</w:t>
      </w:r>
      <w:proofErr w:type="spellEnd"/>
      <w:r w:rsidR="004F7414">
        <w:rPr>
          <w:sz w:val="24"/>
          <w:szCs w:val="24"/>
        </w:rPr>
        <w:t xml:space="preserve"> </w:t>
      </w:r>
      <w:proofErr w:type="spellStart"/>
      <w:r w:rsidR="004F7414">
        <w:rPr>
          <w:sz w:val="24"/>
          <w:szCs w:val="24"/>
        </w:rPr>
        <w:t>menghasilkan</w:t>
      </w:r>
      <w:proofErr w:type="spellEnd"/>
      <w:r w:rsidR="004F7414">
        <w:rPr>
          <w:sz w:val="24"/>
          <w:szCs w:val="24"/>
        </w:rPr>
        <w:t xml:space="preserve"> </w:t>
      </w:r>
      <w:proofErr w:type="spellStart"/>
      <w:r w:rsidR="004F7414">
        <w:rPr>
          <w:sz w:val="24"/>
          <w:szCs w:val="24"/>
        </w:rPr>
        <w:t>penghematan</w:t>
      </w:r>
      <w:proofErr w:type="spellEnd"/>
      <w:r w:rsidR="0029600E">
        <w:rPr>
          <w:sz w:val="24"/>
          <w:szCs w:val="24"/>
        </w:rPr>
        <w:t>.</w:t>
      </w:r>
    </w:p>
    <w:p w14:paraId="570F4E68" w14:textId="7A792D8F" w:rsidR="0089390B" w:rsidRDefault="0029600E" w:rsidP="00F97F87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Oleh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masa </w:t>
      </w:r>
      <w:proofErr w:type="spellStart"/>
      <w:r>
        <w:rPr>
          <w:sz w:val="24"/>
          <w:szCs w:val="24"/>
        </w:rPr>
        <w:t>transisi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pendanaan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membantu</w:t>
      </w:r>
      <w:proofErr w:type="spellEnd"/>
      <w:r>
        <w:rPr>
          <w:sz w:val="24"/>
          <w:szCs w:val="24"/>
        </w:rPr>
        <w:t xml:space="preserve"> para</w:t>
      </w:r>
      <w:r w:rsidR="00F30CD2">
        <w:rPr>
          <w:sz w:val="24"/>
          <w:szCs w:val="24"/>
        </w:rPr>
        <w:t xml:space="preserve"> </w:t>
      </w:r>
      <w:proofErr w:type="spellStart"/>
      <w:r w:rsidR="00F30CD2">
        <w:rPr>
          <w:sz w:val="24"/>
          <w:szCs w:val="24"/>
        </w:rPr>
        <w:t>pihak</w:t>
      </w:r>
      <w:proofErr w:type="spellEnd"/>
      <w:r w:rsidR="00F30CD2">
        <w:rPr>
          <w:sz w:val="24"/>
          <w:szCs w:val="24"/>
        </w:rPr>
        <w:t xml:space="preserve"> </w:t>
      </w:r>
      <w:proofErr w:type="spellStart"/>
      <w:r w:rsidR="00F30CD2">
        <w:rPr>
          <w:sz w:val="24"/>
          <w:szCs w:val="24"/>
        </w:rPr>
        <w:t>khususnya</w:t>
      </w:r>
      <w:proofErr w:type="spellEnd"/>
      <w:r w:rsidR="00F30CD2">
        <w:rPr>
          <w:sz w:val="24"/>
          <w:szCs w:val="24"/>
        </w:rPr>
        <w:t xml:space="preserve"> </w:t>
      </w:r>
      <w:proofErr w:type="spellStart"/>
      <w:r w:rsidR="00F30CD2">
        <w:rPr>
          <w:sz w:val="24"/>
          <w:szCs w:val="24"/>
        </w:rPr>
        <w:t>petani</w:t>
      </w:r>
      <w:proofErr w:type="spellEnd"/>
      <w:r w:rsidR="00F30CD2">
        <w:rPr>
          <w:sz w:val="24"/>
          <w:szCs w:val="24"/>
        </w:rPr>
        <w:t>/</w:t>
      </w:r>
      <w:proofErr w:type="spellStart"/>
      <w:r w:rsidR="00F30CD2">
        <w:rPr>
          <w:sz w:val="24"/>
          <w:szCs w:val="24"/>
        </w:rPr>
        <w:t>pengusaha</w:t>
      </w:r>
      <w:proofErr w:type="spellEnd"/>
      <w:r w:rsidR="00F30CD2">
        <w:rPr>
          <w:sz w:val="24"/>
          <w:szCs w:val="24"/>
        </w:rPr>
        <w:t xml:space="preserve"> </w:t>
      </w:r>
      <w:proofErr w:type="spellStart"/>
      <w:r w:rsidR="00F30CD2">
        <w:rPr>
          <w:sz w:val="24"/>
          <w:szCs w:val="24"/>
        </w:rPr>
        <w:t>kecil</w:t>
      </w:r>
      <w:proofErr w:type="spellEnd"/>
      <w:r w:rsidR="00F30CD2">
        <w:rPr>
          <w:sz w:val="24"/>
          <w:szCs w:val="24"/>
        </w:rPr>
        <w:t xml:space="preserve"> </w:t>
      </w:r>
      <w:proofErr w:type="spellStart"/>
      <w:r w:rsidR="00F30CD2">
        <w:rPr>
          <w:sz w:val="24"/>
          <w:szCs w:val="24"/>
        </w:rPr>
        <w:t>antara</w:t>
      </w:r>
      <w:proofErr w:type="spellEnd"/>
      <w:r w:rsidR="00F30CD2">
        <w:rPr>
          <w:sz w:val="24"/>
          <w:szCs w:val="24"/>
        </w:rPr>
        <w:t xml:space="preserve"> lain </w:t>
      </w:r>
      <w:proofErr w:type="spellStart"/>
      <w:r w:rsidR="00F30CD2">
        <w:rPr>
          <w:sz w:val="24"/>
          <w:szCs w:val="24"/>
        </w:rPr>
        <w:t>melalui</w:t>
      </w:r>
      <w:proofErr w:type="spellEnd"/>
      <w:r w:rsidR="00F30CD2">
        <w:rPr>
          <w:sz w:val="24"/>
          <w:szCs w:val="24"/>
        </w:rPr>
        <w:t xml:space="preserve"> program </w:t>
      </w:r>
      <w:proofErr w:type="spellStart"/>
      <w:r w:rsidR="00F30CD2">
        <w:rPr>
          <w:sz w:val="24"/>
          <w:szCs w:val="24"/>
        </w:rPr>
        <w:t>peningkatan</w:t>
      </w:r>
      <w:proofErr w:type="spellEnd"/>
      <w:r w:rsidR="00F30CD2">
        <w:rPr>
          <w:sz w:val="24"/>
          <w:szCs w:val="24"/>
        </w:rPr>
        <w:t xml:space="preserve"> </w:t>
      </w:r>
      <w:proofErr w:type="spellStart"/>
      <w:r w:rsidR="00F30CD2">
        <w:rPr>
          <w:sz w:val="24"/>
          <w:szCs w:val="24"/>
        </w:rPr>
        <w:t>pendapatan</w:t>
      </w:r>
      <w:proofErr w:type="spellEnd"/>
      <w:r w:rsidR="00F30CD2">
        <w:rPr>
          <w:sz w:val="24"/>
          <w:szCs w:val="24"/>
        </w:rPr>
        <w:t xml:space="preserve"> </w:t>
      </w:r>
      <w:proofErr w:type="spellStart"/>
      <w:r w:rsidR="00F30CD2">
        <w:rPr>
          <w:sz w:val="24"/>
          <w:szCs w:val="24"/>
        </w:rPr>
        <w:t>dengan</w:t>
      </w:r>
      <w:proofErr w:type="spellEnd"/>
      <w:r w:rsidR="00F30CD2">
        <w:rPr>
          <w:sz w:val="24"/>
          <w:szCs w:val="24"/>
        </w:rPr>
        <w:t xml:space="preserve"> </w:t>
      </w:r>
      <w:proofErr w:type="spellStart"/>
      <w:r w:rsidR="00F30CD2">
        <w:rPr>
          <w:sz w:val="24"/>
          <w:szCs w:val="24"/>
        </w:rPr>
        <w:t>memberikan</w:t>
      </w:r>
      <w:proofErr w:type="spellEnd"/>
      <w:r w:rsidR="00F30CD2">
        <w:rPr>
          <w:sz w:val="24"/>
          <w:szCs w:val="24"/>
        </w:rPr>
        <w:t xml:space="preserve"> </w:t>
      </w:r>
      <w:proofErr w:type="spellStart"/>
      <w:r w:rsidR="00F30CD2">
        <w:rPr>
          <w:sz w:val="24"/>
          <w:szCs w:val="24"/>
        </w:rPr>
        <w:t>harga</w:t>
      </w:r>
      <w:proofErr w:type="spellEnd"/>
      <w:r w:rsidR="00F30CD2">
        <w:rPr>
          <w:sz w:val="24"/>
          <w:szCs w:val="24"/>
        </w:rPr>
        <w:t xml:space="preserve"> premium dan </w:t>
      </w:r>
      <w:proofErr w:type="spellStart"/>
      <w:r w:rsidR="00F30CD2">
        <w:rPr>
          <w:sz w:val="24"/>
          <w:szCs w:val="24"/>
        </w:rPr>
        <w:t>penghargaan</w:t>
      </w:r>
      <w:proofErr w:type="spellEnd"/>
      <w:r w:rsidR="00F30CD2">
        <w:rPr>
          <w:sz w:val="24"/>
          <w:szCs w:val="24"/>
        </w:rPr>
        <w:t xml:space="preserve"> </w:t>
      </w:r>
      <w:proofErr w:type="spellStart"/>
      <w:r w:rsidR="00323BBA">
        <w:rPr>
          <w:sz w:val="24"/>
          <w:szCs w:val="24"/>
        </w:rPr>
        <w:t>terhadap</w:t>
      </w:r>
      <w:proofErr w:type="spellEnd"/>
      <w:r w:rsidR="00323BBA">
        <w:rPr>
          <w:sz w:val="24"/>
          <w:szCs w:val="24"/>
        </w:rPr>
        <w:t xml:space="preserve"> </w:t>
      </w:r>
      <w:proofErr w:type="spellStart"/>
      <w:r w:rsidR="00323BBA">
        <w:rPr>
          <w:sz w:val="24"/>
          <w:szCs w:val="24"/>
        </w:rPr>
        <w:t>kegiatan</w:t>
      </w:r>
      <w:proofErr w:type="spellEnd"/>
      <w:r w:rsidR="00323BBA">
        <w:rPr>
          <w:sz w:val="24"/>
          <w:szCs w:val="24"/>
        </w:rPr>
        <w:t xml:space="preserve"> yang </w:t>
      </w:r>
      <w:proofErr w:type="spellStart"/>
      <w:r w:rsidR="00323BBA">
        <w:rPr>
          <w:sz w:val="24"/>
          <w:szCs w:val="24"/>
        </w:rPr>
        <w:t>terkait</w:t>
      </w:r>
      <w:proofErr w:type="spellEnd"/>
      <w:r w:rsidR="00323BBA">
        <w:rPr>
          <w:sz w:val="24"/>
          <w:szCs w:val="24"/>
        </w:rPr>
        <w:t xml:space="preserve"> </w:t>
      </w:r>
      <w:proofErr w:type="spellStart"/>
      <w:r w:rsidR="00323BBA">
        <w:rPr>
          <w:sz w:val="24"/>
          <w:szCs w:val="24"/>
        </w:rPr>
        <w:t>dengan</w:t>
      </w:r>
      <w:proofErr w:type="spellEnd"/>
      <w:r w:rsidR="00323BBA">
        <w:rPr>
          <w:sz w:val="24"/>
          <w:szCs w:val="24"/>
        </w:rPr>
        <w:t xml:space="preserve"> </w:t>
      </w:r>
      <w:proofErr w:type="spellStart"/>
      <w:r w:rsidR="00323BBA">
        <w:rPr>
          <w:sz w:val="24"/>
          <w:szCs w:val="24"/>
        </w:rPr>
        <w:t>isu</w:t>
      </w:r>
      <w:proofErr w:type="spellEnd"/>
      <w:r w:rsidR="00323BBA">
        <w:rPr>
          <w:sz w:val="24"/>
          <w:szCs w:val="24"/>
        </w:rPr>
        <w:t xml:space="preserve"> </w:t>
      </w:r>
      <w:proofErr w:type="spellStart"/>
      <w:r w:rsidR="00323BBA">
        <w:rPr>
          <w:sz w:val="24"/>
          <w:szCs w:val="24"/>
        </w:rPr>
        <w:t>hak</w:t>
      </w:r>
      <w:proofErr w:type="spellEnd"/>
      <w:r w:rsidR="00323BBA">
        <w:rPr>
          <w:sz w:val="24"/>
          <w:szCs w:val="24"/>
        </w:rPr>
        <w:t xml:space="preserve"> </w:t>
      </w:r>
      <w:proofErr w:type="spellStart"/>
      <w:r w:rsidR="00323BBA">
        <w:rPr>
          <w:sz w:val="24"/>
          <w:szCs w:val="24"/>
        </w:rPr>
        <w:t>asasi</w:t>
      </w:r>
      <w:proofErr w:type="spellEnd"/>
      <w:r w:rsidR="00323BBA">
        <w:rPr>
          <w:sz w:val="24"/>
          <w:szCs w:val="24"/>
        </w:rPr>
        <w:t xml:space="preserve"> </w:t>
      </w:r>
      <w:proofErr w:type="spellStart"/>
      <w:r w:rsidR="00323BBA">
        <w:rPr>
          <w:sz w:val="24"/>
          <w:szCs w:val="24"/>
        </w:rPr>
        <w:t>manusia</w:t>
      </w:r>
      <w:proofErr w:type="spellEnd"/>
      <w:r w:rsidR="00323BBA">
        <w:rPr>
          <w:sz w:val="24"/>
          <w:szCs w:val="24"/>
        </w:rPr>
        <w:t xml:space="preserve"> dan </w:t>
      </w:r>
      <w:proofErr w:type="spellStart"/>
      <w:r w:rsidR="00323BBA">
        <w:rPr>
          <w:sz w:val="24"/>
          <w:szCs w:val="24"/>
        </w:rPr>
        <w:t>perubahan</w:t>
      </w:r>
      <w:proofErr w:type="spellEnd"/>
      <w:r w:rsidR="00323BBA">
        <w:rPr>
          <w:sz w:val="24"/>
          <w:szCs w:val="24"/>
        </w:rPr>
        <w:t xml:space="preserve"> </w:t>
      </w:r>
      <w:proofErr w:type="spellStart"/>
      <w:r w:rsidR="00323BBA">
        <w:rPr>
          <w:sz w:val="24"/>
          <w:szCs w:val="24"/>
        </w:rPr>
        <w:t>iklim</w:t>
      </w:r>
      <w:proofErr w:type="spellEnd"/>
      <w:r w:rsidR="000C5C17">
        <w:rPr>
          <w:sz w:val="24"/>
          <w:szCs w:val="24"/>
        </w:rPr>
        <w:t xml:space="preserve"> yang </w:t>
      </w:r>
      <w:proofErr w:type="spellStart"/>
      <w:r w:rsidR="000C5C17">
        <w:rPr>
          <w:sz w:val="24"/>
          <w:szCs w:val="24"/>
        </w:rPr>
        <w:t>bersifat</w:t>
      </w:r>
      <w:proofErr w:type="spellEnd"/>
      <w:r w:rsidR="000C5C17">
        <w:rPr>
          <w:sz w:val="24"/>
          <w:szCs w:val="24"/>
        </w:rPr>
        <w:t xml:space="preserve"> </w:t>
      </w:r>
      <w:proofErr w:type="spellStart"/>
      <w:r w:rsidR="000C5C17">
        <w:rPr>
          <w:sz w:val="24"/>
          <w:szCs w:val="24"/>
        </w:rPr>
        <w:t>tidak</w:t>
      </w:r>
      <w:proofErr w:type="spellEnd"/>
      <w:r w:rsidR="000C5C17">
        <w:rPr>
          <w:sz w:val="24"/>
          <w:szCs w:val="24"/>
        </w:rPr>
        <w:t xml:space="preserve"> </w:t>
      </w:r>
      <w:proofErr w:type="spellStart"/>
      <w:r w:rsidR="000C5C17">
        <w:rPr>
          <w:sz w:val="24"/>
          <w:szCs w:val="24"/>
        </w:rPr>
        <w:t>permanen</w:t>
      </w:r>
      <w:proofErr w:type="spellEnd"/>
      <w:r w:rsidR="000C5C17">
        <w:rPr>
          <w:sz w:val="24"/>
          <w:szCs w:val="24"/>
        </w:rPr>
        <w:t xml:space="preserve"> dan </w:t>
      </w:r>
      <w:proofErr w:type="spellStart"/>
      <w:r w:rsidR="000C5C17">
        <w:rPr>
          <w:sz w:val="24"/>
          <w:szCs w:val="24"/>
        </w:rPr>
        <w:t>besaran</w:t>
      </w:r>
      <w:proofErr w:type="spellEnd"/>
      <w:r w:rsidR="000C5C17">
        <w:rPr>
          <w:sz w:val="24"/>
          <w:szCs w:val="24"/>
        </w:rPr>
        <w:t xml:space="preserve"> yang </w:t>
      </w:r>
      <w:proofErr w:type="spellStart"/>
      <w:r w:rsidR="000C5C17">
        <w:rPr>
          <w:sz w:val="24"/>
          <w:szCs w:val="24"/>
        </w:rPr>
        <w:t>menurun</w:t>
      </w:r>
      <w:proofErr w:type="spellEnd"/>
      <w:r w:rsidR="000C5C17">
        <w:rPr>
          <w:sz w:val="24"/>
          <w:szCs w:val="24"/>
        </w:rPr>
        <w:t xml:space="preserve"> </w:t>
      </w:r>
      <w:proofErr w:type="spellStart"/>
      <w:r w:rsidR="000C5C17">
        <w:rPr>
          <w:sz w:val="24"/>
          <w:szCs w:val="24"/>
        </w:rPr>
        <w:t>sampai</w:t>
      </w:r>
      <w:proofErr w:type="spellEnd"/>
      <w:r w:rsidR="000C5C17">
        <w:rPr>
          <w:sz w:val="24"/>
          <w:szCs w:val="24"/>
        </w:rPr>
        <w:t xml:space="preserve"> </w:t>
      </w:r>
      <w:proofErr w:type="spellStart"/>
      <w:r w:rsidR="000C5C17">
        <w:rPr>
          <w:sz w:val="24"/>
          <w:szCs w:val="24"/>
        </w:rPr>
        <w:t>petani</w:t>
      </w:r>
      <w:proofErr w:type="spellEnd"/>
      <w:r w:rsidR="000C5C17">
        <w:rPr>
          <w:sz w:val="24"/>
          <w:szCs w:val="24"/>
        </w:rPr>
        <w:t>/</w:t>
      </w:r>
      <w:proofErr w:type="spellStart"/>
      <w:r w:rsidR="000C5C17">
        <w:rPr>
          <w:sz w:val="24"/>
          <w:szCs w:val="24"/>
        </w:rPr>
        <w:t>pengusaha</w:t>
      </w:r>
      <w:proofErr w:type="spellEnd"/>
      <w:r w:rsidR="000C5C17">
        <w:rPr>
          <w:sz w:val="24"/>
          <w:szCs w:val="24"/>
        </w:rPr>
        <w:t xml:space="preserve"> </w:t>
      </w:r>
      <w:proofErr w:type="spellStart"/>
      <w:r w:rsidR="000C5C17">
        <w:rPr>
          <w:sz w:val="24"/>
          <w:szCs w:val="24"/>
        </w:rPr>
        <w:t>kecil</w:t>
      </w:r>
      <w:proofErr w:type="spellEnd"/>
      <w:r w:rsidR="000C5C17">
        <w:rPr>
          <w:sz w:val="24"/>
          <w:szCs w:val="24"/>
        </w:rPr>
        <w:t xml:space="preserve"> </w:t>
      </w:r>
      <w:proofErr w:type="spellStart"/>
      <w:r w:rsidR="000C5C17">
        <w:rPr>
          <w:sz w:val="24"/>
          <w:szCs w:val="24"/>
        </w:rPr>
        <w:t>dapat</w:t>
      </w:r>
      <w:proofErr w:type="spellEnd"/>
      <w:r w:rsidR="000C5C17">
        <w:rPr>
          <w:sz w:val="24"/>
          <w:szCs w:val="24"/>
        </w:rPr>
        <w:t xml:space="preserve"> </w:t>
      </w:r>
      <w:proofErr w:type="spellStart"/>
      <w:r w:rsidR="000C5C17">
        <w:rPr>
          <w:sz w:val="24"/>
          <w:szCs w:val="24"/>
        </w:rPr>
        <w:t>melalui</w:t>
      </w:r>
      <w:proofErr w:type="spellEnd"/>
      <w:r w:rsidR="000C5C17">
        <w:rPr>
          <w:sz w:val="24"/>
          <w:szCs w:val="24"/>
        </w:rPr>
        <w:t xml:space="preserve"> masa </w:t>
      </w:r>
      <w:proofErr w:type="spellStart"/>
      <w:r w:rsidR="000C5C17">
        <w:rPr>
          <w:sz w:val="24"/>
          <w:szCs w:val="24"/>
        </w:rPr>
        <w:t>transisi</w:t>
      </w:r>
      <w:proofErr w:type="spellEnd"/>
      <w:r w:rsidR="000C5C17">
        <w:rPr>
          <w:sz w:val="24"/>
          <w:szCs w:val="24"/>
        </w:rPr>
        <w:t xml:space="preserve"> </w:t>
      </w:r>
      <w:proofErr w:type="spellStart"/>
      <w:r w:rsidR="000C5C17">
        <w:rPr>
          <w:sz w:val="24"/>
          <w:szCs w:val="24"/>
        </w:rPr>
        <w:t>secara</w:t>
      </w:r>
      <w:proofErr w:type="spellEnd"/>
      <w:r w:rsidR="000C5C17">
        <w:rPr>
          <w:sz w:val="24"/>
          <w:szCs w:val="24"/>
        </w:rPr>
        <w:t xml:space="preserve"> </w:t>
      </w:r>
      <w:proofErr w:type="spellStart"/>
      <w:r w:rsidR="000C5C17">
        <w:rPr>
          <w:sz w:val="24"/>
          <w:szCs w:val="24"/>
        </w:rPr>
        <w:t>berhasil</w:t>
      </w:r>
      <w:proofErr w:type="spellEnd"/>
      <w:r w:rsidR="00323BBA">
        <w:rPr>
          <w:sz w:val="24"/>
          <w:szCs w:val="24"/>
        </w:rPr>
        <w:t xml:space="preserve">. </w:t>
      </w:r>
      <w:proofErr w:type="spellStart"/>
      <w:r w:rsidR="00323BBA">
        <w:rPr>
          <w:sz w:val="24"/>
          <w:szCs w:val="24"/>
        </w:rPr>
        <w:t>Penghargaan</w:t>
      </w:r>
      <w:proofErr w:type="spellEnd"/>
      <w:r w:rsidR="00323BBA">
        <w:rPr>
          <w:sz w:val="24"/>
          <w:szCs w:val="24"/>
        </w:rPr>
        <w:t xml:space="preserve"> </w:t>
      </w:r>
      <w:proofErr w:type="spellStart"/>
      <w:r w:rsidR="00323BBA">
        <w:rPr>
          <w:sz w:val="24"/>
          <w:szCs w:val="24"/>
        </w:rPr>
        <w:t>tersebut</w:t>
      </w:r>
      <w:proofErr w:type="spellEnd"/>
      <w:r w:rsidR="00323BBA">
        <w:rPr>
          <w:sz w:val="24"/>
          <w:szCs w:val="24"/>
        </w:rPr>
        <w:t xml:space="preserve"> </w:t>
      </w:r>
      <w:proofErr w:type="spellStart"/>
      <w:r w:rsidR="00323BBA">
        <w:rPr>
          <w:sz w:val="24"/>
          <w:szCs w:val="24"/>
        </w:rPr>
        <w:t>berupa</w:t>
      </w:r>
      <w:proofErr w:type="spellEnd"/>
      <w:r w:rsidR="00323BBA">
        <w:rPr>
          <w:sz w:val="24"/>
          <w:szCs w:val="24"/>
        </w:rPr>
        <w:t xml:space="preserve"> </w:t>
      </w:r>
      <w:proofErr w:type="spellStart"/>
      <w:r w:rsidR="00323BBA">
        <w:rPr>
          <w:sz w:val="24"/>
          <w:szCs w:val="24"/>
        </w:rPr>
        <w:t>pembayaran</w:t>
      </w:r>
      <w:proofErr w:type="spellEnd"/>
      <w:r w:rsidR="00323BBA">
        <w:rPr>
          <w:sz w:val="24"/>
          <w:szCs w:val="24"/>
        </w:rPr>
        <w:t xml:space="preserve"> </w:t>
      </w:r>
      <w:proofErr w:type="spellStart"/>
      <w:r w:rsidR="00323BBA">
        <w:rPr>
          <w:sz w:val="24"/>
          <w:szCs w:val="24"/>
        </w:rPr>
        <w:t>tunai</w:t>
      </w:r>
      <w:proofErr w:type="spellEnd"/>
      <w:r w:rsidR="00323BBA">
        <w:rPr>
          <w:sz w:val="24"/>
          <w:szCs w:val="24"/>
        </w:rPr>
        <w:t xml:space="preserve"> </w:t>
      </w:r>
      <w:proofErr w:type="spellStart"/>
      <w:r w:rsidR="00323BBA">
        <w:rPr>
          <w:sz w:val="24"/>
          <w:szCs w:val="24"/>
        </w:rPr>
        <w:t>untuk</w:t>
      </w:r>
      <w:proofErr w:type="spellEnd"/>
      <w:r w:rsidR="00323BBA">
        <w:rPr>
          <w:sz w:val="24"/>
          <w:szCs w:val="24"/>
        </w:rPr>
        <w:t xml:space="preserve"> </w:t>
      </w:r>
      <w:proofErr w:type="spellStart"/>
      <w:r w:rsidR="00323BBA">
        <w:rPr>
          <w:sz w:val="24"/>
          <w:szCs w:val="24"/>
        </w:rPr>
        <w:t>biaya</w:t>
      </w:r>
      <w:proofErr w:type="spellEnd"/>
      <w:r w:rsidR="00323BBA">
        <w:rPr>
          <w:sz w:val="24"/>
          <w:szCs w:val="24"/>
        </w:rPr>
        <w:t xml:space="preserve"> </w:t>
      </w:r>
      <w:proofErr w:type="spellStart"/>
      <w:r w:rsidR="00323BBA">
        <w:rPr>
          <w:sz w:val="24"/>
          <w:szCs w:val="24"/>
        </w:rPr>
        <w:t>anak</w:t>
      </w:r>
      <w:proofErr w:type="spellEnd"/>
      <w:r w:rsidR="00323BBA">
        <w:rPr>
          <w:sz w:val="24"/>
          <w:szCs w:val="24"/>
        </w:rPr>
        <w:t xml:space="preserve"> </w:t>
      </w:r>
      <w:proofErr w:type="spellStart"/>
      <w:r w:rsidR="00323BBA">
        <w:rPr>
          <w:sz w:val="24"/>
          <w:szCs w:val="24"/>
        </w:rPr>
        <w:t>sekolah</w:t>
      </w:r>
      <w:proofErr w:type="spellEnd"/>
      <w:r w:rsidR="00323BBA">
        <w:rPr>
          <w:sz w:val="24"/>
          <w:szCs w:val="24"/>
        </w:rPr>
        <w:t xml:space="preserve"> </w:t>
      </w:r>
      <w:proofErr w:type="spellStart"/>
      <w:r w:rsidR="00323BBA">
        <w:rPr>
          <w:sz w:val="24"/>
          <w:szCs w:val="24"/>
        </w:rPr>
        <w:t>sekaligus</w:t>
      </w:r>
      <w:proofErr w:type="spellEnd"/>
      <w:r w:rsidR="00323BBA">
        <w:rPr>
          <w:sz w:val="24"/>
          <w:szCs w:val="24"/>
        </w:rPr>
        <w:t xml:space="preserve"> </w:t>
      </w:r>
      <w:proofErr w:type="spellStart"/>
      <w:r w:rsidR="00323BBA">
        <w:rPr>
          <w:sz w:val="24"/>
          <w:szCs w:val="24"/>
        </w:rPr>
        <w:t>men</w:t>
      </w:r>
      <w:r w:rsidR="00D620BD">
        <w:rPr>
          <w:sz w:val="24"/>
          <w:szCs w:val="24"/>
        </w:rPr>
        <w:t>ghindari</w:t>
      </w:r>
      <w:proofErr w:type="spellEnd"/>
      <w:r w:rsidR="00D620BD">
        <w:rPr>
          <w:sz w:val="24"/>
          <w:szCs w:val="24"/>
        </w:rPr>
        <w:t xml:space="preserve"> </w:t>
      </w:r>
      <w:proofErr w:type="spellStart"/>
      <w:r w:rsidR="00D620BD">
        <w:rPr>
          <w:sz w:val="24"/>
          <w:szCs w:val="24"/>
        </w:rPr>
        <w:t>penggunaan</w:t>
      </w:r>
      <w:proofErr w:type="spellEnd"/>
      <w:r w:rsidR="00D620BD">
        <w:rPr>
          <w:sz w:val="24"/>
          <w:szCs w:val="24"/>
        </w:rPr>
        <w:t xml:space="preserve"> </w:t>
      </w:r>
      <w:proofErr w:type="spellStart"/>
      <w:r w:rsidR="00D620BD">
        <w:rPr>
          <w:sz w:val="24"/>
          <w:szCs w:val="24"/>
        </w:rPr>
        <w:t>tenaga</w:t>
      </w:r>
      <w:proofErr w:type="spellEnd"/>
      <w:r w:rsidR="00D620BD">
        <w:rPr>
          <w:sz w:val="24"/>
          <w:szCs w:val="24"/>
        </w:rPr>
        <w:t xml:space="preserve"> </w:t>
      </w:r>
      <w:proofErr w:type="spellStart"/>
      <w:r w:rsidR="00D620BD">
        <w:rPr>
          <w:sz w:val="24"/>
          <w:szCs w:val="24"/>
        </w:rPr>
        <w:t>kerja</w:t>
      </w:r>
      <w:proofErr w:type="spellEnd"/>
      <w:r w:rsidR="00D620BD">
        <w:rPr>
          <w:sz w:val="24"/>
          <w:szCs w:val="24"/>
        </w:rPr>
        <w:t xml:space="preserve"> </w:t>
      </w:r>
      <w:proofErr w:type="spellStart"/>
      <w:r w:rsidR="00D620BD">
        <w:rPr>
          <w:sz w:val="24"/>
          <w:szCs w:val="24"/>
        </w:rPr>
        <w:t>anak-anak</w:t>
      </w:r>
      <w:proofErr w:type="spellEnd"/>
      <w:r w:rsidR="00D620BD">
        <w:rPr>
          <w:sz w:val="24"/>
          <w:szCs w:val="24"/>
        </w:rPr>
        <w:t xml:space="preserve">, </w:t>
      </w:r>
      <w:proofErr w:type="spellStart"/>
      <w:r w:rsidR="00D620BD">
        <w:rPr>
          <w:sz w:val="24"/>
          <w:szCs w:val="24"/>
        </w:rPr>
        <w:t>kegiatan</w:t>
      </w:r>
      <w:proofErr w:type="spellEnd"/>
      <w:r w:rsidR="00D620BD">
        <w:rPr>
          <w:sz w:val="24"/>
          <w:szCs w:val="24"/>
        </w:rPr>
        <w:t xml:space="preserve"> </w:t>
      </w:r>
      <w:proofErr w:type="spellStart"/>
      <w:r w:rsidR="00D620BD">
        <w:rPr>
          <w:sz w:val="24"/>
          <w:szCs w:val="24"/>
        </w:rPr>
        <w:t>praktek</w:t>
      </w:r>
      <w:proofErr w:type="spellEnd"/>
      <w:r w:rsidR="00D620BD">
        <w:rPr>
          <w:sz w:val="24"/>
          <w:szCs w:val="24"/>
        </w:rPr>
        <w:t xml:space="preserve"> </w:t>
      </w:r>
      <w:proofErr w:type="spellStart"/>
      <w:r w:rsidR="00D620BD">
        <w:rPr>
          <w:sz w:val="24"/>
          <w:szCs w:val="24"/>
        </w:rPr>
        <w:t>pertanian</w:t>
      </w:r>
      <w:proofErr w:type="spellEnd"/>
      <w:r w:rsidR="00D620BD">
        <w:rPr>
          <w:sz w:val="24"/>
          <w:szCs w:val="24"/>
        </w:rPr>
        <w:t xml:space="preserve"> </w:t>
      </w:r>
      <w:proofErr w:type="spellStart"/>
      <w:r w:rsidR="00D620BD">
        <w:rPr>
          <w:sz w:val="24"/>
          <w:szCs w:val="24"/>
        </w:rPr>
        <w:t>seperti</w:t>
      </w:r>
      <w:proofErr w:type="spellEnd"/>
      <w:r w:rsidR="00D620BD">
        <w:rPr>
          <w:sz w:val="24"/>
          <w:szCs w:val="24"/>
        </w:rPr>
        <w:t xml:space="preserve"> </w:t>
      </w:r>
      <w:proofErr w:type="spellStart"/>
      <w:r w:rsidR="00D620BD">
        <w:rPr>
          <w:sz w:val="24"/>
          <w:szCs w:val="24"/>
        </w:rPr>
        <w:t>pemangkasan</w:t>
      </w:r>
      <w:proofErr w:type="spellEnd"/>
      <w:r w:rsidR="00D620BD">
        <w:rPr>
          <w:sz w:val="24"/>
          <w:szCs w:val="24"/>
        </w:rPr>
        <w:t xml:space="preserve"> yang </w:t>
      </w:r>
      <w:proofErr w:type="spellStart"/>
      <w:r w:rsidR="00D620BD">
        <w:rPr>
          <w:sz w:val="24"/>
          <w:szCs w:val="24"/>
        </w:rPr>
        <w:t>akan</w:t>
      </w:r>
      <w:proofErr w:type="spellEnd"/>
      <w:r w:rsidR="00D620BD">
        <w:rPr>
          <w:sz w:val="24"/>
          <w:szCs w:val="24"/>
        </w:rPr>
        <w:t xml:space="preserve"> </w:t>
      </w:r>
      <w:proofErr w:type="spellStart"/>
      <w:r w:rsidR="00D620BD">
        <w:rPr>
          <w:sz w:val="24"/>
          <w:szCs w:val="24"/>
        </w:rPr>
        <w:t>meningkatkan</w:t>
      </w:r>
      <w:proofErr w:type="spellEnd"/>
      <w:r w:rsidR="00D620BD">
        <w:rPr>
          <w:sz w:val="24"/>
          <w:szCs w:val="24"/>
        </w:rPr>
        <w:t xml:space="preserve"> </w:t>
      </w:r>
      <w:proofErr w:type="spellStart"/>
      <w:r w:rsidR="00D620BD">
        <w:rPr>
          <w:sz w:val="24"/>
          <w:szCs w:val="24"/>
        </w:rPr>
        <w:t>produktivitas</w:t>
      </w:r>
      <w:proofErr w:type="spellEnd"/>
      <w:r w:rsidR="00D620BD">
        <w:rPr>
          <w:sz w:val="24"/>
          <w:szCs w:val="24"/>
        </w:rPr>
        <w:t xml:space="preserve"> </w:t>
      </w:r>
      <w:proofErr w:type="spellStart"/>
      <w:r w:rsidR="00D620BD">
        <w:rPr>
          <w:sz w:val="24"/>
          <w:szCs w:val="24"/>
        </w:rPr>
        <w:t>hasil</w:t>
      </w:r>
      <w:proofErr w:type="spellEnd"/>
      <w:r w:rsidR="00D620BD">
        <w:rPr>
          <w:sz w:val="24"/>
          <w:szCs w:val="24"/>
        </w:rPr>
        <w:t xml:space="preserve">, </w:t>
      </w:r>
      <w:proofErr w:type="spellStart"/>
      <w:r w:rsidR="00D620BD">
        <w:rPr>
          <w:sz w:val="24"/>
          <w:szCs w:val="24"/>
        </w:rPr>
        <w:t>perhutanan</w:t>
      </w:r>
      <w:proofErr w:type="spellEnd"/>
      <w:r w:rsidR="00D620BD">
        <w:rPr>
          <w:sz w:val="24"/>
          <w:szCs w:val="24"/>
        </w:rPr>
        <w:t xml:space="preserve"> </w:t>
      </w:r>
      <w:proofErr w:type="spellStart"/>
      <w:r w:rsidR="00D620BD">
        <w:rPr>
          <w:sz w:val="24"/>
          <w:szCs w:val="24"/>
        </w:rPr>
        <w:t>hutan</w:t>
      </w:r>
      <w:proofErr w:type="spellEnd"/>
      <w:r w:rsidR="00D620BD">
        <w:rPr>
          <w:sz w:val="24"/>
          <w:szCs w:val="24"/>
        </w:rPr>
        <w:t xml:space="preserve"> (</w:t>
      </w:r>
      <w:proofErr w:type="spellStart"/>
      <w:r w:rsidR="00D620BD" w:rsidRPr="00D620BD">
        <w:rPr>
          <w:i/>
          <w:iCs/>
          <w:sz w:val="24"/>
          <w:szCs w:val="24"/>
        </w:rPr>
        <w:t>agro</w:t>
      </w:r>
      <w:proofErr w:type="spellEnd"/>
      <w:r w:rsidR="00D620BD" w:rsidRPr="00D620BD">
        <w:rPr>
          <w:i/>
          <w:iCs/>
          <w:sz w:val="24"/>
          <w:szCs w:val="24"/>
        </w:rPr>
        <w:t>-forestry</w:t>
      </w:r>
      <w:r w:rsidR="00D620BD">
        <w:rPr>
          <w:sz w:val="24"/>
          <w:szCs w:val="24"/>
        </w:rPr>
        <w:t xml:space="preserve">) yang </w:t>
      </w:r>
      <w:proofErr w:type="spellStart"/>
      <w:r w:rsidR="00D620BD">
        <w:rPr>
          <w:sz w:val="24"/>
          <w:szCs w:val="24"/>
        </w:rPr>
        <w:t>akan</w:t>
      </w:r>
      <w:proofErr w:type="spellEnd"/>
      <w:r w:rsidR="00D620BD">
        <w:rPr>
          <w:sz w:val="24"/>
          <w:szCs w:val="24"/>
        </w:rPr>
        <w:t xml:space="preserve"> </w:t>
      </w:r>
      <w:proofErr w:type="spellStart"/>
      <w:r w:rsidR="00D620BD">
        <w:rPr>
          <w:sz w:val="24"/>
          <w:szCs w:val="24"/>
        </w:rPr>
        <w:t>meningkatkan</w:t>
      </w:r>
      <w:proofErr w:type="spellEnd"/>
      <w:r w:rsidR="00D620BD">
        <w:rPr>
          <w:sz w:val="24"/>
          <w:szCs w:val="24"/>
        </w:rPr>
        <w:t xml:space="preserve"> </w:t>
      </w:r>
      <w:proofErr w:type="spellStart"/>
      <w:r w:rsidR="00D620BD">
        <w:rPr>
          <w:sz w:val="24"/>
          <w:szCs w:val="24"/>
        </w:rPr>
        <w:t>ketahanan</w:t>
      </w:r>
      <w:proofErr w:type="spellEnd"/>
      <w:r w:rsidR="00D620BD">
        <w:rPr>
          <w:sz w:val="24"/>
          <w:szCs w:val="24"/>
        </w:rPr>
        <w:t xml:space="preserve"> (</w:t>
      </w:r>
      <w:r w:rsidR="00D620BD" w:rsidRPr="00D620BD">
        <w:rPr>
          <w:i/>
          <w:iCs/>
          <w:sz w:val="24"/>
          <w:szCs w:val="24"/>
        </w:rPr>
        <w:t>resilience</w:t>
      </w:r>
      <w:r w:rsidR="00D620BD">
        <w:rPr>
          <w:sz w:val="24"/>
          <w:szCs w:val="24"/>
        </w:rPr>
        <w:t>)</w:t>
      </w:r>
      <w:r w:rsidR="006B0181">
        <w:rPr>
          <w:sz w:val="24"/>
          <w:szCs w:val="24"/>
        </w:rPr>
        <w:t xml:space="preserve"> </w:t>
      </w:r>
      <w:proofErr w:type="spellStart"/>
      <w:r w:rsidR="006B0181">
        <w:rPr>
          <w:sz w:val="24"/>
          <w:szCs w:val="24"/>
        </w:rPr>
        <w:t>terhadap</w:t>
      </w:r>
      <w:proofErr w:type="spellEnd"/>
      <w:r w:rsidR="006B0181">
        <w:rPr>
          <w:sz w:val="24"/>
          <w:szCs w:val="24"/>
        </w:rPr>
        <w:t xml:space="preserve"> </w:t>
      </w:r>
      <w:proofErr w:type="spellStart"/>
      <w:r w:rsidR="006B0181">
        <w:rPr>
          <w:sz w:val="24"/>
          <w:szCs w:val="24"/>
        </w:rPr>
        <w:t>biodiversitas</w:t>
      </w:r>
      <w:proofErr w:type="spellEnd"/>
      <w:r w:rsidR="006B0181">
        <w:rPr>
          <w:sz w:val="24"/>
          <w:szCs w:val="24"/>
        </w:rPr>
        <w:t xml:space="preserve">, dan </w:t>
      </w:r>
      <w:proofErr w:type="spellStart"/>
      <w:r w:rsidR="006B0181">
        <w:rPr>
          <w:sz w:val="24"/>
          <w:szCs w:val="24"/>
        </w:rPr>
        <w:t>diversifikasi</w:t>
      </w:r>
      <w:proofErr w:type="spellEnd"/>
      <w:r w:rsidR="006B0181">
        <w:rPr>
          <w:sz w:val="24"/>
          <w:szCs w:val="24"/>
        </w:rPr>
        <w:t xml:space="preserve"> </w:t>
      </w:r>
      <w:proofErr w:type="spellStart"/>
      <w:r w:rsidR="006B0181">
        <w:rPr>
          <w:sz w:val="24"/>
          <w:szCs w:val="24"/>
        </w:rPr>
        <w:t>jenis</w:t>
      </w:r>
      <w:proofErr w:type="spellEnd"/>
      <w:r w:rsidR="006B0181">
        <w:rPr>
          <w:sz w:val="24"/>
          <w:szCs w:val="24"/>
        </w:rPr>
        <w:t xml:space="preserve"> </w:t>
      </w:r>
      <w:proofErr w:type="spellStart"/>
      <w:r w:rsidR="006B0181">
        <w:rPr>
          <w:sz w:val="24"/>
          <w:szCs w:val="24"/>
        </w:rPr>
        <w:t>tamanan</w:t>
      </w:r>
      <w:proofErr w:type="spellEnd"/>
      <w:r w:rsidR="006B0181">
        <w:rPr>
          <w:sz w:val="24"/>
          <w:szCs w:val="24"/>
        </w:rPr>
        <w:t xml:space="preserve"> yang </w:t>
      </w:r>
      <w:proofErr w:type="spellStart"/>
      <w:r w:rsidR="006B0181">
        <w:rPr>
          <w:sz w:val="24"/>
          <w:szCs w:val="24"/>
        </w:rPr>
        <w:t>dapat</w:t>
      </w:r>
      <w:proofErr w:type="spellEnd"/>
      <w:r w:rsidR="006B0181">
        <w:rPr>
          <w:sz w:val="24"/>
          <w:szCs w:val="24"/>
        </w:rPr>
        <w:t xml:space="preserve"> </w:t>
      </w:r>
      <w:proofErr w:type="spellStart"/>
      <w:r w:rsidR="006B0181">
        <w:rPr>
          <w:sz w:val="24"/>
          <w:szCs w:val="24"/>
        </w:rPr>
        <w:t>memberikan</w:t>
      </w:r>
      <w:proofErr w:type="spellEnd"/>
      <w:r w:rsidR="006B0181">
        <w:rPr>
          <w:sz w:val="24"/>
          <w:szCs w:val="24"/>
        </w:rPr>
        <w:t xml:space="preserve"> </w:t>
      </w:r>
      <w:proofErr w:type="spellStart"/>
      <w:r w:rsidR="006B0181">
        <w:rPr>
          <w:sz w:val="24"/>
          <w:szCs w:val="24"/>
        </w:rPr>
        <w:t>pendapatan</w:t>
      </w:r>
      <w:proofErr w:type="spellEnd"/>
      <w:r w:rsidR="006B0181">
        <w:rPr>
          <w:sz w:val="24"/>
          <w:szCs w:val="24"/>
        </w:rPr>
        <w:t xml:space="preserve"> </w:t>
      </w:r>
      <w:proofErr w:type="spellStart"/>
      <w:r w:rsidR="006B0181">
        <w:rPr>
          <w:sz w:val="24"/>
          <w:szCs w:val="24"/>
        </w:rPr>
        <w:t>tambahan</w:t>
      </w:r>
      <w:proofErr w:type="spellEnd"/>
      <w:r w:rsidR="006B0181">
        <w:rPr>
          <w:sz w:val="24"/>
          <w:szCs w:val="24"/>
        </w:rPr>
        <w:t xml:space="preserve"> </w:t>
      </w:r>
      <w:proofErr w:type="spellStart"/>
      <w:r w:rsidR="006B0181">
        <w:rPr>
          <w:sz w:val="24"/>
          <w:szCs w:val="24"/>
        </w:rPr>
        <w:t>kepada</w:t>
      </w:r>
      <w:proofErr w:type="spellEnd"/>
      <w:r w:rsidR="00F42C4F">
        <w:rPr>
          <w:sz w:val="24"/>
          <w:szCs w:val="24"/>
        </w:rPr>
        <w:t xml:space="preserve"> </w:t>
      </w:r>
      <w:proofErr w:type="spellStart"/>
      <w:r w:rsidR="00F42C4F">
        <w:rPr>
          <w:sz w:val="24"/>
          <w:szCs w:val="24"/>
        </w:rPr>
        <w:t>keluarga</w:t>
      </w:r>
      <w:proofErr w:type="spellEnd"/>
      <w:r w:rsidR="006B0181">
        <w:rPr>
          <w:sz w:val="24"/>
          <w:szCs w:val="24"/>
        </w:rPr>
        <w:t xml:space="preserve"> </w:t>
      </w:r>
      <w:proofErr w:type="spellStart"/>
      <w:r w:rsidR="006B0181">
        <w:rPr>
          <w:sz w:val="24"/>
          <w:szCs w:val="24"/>
        </w:rPr>
        <w:t>petani</w:t>
      </w:r>
      <w:proofErr w:type="spellEnd"/>
      <w:r w:rsidR="00F42C4F">
        <w:rPr>
          <w:sz w:val="24"/>
          <w:szCs w:val="24"/>
        </w:rPr>
        <w:t>.</w:t>
      </w:r>
    </w:p>
    <w:p w14:paraId="4658B3E0" w14:textId="07859FEC" w:rsidR="00F42C4F" w:rsidRDefault="00F42C4F" w:rsidP="00F97F87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SDGs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landasan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aspirasi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 w:rsidR="003220F2">
        <w:rPr>
          <w:sz w:val="24"/>
          <w:szCs w:val="24"/>
        </w:rPr>
        <w:t xml:space="preserve"> </w:t>
      </w:r>
      <w:proofErr w:type="spellStart"/>
      <w:r w:rsidR="003220F2">
        <w:rPr>
          <w:sz w:val="24"/>
          <w:szCs w:val="24"/>
        </w:rPr>
        <w:t>membantu</w:t>
      </w:r>
      <w:proofErr w:type="spellEnd"/>
      <w:r w:rsidR="003220F2">
        <w:rPr>
          <w:sz w:val="24"/>
          <w:szCs w:val="24"/>
        </w:rPr>
        <w:t xml:space="preserve"> </w:t>
      </w:r>
      <w:proofErr w:type="spellStart"/>
      <w:r w:rsidR="003220F2">
        <w:rPr>
          <w:sz w:val="24"/>
          <w:szCs w:val="24"/>
        </w:rPr>
        <w:t>penetapan</w:t>
      </w:r>
      <w:proofErr w:type="spellEnd"/>
      <w:r w:rsidR="003220F2">
        <w:rPr>
          <w:sz w:val="24"/>
          <w:szCs w:val="24"/>
        </w:rPr>
        <w:t xml:space="preserve"> </w:t>
      </w:r>
      <w:proofErr w:type="spellStart"/>
      <w:r w:rsidR="003220F2">
        <w:rPr>
          <w:sz w:val="24"/>
          <w:szCs w:val="24"/>
        </w:rPr>
        <w:t>kerangka</w:t>
      </w:r>
      <w:proofErr w:type="spellEnd"/>
      <w:r w:rsidR="003220F2">
        <w:rPr>
          <w:sz w:val="24"/>
          <w:szCs w:val="24"/>
        </w:rPr>
        <w:t xml:space="preserve"> dan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pencapaian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 w:rsidR="003220F2">
        <w:rPr>
          <w:sz w:val="24"/>
          <w:szCs w:val="24"/>
        </w:rPr>
        <w:t xml:space="preserve"> </w:t>
      </w:r>
      <w:proofErr w:type="spellStart"/>
      <w:r w:rsidR="003220F2">
        <w:rPr>
          <w:sz w:val="24"/>
          <w:szCs w:val="24"/>
        </w:rPr>
        <w:t>sehingga</w:t>
      </w:r>
      <w:proofErr w:type="spellEnd"/>
      <w:r w:rsidR="003220F2">
        <w:rPr>
          <w:sz w:val="24"/>
          <w:szCs w:val="24"/>
        </w:rPr>
        <w:t xml:space="preserve"> </w:t>
      </w:r>
      <w:proofErr w:type="spellStart"/>
      <w:r w:rsidR="003220F2">
        <w:rPr>
          <w:sz w:val="24"/>
          <w:szCs w:val="24"/>
        </w:rPr>
        <w:t>bisa</w:t>
      </w:r>
      <w:proofErr w:type="spellEnd"/>
      <w:r w:rsidR="003220F2">
        <w:rPr>
          <w:sz w:val="24"/>
          <w:szCs w:val="24"/>
        </w:rPr>
        <w:t xml:space="preserve"> </w:t>
      </w:r>
      <w:proofErr w:type="spellStart"/>
      <w:r w:rsidR="003220F2">
        <w:rPr>
          <w:sz w:val="24"/>
          <w:szCs w:val="24"/>
        </w:rPr>
        <w:t>lebih</w:t>
      </w:r>
      <w:proofErr w:type="spellEnd"/>
      <w:r w:rsidR="003220F2">
        <w:rPr>
          <w:sz w:val="24"/>
          <w:szCs w:val="24"/>
        </w:rPr>
        <w:t xml:space="preserve"> </w:t>
      </w:r>
      <w:proofErr w:type="spellStart"/>
      <w:r w:rsidR="003220F2">
        <w:rPr>
          <w:sz w:val="24"/>
          <w:szCs w:val="24"/>
        </w:rPr>
        <w:t>transparan</w:t>
      </w:r>
      <w:proofErr w:type="spellEnd"/>
      <w:r w:rsidR="003220F2">
        <w:rPr>
          <w:sz w:val="24"/>
          <w:szCs w:val="24"/>
        </w:rPr>
        <w:t xml:space="preserve"> </w:t>
      </w:r>
      <w:proofErr w:type="spellStart"/>
      <w:r w:rsidR="003220F2">
        <w:rPr>
          <w:sz w:val="24"/>
          <w:szCs w:val="24"/>
        </w:rPr>
        <w:t>dalam</w:t>
      </w:r>
      <w:proofErr w:type="spellEnd"/>
      <w:r w:rsidR="003220F2">
        <w:rPr>
          <w:sz w:val="24"/>
          <w:szCs w:val="24"/>
        </w:rPr>
        <w:t xml:space="preserve"> </w:t>
      </w:r>
      <w:proofErr w:type="spellStart"/>
      <w:r w:rsidR="003220F2">
        <w:rPr>
          <w:sz w:val="24"/>
          <w:szCs w:val="24"/>
        </w:rPr>
        <w:t>melaporkan</w:t>
      </w:r>
      <w:proofErr w:type="spellEnd"/>
      <w:r w:rsidR="003220F2">
        <w:rPr>
          <w:sz w:val="24"/>
          <w:szCs w:val="24"/>
        </w:rPr>
        <w:t xml:space="preserve"> </w:t>
      </w:r>
      <w:proofErr w:type="spellStart"/>
      <w:r w:rsidR="003220F2">
        <w:rPr>
          <w:sz w:val="24"/>
          <w:szCs w:val="24"/>
        </w:rPr>
        <w:t>hasil</w:t>
      </w:r>
      <w:proofErr w:type="spellEnd"/>
      <w:r w:rsidR="003220F2">
        <w:rPr>
          <w:sz w:val="24"/>
          <w:szCs w:val="24"/>
        </w:rPr>
        <w:t xml:space="preserve"> </w:t>
      </w:r>
      <w:proofErr w:type="spellStart"/>
      <w:r w:rsidR="003220F2">
        <w:rPr>
          <w:sz w:val="24"/>
          <w:szCs w:val="24"/>
        </w:rPr>
        <w:t>kegiatan</w:t>
      </w:r>
      <w:proofErr w:type="spellEnd"/>
      <w:r w:rsidR="003220F2">
        <w:rPr>
          <w:sz w:val="24"/>
          <w:szCs w:val="24"/>
        </w:rPr>
        <w:t xml:space="preserve"> </w:t>
      </w:r>
      <w:proofErr w:type="spellStart"/>
      <w:r w:rsidR="003220F2">
        <w:rPr>
          <w:sz w:val="24"/>
          <w:szCs w:val="24"/>
        </w:rPr>
        <w:t>dalam</w:t>
      </w:r>
      <w:proofErr w:type="spellEnd"/>
      <w:r w:rsidR="003220F2">
        <w:rPr>
          <w:sz w:val="24"/>
          <w:szCs w:val="24"/>
        </w:rPr>
        <w:t xml:space="preserve"> </w:t>
      </w:r>
      <w:proofErr w:type="spellStart"/>
      <w:r w:rsidR="003220F2">
        <w:rPr>
          <w:sz w:val="24"/>
          <w:szCs w:val="24"/>
        </w:rPr>
        <w:t>mencapai</w:t>
      </w:r>
      <w:proofErr w:type="spellEnd"/>
      <w:r w:rsidR="003220F2">
        <w:rPr>
          <w:sz w:val="24"/>
          <w:szCs w:val="24"/>
        </w:rPr>
        <w:t xml:space="preserve"> </w:t>
      </w:r>
      <w:proofErr w:type="spellStart"/>
      <w:r w:rsidR="003220F2">
        <w:rPr>
          <w:sz w:val="24"/>
          <w:szCs w:val="24"/>
        </w:rPr>
        <w:t>tujuan</w:t>
      </w:r>
      <w:proofErr w:type="spellEnd"/>
      <w:r w:rsidR="00254869">
        <w:rPr>
          <w:sz w:val="24"/>
          <w:szCs w:val="24"/>
        </w:rPr>
        <w:t xml:space="preserve"> yang </w:t>
      </w:r>
      <w:proofErr w:type="spellStart"/>
      <w:r w:rsidR="00254869">
        <w:rPr>
          <w:sz w:val="24"/>
          <w:szCs w:val="24"/>
        </w:rPr>
        <w:t>didukung</w:t>
      </w:r>
      <w:proofErr w:type="spellEnd"/>
      <w:r w:rsidR="00254869">
        <w:rPr>
          <w:sz w:val="24"/>
          <w:szCs w:val="24"/>
        </w:rPr>
        <w:t xml:space="preserve"> </w:t>
      </w:r>
      <w:proofErr w:type="spellStart"/>
      <w:r w:rsidR="00254869">
        <w:rPr>
          <w:sz w:val="24"/>
          <w:szCs w:val="24"/>
        </w:rPr>
        <w:t>dengan</w:t>
      </w:r>
      <w:proofErr w:type="spellEnd"/>
      <w:r w:rsidR="00254869">
        <w:rPr>
          <w:sz w:val="24"/>
          <w:szCs w:val="24"/>
        </w:rPr>
        <w:t xml:space="preserve"> </w:t>
      </w:r>
      <w:proofErr w:type="spellStart"/>
      <w:r w:rsidR="00254869">
        <w:rPr>
          <w:sz w:val="24"/>
          <w:szCs w:val="24"/>
        </w:rPr>
        <w:t>kegiatan</w:t>
      </w:r>
      <w:proofErr w:type="spellEnd"/>
      <w:r w:rsidR="00254869">
        <w:rPr>
          <w:sz w:val="24"/>
          <w:szCs w:val="24"/>
        </w:rPr>
        <w:t xml:space="preserve"> </w:t>
      </w:r>
      <w:proofErr w:type="spellStart"/>
      <w:r w:rsidR="00254869">
        <w:rPr>
          <w:sz w:val="24"/>
          <w:szCs w:val="24"/>
        </w:rPr>
        <w:t>berbasis</w:t>
      </w:r>
      <w:proofErr w:type="spellEnd"/>
      <w:r w:rsidR="00254869">
        <w:rPr>
          <w:sz w:val="24"/>
          <w:szCs w:val="24"/>
        </w:rPr>
        <w:t xml:space="preserve"> </w:t>
      </w:r>
      <w:proofErr w:type="spellStart"/>
      <w:r w:rsidR="00254869">
        <w:rPr>
          <w:sz w:val="24"/>
          <w:szCs w:val="24"/>
        </w:rPr>
        <w:t>ilmu</w:t>
      </w:r>
      <w:proofErr w:type="spellEnd"/>
      <w:r w:rsidR="00254869">
        <w:rPr>
          <w:sz w:val="24"/>
          <w:szCs w:val="24"/>
        </w:rPr>
        <w:t xml:space="preserve"> </w:t>
      </w:r>
      <w:proofErr w:type="spellStart"/>
      <w:r w:rsidR="00254869">
        <w:rPr>
          <w:sz w:val="24"/>
          <w:szCs w:val="24"/>
        </w:rPr>
        <w:t>pengetahuan</w:t>
      </w:r>
      <w:proofErr w:type="spellEnd"/>
      <w:r w:rsidR="00254869">
        <w:rPr>
          <w:sz w:val="24"/>
          <w:szCs w:val="24"/>
        </w:rPr>
        <w:t xml:space="preserve">. Perusahaan </w:t>
      </w:r>
      <w:proofErr w:type="spellStart"/>
      <w:r w:rsidR="00254869">
        <w:rPr>
          <w:sz w:val="24"/>
          <w:szCs w:val="24"/>
        </w:rPr>
        <w:t>mengambil</w:t>
      </w:r>
      <w:proofErr w:type="spellEnd"/>
      <w:r w:rsidR="00254869">
        <w:rPr>
          <w:sz w:val="24"/>
          <w:szCs w:val="24"/>
        </w:rPr>
        <w:t xml:space="preserve"> </w:t>
      </w:r>
      <w:proofErr w:type="spellStart"/>
      <w:r w:rsidR="00254869">
        <w:rPr>
          <w:sz w:val="24"/>
          <w:szCs w:val="24"/>
        </w:rPr>
        <w:t>tujuan</w:t>
      </w:r>
      <w:proofErr w:type="spellEnd"/>
      <w:r w:rsidR="00254869">
        <w:rPr>
          <w:sz w:val="24"/>
          <w:szCs w:val="24"/>
        </w:rPr>
        <w:t xml:space="preserve"> dan </w:t>
      </w:r>
      <w:proofErr w:type="spellStart"/>
      <w:r w:rsidR="00254869">
        <w:rPr>
          <w:sz w:val="24"/>
          <w:szCs w:val="24"/>
        </w:rPr>
        <w:t>bagian</w:t>
      </w:r>
      <w:proofErr w:type="spellEnd"/>
      <w:r w:rsidR="00254869">
        <w:rPr>
          <w:sz w:val="24"/>
          <w:szCs w:val="24"/>
        </w:rPr>
        <w:t xml:space="preserve"> </w:t>
      </w:r>
      <w:proofErr w:type="spellStart"/>
      <w:r w:rsidR="00254869">
        <w:rPr>
          <w:sz w:val="24"/>
          <w:szCs w:val="24"/>
        </w:rPr>
        <w:t>dari</w:t>
      </w:r>
      <w:proofErr w:type="spellEnd"/>
      <w:r w:rsidR="00254869">
        <w:rPr>
          <w:sz w:val="24"/>
          <w:szCs w:val="24"/>
        </w:rPr>
        <w:t xml:space="preserve"> </w:t>
      </w:r>
      <w:proofErr w:type="spellStart"/>
      <w:r w:rsidR="00254869">
        <w:rPr>
          <w:sz w:val="24"/>
          <w:szCs w:val="24"/>
        </w:rPr>
        <w:t>tuj</w:t>
      </w:r>
      <w:r w:rsidR="00162E6E">
        <w:rPr>
          <w:sz w:val="24"/>
          <w:szCs w:val="24"/>
        </w:rPr>
        <w:t>uan</w:t>
      </w:r>
      <w:proofErr w:type="spellEnd"/>
      <w:r w:rsidR="00162E6E">
        <w:rPr>
          <w:sz w:val="24"/>
          <w:szCs w:val="24"/>
        </w:rPr>
        <w:t xml:space="preserve"> SDGs yang paling </w:t>
      </w:r>
      <w:proofErr w:type="spellStart"/>
      <w:r w:rsidR="00162E6E">
        <w:rPr>
          <w:sz w:val="24"/>
          <w:szCs w:val="24"/>
        </w:rPr>
        <w:t>terkait</w:t>
      </w:r>
      <w:proofErr w:type="spellEnd"/>
      <w:r w:rsidR="00162E6E" w:rsidRPr="00162E6E">
        <w:rPr>
          <w:sz w:val="24"/>
          <w:szCs w:val="24"/>
        </w:rPr>
        <w:t xml:space="preserve"> </w:t>
      </w:r>
      <w:r w:rsidR="00162E6E">
        <w:rPr>
          <w:sz w:val="24"/>
          <w:szCs w:val="24"/>
        </w:rPr>
        <w:t xml:space="preserve">dan </w:t>
      </w:r>
      <w:proofErr w:type="spellStart"/>
      <w:r w:rsidR="00162E6E">
        <w:rPr>
          <w:sz w:val="24"/>
          <w:szCs w:val="24"/>
        </w:rPr>
        <w:t>mempunyai</w:t>
      </w:r>
      <w:proofErr w:type="spellEnd"/>
      <w:r w:rsidR="00162E6E">
        <w:rPr>
          <w:sz w:val="24"/>
          <w:szCs w:val="24"/>
        </w:rPr>
        <w:t xml:space="preserve"> </w:t>
      </w:r>
      <w:proofErr w:type="spellStart"/>
      <w:r w:rsidR="00162E6E">
        <w:rPr>
          <w:sz w:val="24"/>
          <w:szCs w:val="24"/>
        </w:rPr>
        <w:t>dampak</w:t>
      </w:r>
      <w:proofErr w:type="spellEnd"/>
      <w:r w:rsidR="00162E6E">
        <w:rPr>
          <w:sz w:val="24"/>
          <w:szCs w:val="24"/>
        </w:rPr>
        <w:t xml:space="preserve"> yang </w:t>
      </w:r>
      <w:proofErr w:type="spellStart"/>
      <w:r w:rsidR="00162E6E">
        <w:rPr>
          <w:sz w:val="24"/>
          <w:szCs w:val="24"/>
        </w:rPr>
        <w:t>terbesar</w:t>
      </w:r>
      <w:proofErr w:type="spellEnd"/>
      <w:r w:rsidR="00162E6E">
        <w:rPr>
          <w:sz w:val="24"/>
          <w:szCs w:val="24"/>
        </w:rPr>
        <w:t xml:space="preserve"> </w:t>
      </w:r>
      <w:proofErr w:type="spellStart"/>
      <w:r w:rsidR="00162E6E">
        <w:rPr>
          <w:sz w:val="24"/>
          <w:szCs w:val="24"/>
        </w:rPr>
        <w:t>dengan</w:t>
      </w:r>
      <w:proofErr w:type="spellEnd"/>
      <w:r w:rsidR="00162E6E">
        <w:rPr>
          <w:sz w:val="24"/>
          <w:szCs w:val="24"/>
        </w:rPr>
        <w:t xml:space="preserve"> </w:t>
      </w:r>
      <w:proofErr w:type="spellStart"/>
      <w:r w:rsidR="00162E6E">
        <w:rPr>
          <w:sz w:val="24"/>
          <w:szCs w:val="24"/>
        </w:rPr>
        <w:t>kegiatan</w:t>
      </w:r>
      <w:proofErr w:type="spellEnd"/>
      <w:r w:rsidR="00162E6E">
        <w:rPr>
          <w:sz w:val="24"/>
          <w:szCs w:val="24"/>
        </w:rPr>
        <w:t xml:space="preserve"> </w:t>
      </w:r>
      <w:proofErr w:type="spellStart"/>
      <w:r w:rsidR="00162E6E">
        <w:rPr>
          <w:sz w:val="24"/>
          <w:szCs w:val="24"/>
        </w:rPr>
        <w:t>perusahaan</w:t>
      </w:r>
      <w:proofErr w:type="spellEnd"/>
      <w:r w:rsidR="00162E6E">
        <w:rPr>
          <w:sz w:val="24"/>
          <w:szCs w:val="24"/>
        </w:rPr>
        <w:t xml:space="preserve"> </w:t>
      </w:r>
      <w:proofErr w:type="spellStart"/>
      <w:r w:rsidR="00162E6E">
        <w:rPr>
          <w:sz w:val="24"/>
          <w:szCs w:val="24"/>
        </w:rPr>
        <w:t>untuk</w:t>
      </w:r>
      <w:proofErr w:type="spellEnd"/>
      <w:r w:rsidR="00162E6E">
        <w:rPr>
          <w:sz w:val="24"/>
          <w:szCs w:val="24"/>
        </w:rPr>
        <w:t xml:space="preserve"> </w:t>
      </w:r>
      <w:proofErr w:type="spellStart"/>
      <w:r w:rsidR="00162E6E">
        <w:rPr>
          <w:sz w:val="24"/>
          <w:szCs w:val="24"/>
        </w:rPr>
        <w:t>selanjutnya</w:t>
      </w:r>
      <w:proofErr w:type="spellEnd"/>
      <w:r w:rsidR="00162E6E">
        <w:rPr>
          <w:sz w:val="24"/>
          <w:szCs w:val="24"/>
        </w:rPr>
        <w:t xml:space="preserve"> </w:t>
      </w:r>
      <w:proofErr w:type="spellStart"/>
      <w:r w:rsidR="00162E6E">
        <w:rPr>
          <w:sz w:val="24"/>
          <w:szCs w:val="24"/>
        </w:rPr>
        <w:t>diterjemahkan</w:t>
      </w:r>
      <w:proofErr w:type="spellEnd"/>
      <w:r w:rsidR="00162E6E">
        <w:rPr>
          <w:sz w:val="24"/>
          <w:szCs w:val="24"/>
        </w:rPr>
        <w:t xml:space="preserve"> </w:t>
      </w:r>
      <w:proofErr w:type="spellStart"/>
      <w:r w:rsidR="00162E6E">
        <w:rPr>
          <w:sz w:val="24"/>
          <w:szCs w:val="24"/>
        </w:rPr>
        <w:t>ke</w:t>
      </w:r>
      <w:proofErr w:type="spellEnd"/>
      <w:r w:rsidR="00162E6E">
        <w:rPr>
          <w:sz w:val="24"/>
          <w:szCs w:val="24"/>
        </w:rPr>
        <w:t xml:space="preserve"> </w:t>
      </w:r>
      <w:proofErr w:type="spellStart"/>
      <w:r w:rsidR="00162E6E">
        <w:rPr>
          <w:sz w:val="24"/>
          <w:szCs w:val="24"/>
        </w:rPr>
        <w:t>dalam</w:t>
      </w:r>
      <w:proofErr w:type="spellEnd"/>
      <w:r w:rsidR="00162E6E">
        <w:rPr>
          <w:sz w:val="24"/>
          <w:szCs w:val="24"/>
        </w:rPr>
        <w:t xml:space="preserve"> </w:t>
      </w:r>
      <w:proofErr w:type="spellStart"/>
      <w:r w:rsidR="00162E6E">
        <w:rPr>
          <w:sz w:val="24"/>
          <w:szCs w:val="24"/>
        </w:rPr>
        <w:t>komitmen</w:t>
      </w:r>
      <w:proofErr w:type="spellEnd"/>
      <w:r w:rsidR="00162E6E">
        <w:rPr>
          <w:sz w:val="24"/>
          <w:szCs w:val="24"/>
        </w:rPr>
        <w:t xml:space="preserve"> </w:t>
      </w:r>
      <w:proofErr w:type="spellStart"/>
      <w:r w:rsidR="00E30DD9">
        <w:rPr>
          <w:sz w:val="24"/>
          <w:szCs w:val="24"/>
        </w:rPr>
        <w:t>sebagai</w:t>
      </w:r>
      <w:proofErr w:type="spellEnd"/>
      <w:r w:rsidR="00E30DD9">
        <w:rPr>
          <w:sz w:val="24"/>
          <w:szCs w:val="24"/>
        </w:rPr>
        <w:t xml:space="preserve"> </w:t>
      </w:r>
      <w:proofErr w:type="spellStart"/>
      <w:r w:rsidR="00162E6E">
        <w:rPr>
          <w:sz w:val="24"/>
          <w:szCs w:val="24"/>
        </w:rPr>
        <w:t>janji</w:t>
      </w:r>
      <w:proofErr w:type="spellEnd"/>
      <w:r w:rsidR="00EB4FD3">
        <w:rPr>
          <w:sz w:val="24"/>
          <w:szCs w:val="24"/>
        </w:rPr>
        <w:t xml:space="preserve"> dan </w:t>
      </w:r>
      <w:proofErr w:type="spellStart"/>
      <w:r w:rsidR="00EB4FD3">
        <w:rPr>
          <w:sz w:val="24"/>
          <w:szCs w:val="24"/>
        </w:rPr>
        <w:t>rencana</w:t>
      </w:r>
      <w:proofErr w:type="spellEnd"/>
      <w:r w:rsidR="00162E6E">
        <w:rPr>
          <w:sz w:val="24"/>
          <w:szCs w:val="24"/>
        </w:rPr>
        <w:t xml:space="preserve"> </w:t>
      </w:r>
      <w:proofErr w:type="spellStart"/>
      <w:r w:rsidR="00162E6E">
        <w:rPr>
          <w:sz w:val="24"/>
          <w:szCs w:val="24"/>
        </w:rPr>
        <w:t>perusahaan</w:t>
      </w:r>
      <w:proofErr w:type="spellEnd"/>
      <w:r w:rsidR="00162E6E">
        <w:rPr>
          <w:sz w:val="24"/>
          <w:szCs w:val="24"/>
        </w:rPr>
        <w:t xml:space="preserve"> yang </w:t>
      </w:r>
      <w:proofErr w:type="spellStart"/>
      <w:r w:rsidR="00162E6E">
        <w:rPr>
          <w:sz w:val="24"/>
          <w:szCs w:val="24"/>
        </w:rPr>
        <w:t>dilengkapi</w:t>
      </w:r>
      <w:proofErr w:type="spellEnd"/>
      <w:r w:rsidR="00162E6E">
        <w:rPr>
          <w:sz w:val="24"/>
          <w:szCs w:val="24"/>
        </w:rPr>
        <w:t xml:space="preserve"> </w:t>
      </w:r>
      <w:proofErr w:type="spellStart"/>
      <w:r w:rsidR="00162E6E">
        <w:rPr>
          <w:sz w:val="24"/>
          <w:szCs w:val="24"/>
        </w:rPr>
        <w:t>dengan</w:t>
      </w:r>
      <w:proofErr w:type="spellEnd"/>
      <w:r w:rsidR="00162E6E">
        <w:rPr>
          <w:sz w:val="24"/>
          <w:szCs w:val="24"/>
        </w:rPr>
        <w:t xml:space="preserve"> KPI</w:t>
      </w:r>
      <w:r w:rsidR="00EB4FD3">
        <w:rPr>
          <w:sz w:val="24"/>
          <w:szCs w:val="24"/>
        </w:rPr>
        <w:t xml:space="preserve"> yang </w:t>
      </w:r>
      <w:proofErr w:type="spellStart"/>
      <w:r w:rsidR="00EB4FD3">
        <w:rPr>
          <w:sz w:val="24"/>
          <w:szCs w:val="24"/>
        </w:rPr>
        <w:t>jelas</w:t>
      </w:r>
      <w:proofErr w:type="spellEnd"/>
      <w:r w:rsidR="00E30DD9">
        <w:rPr>
          <w:sz w:val="24"/>
          <w:szCs w:val="24"/>
        </w:rPr>
        <w:t xml:space="preserve"> dan</w:t>
      </w:r>
      <w:r w:rsidR="00EB4FD3">
        <w:rPr>
          <w:sz w:val="24"/>
          <w:szCs w:val="24"/>
        </w:rPr>
        <w:t xml:space="preserve"> a</w:t>
      </w:r>
      <w:proofErr w:type="spellStart"/>
      <w:r w:rsidR="00EB4FD3">
        <w:rPr>
          <w:sz w:val="24"/>
          <w:szCs w:val="24"/>
        </w:rPr>
        <w:t>kan</w:t>
      </w:r>
      <w:proofErr w:type="spellEnd"/>
      <w:r w:rsidR="00EB4FD3">
        <w:rPr>
          <w:sz w:val="24"/>
          <w:szCs w:val="24"/>
        </w:rPr>
        <w:t xml:space="preserve"> </w:t>
      </w:r>
      <w:proofErr w:type="spellStart"/>
      <w:r w:rsidR="00EB4FD3">
        <w:rPr>
          <w:sz w:val="24"/>
          <w:szCs w:val="24"/>
        </w:rPr>
        <w:t>terus</w:t>
      </w:r>
      <w:proofErr w:type="spellEnd"/>
      <w:r w:rsidR="00EB4FD3">
        <w:rPr>
          <w:sz w:val="24"/>
          <w:szCs w:val="24"/>
        </w:rPr>
        <w:t xml:space="preserve"> </w:t>
      </w:r>
      <w:proofErr w:type="spellStart"/>
      <w:r w:rsidR="00EB4FD3">
        <w:rPr>
          <w:sz w:val="24"/>
          <w:szCs w:val="24"/>
        </w:rPr>
        <w:t>dipantau</w:t>
      </w:r>
      <w:proofErr w:type="spellEnd"/>
      <w:r w:rsidR="00EB4FD3">
        <w:rPr>
          <w:sz w:val="24"/>
          <w:szCs w:val="24"/>
        </w:rPr>
        <w:t xml:space="preserve"> </w:t>
      </w:r>
      <w:proofErr w:type="spellStart"/>
      <w:r w:rsidR="00E30DD9">
        <w:rPr>
          <w:sz w:val="24"/>
          <w:szCs w:val="24"/>
        </w:rPr>
        <w:t>serta</w:t>
      </w:r>
      <w:proofErr w:type="spellEnd"/>
      <w:r w:rsidR="00EB4FD3">
        <w:rPr>
          <w:sz w:val="24"/>
          <w:szCs w:val="24"/>
        </w:rPr>
        <w:t xml:space="preserve"> </w:t>
      </w:r>
      <w:proofErr w:type="spellStart"/>
      <w:r w:rsidR="00EB4FD3">
        <w:rPr>
          <w:sz w:val="24"/>
          <w:szCs w:val="24"/>
        </w:rPr>
        <w:t>dilaporkan</w:t>
      </w:r>
      <w:proofErr w:type="spellEnd"/>
      <w:r w:rsidR="00EB4FD3">
        <w:rPr>
          <w:sz w:val="24"/>
          <w:szCs w:val="24"/>
        </w:rPr>
        <w:t xml:space="preserve"> </w:t>
      </w:r>
      <w:proofErr w:type="spellStart"/>
      <w:r w:rsidR="00EB4FD3">
        <w:rPr>
          <w:sz w:val="24"/>
          <w:szCs w:val="24"/>
        </w:rPr>
        <w:t>pelaksanaan</w:t>
      </w:r>
      <w:proofErr w:type="spellEnd"/>
      <w:r w:rsidR="00EB4FD3">
        <w:rPr>
          <w:sz w:val="24"/>
          <w:szCs w:val="24"/>
        </w:rPr>
        <w:t xml:space="preserve"> </w:t>
      </w:r>
      <w:proofErr w:type="spellStart"/>
      <w:r w:rsidR="00EB4FD3">
        <w:rPr>
          <w:sz w:val="24"/>
          <w:szCs w:val="24"/>
        </w:rPr>
        <w:t>tahunan</w:t>
      </w:r>
      <w:proofErr w:type="spellEnd"/>
      <w:r w:rsidR="00EB4FD3">
        <w:rPr>
          <w:sz w:val="24"/>
          <w:szCs w:val="24"/>
        </w:rPr>
        <w:t xml:space="preserve"> </w:t>
      </w:r>
      <w:r w:rsidR="00657868">
        <w:rPr>
          <w:sz w:val="24"/>
          <w:szCs w:val="24"/>
        </w:rPr>
        <w:t xml:space="preserve">yang </w:t>
      </w:r>
      <w:proofErr w:type="spellStart"/>
      <w:r w:rsidR="00657868">
        <w:rPr>
          <w:sz w:val="24"/>
          <w:szCs w:val="24"/>
        </w:rPr>
        <w:t>dapat</w:t>
      </w:r>
      <w:proofErr w:type="spellEnd"/>
      <w:r w:rsidR="00657868">
        <w:rPr>
          <w:sz w:val="24"/>
          <w:szCs w:val="24"/>
        </w:rPr>
        <w:t xml:space="preserve"> </w:t>
      </w:r>
      <w:proofErr w:type="spellStart"/>
      <w:r w:rsidR="00657868">
        <w:rPr>
          <w:sz w:val="24"/>
          <w:szCs w:val="24"/>
        </w:rPr>
        <w:t>diaudit</w:t>
      </w:r>
      <w:proofErr w:type="spellEnd"/>
      <w:r w:rsidR="00657868">
        <w:rPr>
          <w:sz w:val="24"/>
          <w:szCs w:val="24"/>
        </w:rPr>
        <w:t>.</w:t>
      </w:r>
    </w:p>
    <w:p w14:paraId="51D73D40" w14:textId="5BFFFC05" w:rsidR="0030658E" w:rsidRDefault="0030658E" w:rsidP="00F97F87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Transisi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dihadapai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semakin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karena</w:t>
      </w:r>
      <w:proofErr w:type="spellEnd"/>
      <w:r w:rsidR="00B47BF9">
        <w:rPr>
          <w:sz w:val="24"/>
          <w:szCs w:val="24"/>
        </w:rPr>
        <w:t xml:space="preserve"> </w:t>
      </w:r>
      <w:proofErr w:type="spellStart"/>
      <w:r w:rsidR="00B47BF9">
        <w:rPr>
          <w:sz w:val="24"/>
          <w:szCs w:val="24"/>
        </w:rPr>
        <w:t>disamping</w:t>
      </w:r>
      <w:proofErr w:type="spellEnd"/>
      <w:r w:rsidR="00B47BF9">
        <w:rPr>
          <w:sz w:val="24"/>
          <w:szCs w:val="24"/>
        </w:rPr>
        <w:t xml:space="preserve"> </w:t>
      </w:r>
      <w:proofErr w:type="spellStart"/>
      <w:r w:rsidR="00B47BF9">
        <w:rPr>
          <w:sz w:val="24"/>
          <w:szCs w:val="24"/>
        </w:rPr>
        <w:t>tantangan</w:t>
      </w:r>
      <w:proofErr w:type="spellEnd"/>
      <w:r w:rsidR="00B47BF9">
        <w:rPr>
          <w:sz w:val="24"/>
          <w:szCs w:val="24"/>
        </w:rPr>
        <w:t xml:space="preserve"> </w:t>
      </w:r>
      <w:proofErr w:type="spellStart"/>
      <w:r w:rsidR="00B47BF9">
        <w:rPr>
          <w:sz w:val="24"/>
          <w:szCs w:val="24"/>
        </w:rPr>
        <w:t>perubahan</w:t>
      </w:r>
      <w:proofErr w:type="spellEnd"/>
      <w:r w:rsidR="00B47BF9">
        <w:rPr>
          <w:sz w:val="24"/>
          <w:szCs w:val="24"/>
        </w:rPr>
        <w:t xml:space="preserve"> </w:t>
      </w:r>
      <w:proofErr w:type="spellStart"/>
      <w:r w:rsidR="00B47BF9">
        <w:rPr>
          <w:sz w:val="24"/>
          <w:szCs w:val="24"/>
        </w:rPr>
        <w:t>iklim</w:t>
      </w:r>
      <w:proofErr w:type="spellEnd"/>
      <w:r w:rsidR="00B47BF9">
        <w:rPr>
          <w:sz w:val="24"/>
          <w:szCs w:val="24"/>
        </w:rPr>
        <w:t xml:space="preserve"> </w:t>
      </w:r>
      <w:r w:rsidR="00A07132">
        <w:rPr>
          <w:sz w:val="24"/>
          <w:szCs w:val="24"/>
        </w:rPr>
        <w:t xml:space="preserve">juga </w:t>
      </w:r>
      <w:proofErr w:type="spellStart"/>
      <w:r w:rsidR="00A07132">
        <w:rPr>
          <w:sz w:val="24"/>
          <w:szCs w:val="24"/>
        </w:rPr>
        <w:t>harus</w:t>
      </w:r>
      <w:proofErr w:type="spellEnd"/>
      <w:r w:rsidR="00A07132">
        <w:rPr>
          <w:sz w:val="24"/>
          <w:szCs w:val="24"/>
        </w:rPr>
        <w:t xml:space="preserve"> </w:t>
      </w:r>
      <w:proofErr w:type="spellStart"/>
      <w:r w:rsidR="00A07132">
        <w:rPr>
          <w:sz w:val="24"/>
          <w:szCs w:val="24"/>
        </w:rPr>
        <w:t>menghadapi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47BF9">
        <w:rPr>
          <w:sz w:val="24"/>
          <w:szCs w:val="24"/>
        </w:rPr>
        <w:t>tantangan</w:t>
      </w:r>
      <w:proofErr w:type="spellEnd"/>
      <w:r w:rsidR="00A07132">
        <w:rPr>
          <w:sz w:val="24"/>
          <w:szCs w:val="24"/>
        </w:rPr>
        <w:t xml:space="preserve"> </w:t>
      </w:r>
      <w:proofErr w:type="spellStart"/>
      <w:r w:rsidR="00A07132">
        <w:rPr>
          <w:sz w:val="24"/>
          <w:szCs w:val="24"/>
        </w:rPr>
        <w:t>tambahan</w:t>
      </w:r>
      <w:proofErr w:type="spellEnd"/>
      <w:r w:rsidR="00B47BF9">
        <w:rPr>
          <w:sz w:val="24"/>
          <w:szCs w:val="24"/>
        </w:rPr>
        <w:t xml:space="preserve"> yang </w:t>
      </w:r>
      <w:proofErr w:type="spellStart"/>
      <w:r w:rsidR="00B47BF9">
        <w:rPr>
          <w:sz w:val="24"/>
          <w:szCs w:val="24"/>
        </w:rPr>
        <w:t>tidak</w:t>
      </w:r>
      <w:proofErr w:type="spellEnd"/>
      <w:r w:rsidR="00B47BF9">
        <w:rPr>
          <w:sz w:val="24"/>
          <w:szCs w:val="24"/>
        </w:rPr>
        <w:t xml:space="preserve"> </w:t>
      </w:r>
      <w:proofErr w:type="spellStart"/>
      <w:r w:rsidR="00B47BF9">
        <w:rPr>
          <w:sz w:val="24"/>
          <w:szCs w:val="24"/>
        </w:rPr>
        <w:t>terduga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Covid-19 dan</w:t>
      </w:r>
      <w:r w:rsidR="002711CE">
        <w:rPr>
          <w:sz w:val="24"/>
          <w:szCs w:val="24"/>
        </w:rPr>
        <w:t xml:space="preserve"> </w:t>
      </w:r>
      <w:proofErr w:type="spellStart"/>
      <w:r w:rsidR="002711CE">
        <w:rPr>
          <w:sz w:val="24"/>
          <w:szCs w:val="24"/>
        </w:rPr>
        <w:t>kekhawatiran</w:t>
      </w:r>
      <w:proofErr w:type="spellEnd"/>
      <w:r w:rsidR="002711CE">
        <w:rPr>
          <w:sz w:val="24"/>
          <w:szCs w:val="24"/>
        </w:rPr>
        <w:t xml:space="preserve"> </w:t>
      </w:r>
      <w:proofErr w:type="spellStart"/>
      <w:r w:rsidR="002711CE">
        <w:rPr>
          <w:sz w:val="24"/>
          <w:szCs w:val="24"/>
        </w:rPr>
        <w:t>dampak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Ukraina</w:t>
      </w:r>
      <w:proofErr w:type="spellEnd"/>
      <w:r w:rsidR="00A07132">
        <w:rPr>
          <w:sz w:val="24"/>
          <w:szCs w:val="24"/>
        </w:rPr>
        <w:t xml:space="preserve"> yang </w:t>
      </w:r>
      <w:proofErr w:type="spellStart"/>
      <w:r w:rsidR="00A07132">
        <w:rPr>
          <w:sz w:val="24"/>
          <w:szCs w:val="24"/>
        </w:rPr>
        <w:t>akan</w:t>
      </w:r>
      <w:proofErr w:type="spellEnd"/>
      <w:r w:rsidR="00A07132">
        <w:rPr>
          <w:sz w:val="24"/>
          <w:szCs w:val="24"/>
        </w:rPr>
        <w:t xml:space="preserve"> </w:t>
      </w:r>
      <w:proofErr w:type="spellStart"/>
      <w:r w:rsidR="00A07132">
        <w:rPr>
          <w:sz w:val="24"/>
          <w:szCs w:val="24"/>
        </w:rPr>
        <w:t>menjadi</w:t>
      </w:r>
      <w:proofErr w:type="spellEnd"/>
      <w:r w:rsidR="00A07132">
        <w:rPr>
          <w:sz w:val="24"/>
          <w:szCs w:val="24"/>
        </w:rPr>
        <w:t xml:space="preserve"> </w:t>
      </w:r>
      <w:proofErr w:type="spellStart"/>
      <w:r w:rsidR="00A07132">
        <w:rPr>
          <w:sz w:val="24"/>
          <w:szCs w:val="24"/>
        </w:rPr>
        <w:t>gangguan</w:t>
      </w:r>
      <w:proofErr w:type="spellEnd"/>
      <w:r w:rsidR="00A07132">
        <w:rPr>
          <w:sz w:val="24"/>
          <w:szCs w:val="24"/>
        </w:rPr>
        <w:t xml:space="preserve"> yang </w:t>
      </w:r>
      <w:proofErr w:type="spellStart"/>
      <w:r w:rsidR="00A07132">
        <w:rPr>
          <w:sz w:val="24"/>
          <w:szCs w:val="24"/>
        </w:rPr>
        <w:t>besar</w:t>
      </w:r>
      <w:proofErr w:type="spellEnd"/>
      <w:r w:rsidR="00A07132">
        <w:rPr>
          <w:sz w:val="24"/>
          <w:szCs w:val="24"/>
        </w:rPr>
        <w:t xml:space="preserve"> </w:t>
      </w:r>
      <w:proofErr w:type="spellStart"/>
      <w:r w:rsidR="00A07132">
        <w:rPr>
          <w:sz w:val="24"/>
          <w:szCs w:val="24"/>
        </w:rPr>
        <w:t>terhadap</w:t>
      </w:r>
      <w:proofErr w:type="spellEnd"/>
      <w:r w:rsidR="00A07132">
        <w:rPr>
          <w:sz w:val="24"/>
          <w:szCs w:val="24"/>
        </w:rPr>
        <w:t xml:space="preserve"> </w:t>
      </w:r>
      <w:proofErr w:type="spellStart"/>
      <w:r w:rsidR="00A07132">
        <w:rPr>
          <w:sz w:val="24"/>
          <w:szCs w:val="24"/>
        </w:rPr>
        <w:t>rantai</w:t>
      </w:r>
      <w:proofErr w:type="spellEnd"/>
      <w:r w:rsidR="00A07132">
        <w:rPr>
          <w:sz w:val="24"/>
          <w:szCs w:val="24"/>
        </w:rPr>
        <w:t xml:space="preserve"> </w:t>
      </w:r>
      <w:proofErr w:type="spellStart"/>
      <w:r w:rsidR="00A07132">
        <w:rPr>
          <w:sz w:val="24"/>
          <w:szCs w:val="24"/>
        </w:rPr>
        <w:t>pasok</w:t>
      </w:r>
      <w:proofErr w:type="spellEnd"/>
      <w:r w:rsidR="00A07132">
        <w:rPr>
          <w:sz w:val="24"/>
          <w:szCs w:val="24"/>
        </w:rPr>
        <w:t xml:space="preserve"> dan </w:t>
      </w:r>
      <w:proofErr w:type="spellStart"/>
      <w:r w:rsidR="00A07132">
        <w:rPr>
          <w:sz w:val="24"/>
          <w:szCs w:val="24"/>
        </w:rPr>
        <w:t>sistem</w:t>
      </w:r>
      <w:proofErr w:type="spellEnd"/>
      <w:r w:rsidR="00A07132">
        <w:rPr>
          <w:sz w:val="24"/>
          <w:szCs w:val="24"/>
        </w:rPr>
        <w:t xml:space="preserve"> </w:t>
      </w:r>
      <w:proofErr w:type="spellStart"/>
      <w:r w:rsidR="00A07132">
        <w:rPr>
          <w:sz w:val="24"/>
          <w:szCs w:val="24"/>
        </w:rPr>
        <w:t>pangan</w:t>
      </w:r>
      <w:proofErr w:type="spellEnd"/>
      <w:r w:rsidR="00A07132">
        <w:rPr>
          <w:sz w:val="24"/>
          <w:szCs w:val="24"/>
        </w:rPr>
        <w:t xml:space="preserve"> </w:t>
      </w:r>
      <w:proofErr w:type="spellStart"/>
      <w:r w:rsidR="00A07132">
        <w:rPr>
          <w:sz w:val="24"/>
          <w:szCs w:val="24"/>
        </w:rPr>
        <w:t>bahkan</w:t>
      </w:r>
      <w:proofErr w:type="spellEnd"/>
      <w:r w:rsidR="00A07132">
        <w:rPr>
          <w:sz w:val="24"/>
          <w:szCs w:val="24"/>
        </w:rPr>
        <w:t xml:space="preserve"> </w:t>
      </w:r>
      <w:proofErr w:type="spellStart"/>
      <w:r w:rsidR="00A07132">
        <w:rPr>
          <w:sz w:val="24"/>
          <w:szCs w:val="24"/>
        </w:rPr>
        <w:t>akan</w:t>
      </w:r>
      <w:proofErr w:type="spellEnd"/>
      <w:r w:rsidR="00A07132">
        <w:rPr>
          <w:sz w:val="24"/>
          <w:szCs w:val="24"/>
        </w:rPr>
        <w:t xml:space="preserve"> </w:t>
      </w:r>
      <w:proofErr w:type="spellStart"/>
      <w:r w:rsidR="00A07132">
        <w:rPr>
          <w:sz w:val="24"/>
          <w:szCs w:val="24"/>
        </w:rPr>
        <w:t>semakin</w:t>
      </w:r>
      <w:proofErr w:type="spellEnd"/>
      <w:r w:rsidR="002711CE">
        <w:rPr>
          <w:sz w:val="24"/>
          <w:szCs w:val="24"/>
        </w:rPr>
        <w:t xml:space="preserve"> </w:t>
      </w:r>
      <w:proofErr w:type="spellStart"/>
      <w:r w:rsidR="002711CE">
        <w:rPr>
          <w:sz w:val="24"/>
          <w:szCs w:val="24"/>
        </w:rPr>
        <w:t>sering</w:t>
      </w:r>
      <w:proofErr w:type="spellEnd"/>
      <w:r w:rsidR="002711CE">
        <w:rPr>
          <w:sz w:val="24"/>
          <w:szCs w:val="24"/>
        </w:rPr>
        <w:t xml:space="preserve"> </w:t>
      </w:r>
      <w:proofErr w:type="spellStart"/>
      <w:r w:rsidR="002711CE">
        <w:rPr>
          <w:sz w:val="24"/>
          <w:szCs w:val="24"/>
        </w:rPr>
        <w:t>mendengar</w:t>
      </w:r>
      <w:proofErr w:type="spellEnd"/>
      <w:r w:rsidR="00A07132">
        <w:rPr>
          <w:sz w:val="24"/>
          <w:szCs w:val="24"/>
        </w:rPr>
        <w:t xml:space="preserve"> </w:t>
      </w:r>
      <w:proofErr w:type="spellStart"/>
      <w:r w:rsidR="00A07132">
        <w:rPr>
          <w:sz w:val="24"/>
          <w:szCs w:val="24"/>
        </w:rPr>
        <w:t>terjadi</w:t>
      </w:r>
      <w:proofErr w:type="spellEnd"/>
      <w:r w:rsidR="00A07132">
        <w:rPr>
          <w:sz w:val="24"/>
          <w:szCs w:val="24"/>
        </w:rPr>
        <w:t xml:space="preserve"> </w:t>
      </w:r>
      <w:proofErr w:type="spellStart"/>
      <w:r w:rsidR="00A07132">
        <w:rPr>
          <w:sz w:val="24"/>
          <w:szCs w:val="24"/>
        </w:rPr>
        <w:t>gangguan</w:t>
      </w:r>
      <w:proofErr w:type="spellEnd"/>
      <w:r w:rsidR="00A07132">
        <w:rPr>
          <w:sz w:val="24"/>
          <w:szCs w:val="24"/>
        </w:rPr>
        <w:t xml:space="preserve"> dan </w:t>
      </w:r>
      <w:proofErr w:type="spellStart"/>
      <w:r w:rsidR="00A07132">
        <w:rPr>
          <w:sz w:val="24"/>
          <w:szCs w:val="24"/>
        </w:rPr>
        <w:t>krisis</w:t>
      </w:r>
      <w:proofErr w:type="spellEnd"/>
      <w:r w:rsidR="00A07132">
        <w:rPr>
          <w:sz w:val="24"/>
          <w:szCs w:val="24"/>
        </w:rPr>
        <w:t xml:space="preserve"> </w:t>
      </w:r>
      <w:proofErr w:type="spellStart"/>
      <w:r w:rsidR="00A07132">
        <w:rPr>
          <w:sz w:val="24"/>
          <w:szCs w:val="24"/>
        </w:rPr>
        <w:t>pangan</w:t>
      </w:r>
      <w:proofErr w:type="spellEnd"/>
      <w:r w:rsidR="002711CE">
        <w:rPr>
          <w:sz w:val="24"/>
          <w:szCs w:val="24"/>
        </w:rPr>
        <w:t xml:space="preserve"> </w:t>
      </w:r>
      <w:proofErr w:type="spellStart"/>
      <w:r w:rsidR="002711CE">
        <w:rPr>
          <w:sz w:val="24"/>
          <w:szCs w:val="24"/>
        </w:rPr>
        <w:t>sehingga</w:t>
      </w:r>
      <w:proofErr w:type="spellEnd"/>
      <w:r w:rsidR="002711CE">
        <w:rPr>
          <w:sz w:val="24"/>
          <w:szCs w:val="24"/>
        </w:rPr>
        <w:t xml:space="preserve"> </w:t>
      </w:r>
      <w:proofErr w:type="spellStart"/>
      <w:r w:rsidR="002711CE">
        <w:rPr>
          <w:sz w:val="24"/>
          <w:szCs w:val="24"/>
        </w:rPr>
        <w:t>perubahan</w:t>
      </w:r>
      <w:proofErr w:type="spellEnd"/>
      <w:r w:rsidR="002711CE">
        <w:rPr>
          <w:sz w:val="24"/>
          <w:szCs w:val="24"/>
        </w:rPr>
        <w:t xml:space="preserve"> </w:t>
      </w:r>
      <w:proofErr w:type="spellStart"/>
      <w:r w:rsidR="002711CE">
        <w:rPr>
          <w:sz w:val="24"/>
          <w:szCs w:val="24"/>
        </w:rPr>
        <w:t>ke</w:t>
      </w:r>
      <w:r w:rsidR="00981521">
        <w:rPr>
          <w:sz w:val="24"/>
          <w:szCs w:val="24"/>
        </w:rPr>
        <w:t>arah</w:t>
      </w:r>
      <w:proofErr w:type="spellEnd"/>
      <w:r w:rsidR="002711CE">
        <w:rPr>
          <w:sz w:val="24"/>
          <w:szCs w:val="24"/>
        </w:rPr>
        <w:t xml:space="preserve"> </w:t>
      </w:r>
      <w:proofErr w:type="spellStart"/>
      <w:r w:rsidR="002711CE">
        <w:rPr>
          <w:sz w:val="24"/>
          <w:szCs w:val="24"/>
        </w:rPr>
        <w:t>sistem</w:t>
      </w:r>
      <w:proofErr w:type="spellEnd"/>
      <w:r w:rsidR="002711CE">
        <w:rPr>
          <w:sz w:val="24"/>
          <w:szCs w:val="24"/>
        </w:rPr>
        <w:t xml:space="preserve"> </w:t>
      </w:r>
      <w:proofErr w:type="spellStart"/>
      <w:r w:rsidR="002711CE">
        <w:rPr>
          <w:sz w:val="24"/>
          <w:szCs w:val="24"/>
        </w:rPr>
        <w:t>pangan</w:t>
      </w:r>
      <w:proofErr w:type="spellEnd"/>
      <w:r w:rsidR="002711CE">
        <w:rPr>
          <w:sz w:val="24"/>
          <w:szCs w:val="24"/>
        </w:rPr>
        <w:t xml:space="preserve"> </w:t>
      </w:r>
      <w:proofErr w:type="spellStart"/>
      <w:r w:rsidR="002711CE">
        <w:rPr>
          <w:sz w:val="24"/>
          <w:szCs w:val="24"/>
        </w:rPr>
        <w:t>keaslian</w:t>
      </w:r>
      <w:proofErr w:type="spellEnd"/>
      <w:r w:rsidR="00981521">
        <w:rPr>
          <w:sz w:val="24"/>
          <w:szCs w:val="24"/>
        </w:rPr>
        <w:t xml:space="preserve"> </w:t>
      </w:r>
      <w:proofErr w:type="spellStart"/>
      <w:r w:rsidR="002711CE">
        <w:rPr>
          <w:sz w:val="24"/>
          <w:szCs w:val="24"/>
        </w:rPr>
        <w:t>dalam</w:t>
      </w:r>
      <w:proofErr w:type="spellEnd"/>
      <w:r w:rsidR="002711CE">
        <w:rPr>
          <w:sz w:val="24"/>
          <w:szCs w:val="24"/>
        </w:rPr>
        <w:t xml:space="preserve"> </w:t>
      </w:r>
      <w:proofErr w:type="spellStart"/>
      <w:r w:rsidR="002711CE">
        <w:rPr>
          <w:sz w:val="24"/>
          <w:szCs w:val="24"/>
        </w:rPr>
        <w:t>skala</w:t>
      </w:r>
      <w:proofErr w:type="spellEnd"/>
      <w:r w:rsidR="002711CE">
        <w:rPr>
          <w:sz w:val="24"/>
          <w:szCs w:val="24"/>
        </w:rPr>
        <w:t xml:space="preserve"> </w:t>
      </w:r>
      <w:proofErr w:type="spellStart"/>
      <w:r w:rsidR="002711CE">
        <w:rPr>
          <w:sz w:val="24"/>
          <w:szCs w:val="24"/>
        </w:rPr>
        <w:t>besar</w:t>
      </w:r>
      <w:proofErr w:type="spellEnd"/>
      <w:r w:rsidR="00981521">
        <w:rPr>
          <w:sz w:val="24"/>
          <w:szCs w:val="24"/>
        </w:rPr>
        <w:t xml:space="preserve"> </w:t>
      </w:r>
      <w:proofErr w:type="spellStart"/>
      <w:r w:rsidR="00981521">
        <w:rPr>
          <w:sz w:val="24"/>
          <w:szCs w:val="24"/>
        </w:rPr>
        <w:t>menjadi</w:t>
      </w:r>
      <w:proofErr w:type="spellEnd"/>
      <w:r w:rsidR="00981521">
        <w:rPr>
          <w:sz w:val="24"/>
          <w:szCs w:val="24"/>
        </w:rPr>
        <w:t xml:space="preserve"> </w:t>
      </w:r>
      <w:proofErr w:type="spellStart"/>
      <w:r w:rsidR="00981521">
        <w:rPr>
          <w:sz w:val="24"/>
          <w:szCs w:val="24"/>
        </w:rPr>
        <w:t>tantangan</w:t>
      </w:r>
      <w:proofErr w:type="spellEnd"/>
      <w:r w:rsidR="00981521">
        <w:rPr>
          <w:sz w:val="24"/>
          <w:szCs w:val="24"/>
        </w:rPr>
        <w:t xml:space="preserve"> yang </w:t>
      </w:r>
      <w:proofErr w:type="spellStart"/>
      <w:r w:rsidR="00981521">
        <w:rPr>
          <w:sz w:val="24"/>
          <w:szCs w:val="24"/>
        </w:rPr>
        <w:t>tidak</w:t>
      </w:r>
      <w:proofErr w:type="spellEnd"/>
      <w:r w:rsidR="00981521">
        <w:rPr>
          <w:sz w:val="24"/>
          <w:szCs w:val="24"/>
        </w:rPr>
        <w:t xml:space="preserve"> </w:t>
      </w:r>
      <w:proofErr w:type="spellStart"/>
      <w:r w:rsidR="00981521">
        <w:rPr>
          <w:sz w:val="24"/>
          <w:szCs w:val="24"/>
        </w:rPr>
        <w:t>mudah</w:t>
      </w:r>
      <w:proofErr w:type="spellEnd"/>
      <w:r w:rsidR="00981521">
        <w:rPr>
          <w:sz w:val="24"/>
          <w:szCs w:val="24"/>
        </w:rPr>
        <w:t xml:space="preserve">. </w:t>
      </w:r>
      <w:proofErr w:type="spellStart"/>
      <w:r w:rsidR="00981521">
        <w:rPr>
          <w:sz w:val="24"/>
          <w:szCs w:val="24"/>
        </w:rPr>
        <w:t>Namun</w:t>
      </w:r>
      <w:proofErr w:type="spellEnd"/>
      <w:r w:rsidR="00981521">
        <w:rPr>
          <w:sz w:val="24"/>
          <w:szCs w:val="24"/>
        </w:rPr>
        <w:t xml:space="preserve"> </w:t>
      </w:r>
      <w:proofErr w:type="spellStart"/>
      <w:r w:rsidR="00981521">
        <w:rPr>
          <w:sz w:val="24"/>
          <w:szCs w:val="24"/>
        </w:rPr>
        <w:t>demikian</w:t>
      </w:r>
      <w:proofErr w:type="spellEnd"/>
      <w:r w:rsidR="00981521">
        <w:rPr>
          <w:sz w:val="24"/>
          <w:szCs w:val="24"/>
        </w:rPr>
        <w:t xml:space="preserve"> </w:t>
      </w:r>
      <w:proofErr w:type="spellStart"/>
      <w:r w:rsidR="00981521">
        <w:rPr>
          <w:sz w:val="24"/>
          <w:szCs w:val="24"/>
        </w:rPr>
        <w:t>meskipun</w:t>
      </w:r>
      <w:proofErr w:type="spellEnd"/>
      <w:r w:rsidR="00981521">
        <w:rPr>
          <w:sz w:val="24"/>
          <w:szCs w:val="24"/>
        </w:rPr>
        <w:t xml:space="preserve"> </w:t>
      </w:r>
      <w:proofErr w:type="spellStart"/>
      <w:r w:rsidR="00981521">
        <w:rPr>
          <w:sz w:val="24"/>
          <w:szCs w:val="24"/>
        </w:rPr>
        <w:t>dengan</w:t>
      </w:r>
      <w:proofErr w:type="spellEnd"/>
      <w:r w:rsidR="00981521">
        <w:rPr>
          <w:sz w:val="24"/>
          <w:szCs w:val="24"/>
        </w:rPr>
        <w:t xml:space="preserve"> </w:t>
      </w:r>
      <w:proofErr w:type="spellStart"/>
      <w:r w:rsidR="00981521">
        <w:rPr>
          <w:sz w:val="24"/>
          <w:szCs w:val="24"/>
        </w:rPr>
        <w:t>tantangan</w:t>
      </w:r>
      <w:proofErr w:type="spellEnd"/>
      <w:r w:rsidR="00981521">
        <w:rPr>
          <w:sz w:val="24"/>
          <w:szCs w:val="24"/>
        </w:rPr>
        <w:t xml:space="preserve"> dan </w:t>
      </w:r>
      <w:proofErr w:type="spellStart"/>
      <w:r w:rsidR="00981521">
        <w:rPr>
          <w:sz w:val="24"/>
          <w:szCs w:val="24"/>
        </w:rPr>
        <w:t>tekanan</w:t>
      </w:r>
      <w:proofErr w:type="spellEnd"/>
      <w:r w:rsidR="00981521">
        <w:rPr>
          <w:sz w:val="24"/>
          <w:szCs w:val="24"/>
        </w:rPr>
        <w:t xml:space="preserve"> yang </w:t>
      </w:r>
      <w:proofErr w:type="spellStart"/>
      <w:r w:rsidR="00981521">
        <w:rPr>
          <w:sz w:val="24"/>
          <w:szCs w:val="24"/>
        </w:rPr>
        <w:t>lebih</w:t>
      </w:r>
      <w:proofErr w:type="spellEnd"/>
      <w:r w:rsidR="00981521">
        <w:rPr>
          <w:sz w:val="24"/>
          <w:szCs w:val="24"/>
        </w:rPr>
        <w:t xml:space="preserve"> </w:t>
      </w:r>
      <w:proofErr w:type="spellStart"/>
      <w:r w:rsidR="00981521">
        <w:rPr>
          <w:sz w:val="24"/>
          <w:szCs w:val="24"/>
        </w:rPr>
        <w:t>besar</w:t>
      </w:r>
      <w:proofErr w:type="spellEnd"/>
      <w:r w:rsidR="00981521">
        <w:rPr>
          <w:sz w:val="24"/>
          <w:szCs w:val="24"/>
        </w:rPr>
        <w:t xml:space="preserve"> </w:t>
      </w:r>
      <w:proofErr w:type="spellStart"/>
      <w:r w:rsidR="00981521">
        <w:rPr>
          <w:sz w:val="24"/>
          <w:szCs w:val="24"/>
        </w:rPr>
        <w:t>perjalanan</w:t>
      </w:r>
      <w:proofErr w:type="spellEnd"/>
      <w:r w:rsidR="00981521">
        <w:rPr>
          <w:sz w:val="24"/>
          <w:szCs w:val="24"/>
        </w:rPr>
        <w:t xml:space="preserve"> </w:t>
      </w:r>
      <w:proofErr w:type="spellStart"/>
      <w:r w:rsidR="00981521">
        <w:rPr>
          <w:sz w:val="24"/>
          <w:szCs w:val="24"/>
        </w:rPr>
        <w:t>menuju</w:t>
      </w:r>
      <w:proofErr w:type="spellEnd"/>
      <w:r w:rsidR="00E30DD9">
        <w:rPr>
          <w:sz w:val="24"/>
          <w:szCs w:val="24"/>
        </w:rPr>
        <w:t xml:space="preserve"> </w:t>
      </w:r>
      <w:proofErr w:type="spellStart"/>
      <w:r w:rsidR="00E30DD9">
        <w:rPr>
          <w:sz w:val="24"/>
          <w:szCs w:val="24"/>
        </w:rPr>
        <w:t>sistem</w:t>
      </w:r>
      <w:proofErr w:type="spellEnd"/>
      <w:r w:rsidR="00E30DD9">
        <w:rPr>
          <w:sz w:val="24"/>
          <w:szCs w:val="24"/>
        </w:rPr>
        <w:t xml:space="preserve"> </w:t>
      </w:r>
      <w:proofErr w:type="spellStart"/>
      <w:r w:rsidR="00E30DD9">
        <w:rPr>
          <w:sz w:val="24"/>
          <w:szCs w:val="24"/>
        </w:rPr>
        <w:t>pangan</w:t>
      </w:r>
      <w:proofErr w:type="spellEnd"/>
      <w:r w:rsidR="00E30DD9">
        <w:rPr>
          <w:sz w:val="24"/>
          <w:szCs w:val="24"/>
        </w:rPr>
        <w:t xml:space="preserve"> </w:t>
      </w:r>
      <w:proofErr w:type="spellStart"/>
      <w:r w:rsidR="00E30DD9">
        <w:rPr>
          <w:sz w:val="24"/>
          <w:szCs w:val="24"/>
        </w:rPr>
        <w:t>keaslian</w:t>
      </w:r>
      <w:proofErr w:type="spellEnd"/>
      <w:r w:rsidR="00981521">
        <w:rPr>
          <w:sz w:val="24"/>
          <w:szCs w:val="24"/>
        </w:rPr>
        <w:t xml:space="preserve"> </w:t>
      </w:r>
      <w:proofErr w:type="spellStart"/>
      <w:r w:rsidR="00981521">
        <w:rPr>
          <w:sz w:val="24"/>
          <w:szCs w:val="24"/>
        </w:rPr>
        <w:t>tidak</w:t>
      </w:r>
      <w:proofErr w:type="spellEnd"/>
      <w:r w:rsidR="00981521">
        <w:rPr>
          <w:sz w:val="24"/>
          <w:szCs w:val="24"/>
        </w:rPr>
        <w:t xml:space="preserve"> </w:t>
      </w:r>
      <w:proofErr w:type="spellStart"/>
      <w:r w:rsidR="00981521">
        <w:rPr>
          <w:sz w:val="24"/>
          <w:szCs w:val="24"/>
        </w:rPr>
        <w:t>dapat</w:t>
      </w:r>
      <w:proofErr w:type="spellEnd"/>
      <w:r w:rsidR="00981521">
        <w:rPr>
          <w:sz w:val="24"/>
          <w:szCs w:val="24"/>
        </w:rPr>
        <w:t xml:space="preserve"> </w:t>
      </w:r>
      <w:proofErr w:type="spellStart"/>
      <w:r w:rsidR="00981521">
        <w:rPr>
          <w:sz w:val="24"/>
          <w:szCs w:val="24"/>
        </w:rPr>
        <w:t>dikompromikan</w:t>
      </w:r>
      <w:proofErr w:type="spellEnd"/>
      <w:r w:rsidR="00981521">
        <w:rPr>
          <w:sz w:val="24"/>
          <w:szCs w:val="24"/>
        </w:rPr>
        <w:t xml:space="preserve">. </w:t>
      </w:r>
      <w:proofErr w:type="spellStart"/>
      <w:r w:rsidR="00981521">
        <w:rPr>
          <w:sz w:val="24"/>
          <w:szCs w:val="24"/>
        </w:rPr>
        <w:t>Pencapaian</w:t>
      </w:r>
      <w:proofErr w:type="spellEnd"/>
      <w:r w:rsidR="00981521">
        <w:rPr>
          <w:sz w:val="24"/>
          <w:szCs w:val="24"/>
        </w:rPr>
        <w:t xml:space="preserve"> </w:t>
      </w:r>
      <w:proofErr w:type="spellStart"/>
      <w:r w:rsidR="00981521">
        <w:rPr>
          <w:sz w:val="24"/>
          <w:szCs w:val="24"/>
        </w:rPr>
        <w:t>tujuan</w:t>
      </w:r>
      <w:proofErr w:type="spellEnd"/>
      <w:r w:rsidR="00981521">
        <w:rPr>
          <w:sz w:val="24"/>
          <w:szCs w:val="24"/>
        </w:rPr>
        <w:t xml:space="preserve"> </w:t>
      </w:r>
      <w:proofErr w:type="spellStart"/>
      <w:r w:rsidR="00981521">
        <w:rPr>
          <w:sz w:val="24"/>
          <w:szCs w:val="24"/>
        </w:rPr>
        <w:t>dari</w:t>
      </w:r>
      <w:proofErr w:type="spellEnd"/>
      <w:r w:rsidR="00981521">
        <w:rPr>
          <w:sz w:val="24"/>
          <w:szCs w:val="24"/>
        </w:rPr>
        <w:t xml:space="preserve"> </w:t>
      </w:r>
      <w:proofErr w:type="spellStart"/>
      <w:r w:rsidR="00981521">
        <w:rPr>
          <w:sz w:val="24"/>
          <w:szCs w:val="24"/>
        </w:rPr>
        <w:t>hak</w:t>
      </w:r>
      <w:proofErr w:type="spellEnd"/>
      <w:r w:rsidR="00981521">
        <w:rPr>
          <w:sz w:val="24"/>
          <w:szCs w:val="24"/>
        </w:rPr>
        <w:t xml:space="preserve"> </w:t>
      </w:r>
      <w:proofErr w:type="spellStart"/>
      <w:r w:rsidR="00981521">
        <w:rPr>
          <w:sz w:val="24"/>
          <w:szCs w:val="24"/>
        </w:rPr>
        <w:t>asasi</w:t>
      </w:r>
      <w:proofErr w:type="spellEnd"/>
      <w:r w:rsidR="00981521">
        <w:rPr>
          <w:sz w:val="24"/>
          <w:szCs w:val="24"/>
        </w:rPr>
        <w:t xml:space="preserve"> </w:t>
      </w:r>
      <w:proofErr w:type="spellStart"/>
      <w:r w:rsidR="00981521">
        <w:rPr>
          <w:sz w:val="24"/>
          <w:szCs w:val="24"/>
        </w:rPr>
        <w:t>manusia</w:t>
      </w:r>
      <w:proofErr w:type="spellEnd"/>
      <w:r w:rsidR="00981521">
        <w:rPr>
          <w:sz w:val="24"/>
          <w:szCs w:val="24"/>
        </w:rPr>
        <w:t xml:space="preserve"> dan </w:t>
      </w:r>
      <w:proofErr w:type="spellStart"/>
      <w:r w:rsidR="00981521">
        <w:rPr>
          <w:sz w:val="24"/>
          <w:szCs w:val="24"/>
        </w:rPr>
        <w:t>perubahan</w:t>
      </w:r>
      <w:proofErr w:type="spellEnd"/>
      <w:r w:rsidR="00981521">
        <w:rPr>
          <w:sz w:val="24"/>
          <w:szCs w:val="24"/>
        </w:rPr>
        <w:t xml:space="preserve"> </w:t>
      </w:r>
      <w:proofErr w:type="spellStart"/>
      <w:r w:rsidR="00981521">
        <w:rPr>
          <w:sz w:val="24"/>
          <w:szCs w:val="24"/>
        </w:rPr>
        <w:t>iklim</w:t>
      </w:r>
      <w:proofErr w:type="spellEnd"/>
      <w:r w:rsidR="00981521">
        <w:rPr>
          <w:sz w:val="24"/>
          <w:szCs w:val="24"/>
        </w:rPr>
        <w:t xml:space="preserve"> </w:t>
      </w:r>
      <w:proofErr w:type="spellStart"/>
      <w:r w:rsidR="00981521">
        <w:rPr>
          <w:sz w:val="24"/>
          <w:szCs w:val="24"/>
        </w:rPr>
        <w:t>tidak</w:t>
      </w:r>
      <w:proofErr w:type="spellEnd"/>
      <w:r w:rsidR="00981521">
        <w:rPr>
          <w:sz w:val="24"/>
          <w:szCs w:val="24"/>
        </w:rPr>
        <w:t xml:space="preserve"> </w:t>
      </w:r>
      <w:proofErr w:type="spellStart"/>
      <w:r w:rsidR="00981521">
        <w:rPr>
          <w:sz w:val="24"/>
          <w:szCs w:val="24"/>
        </w:rPr>
        <w:t>akan</w:t>
      </w:r>
      <w:proofErr w:type="spellEnd"/>
      <w:r w:rsidR="00981521">
        <w:rPr>
          <w:sz w:val="24"/>
          <w:szCs w:val="24"/>
        </w:rPr>
        <w:t xml:space="preserve"> </w:t>
      </w:r>
      <w:proofErr w:type="spellStart"/>
      <w:r w:rsidR="00981521">
        <w:rPr>
          <w:sz w:val="24"/>
          <w:szCs w:val="24"/>
        </w:rPr>
        <w:t>dikurangi</w:t>
      </w:r>
      <w:proofErr w:type="spellEnd"/>
      <w:r w:rsidR="00981521">
        <w:rPr>
          <w:sz w:val="24"/>
          <w:szCs w:val="24"/>
        </w:rPr>
        <w:t xml:space="preserve"> </w:t>
      </w:r>
      <w:proofErr w:type="spellStart"/>
      <w:r w:rsidR="000D0276">
        <w:rPr>
          <w:sz w:val="24"/>
          <w:szCs w:val="24"/>
        </w:rPr>
        <w:t>atau</w:t>
      </w:r>
      <w:proofErr w:type="spellEnd"/>
      <w:r w:rsidR="000D0276">
        <w:rPr>
          <w:sz w:val="24"/>
          <w:szCs w:val="24"/>
        </w:rPr>
        <w:t xml:space="preserve"> </w:t>
      </w:r>
      <w:proofErr w:type="spellStart"/>
      <w:r w:rsidR="000D0276">
        <w:rPr>
          <w:sz w:val="24"/>
          <w:szCs w:val="24"/>
        </w:rPr>
        <w:t>dirubah</w:t>
      </w:r>
      <w:proofErr w:type="spellEnd"/>
      <w:r w:rsidR="000D0276">
        <w:rPr>
          <w:sz w:val="24"/>
          <w:szCs w:val="24"/>
        </w:rPr>
        <w:t xml:space="preserve"> </w:t>
      </w:r>
      <w:proofErr w:type="spellStart"/>
      <w:r w:rsidR="000D0276">
        <w:rPr>
          <w:sz w:val="24"/>
          <w:szCs w:val="24"/>
        </w:rPr>
        <w:t>karena</w:t>
      </w:r>
      <w:proofErr w:type="spellEnd"/>
      <w:r w:rsidR="000D0276">
        <w:rPr>
          <w:sz w:val="24"/>
          <w:szCs w:val="24"/>
        </w:rPr>
        <w:t xml:space="preserve"> </w:t>
      </w:r>
      <w:proofErr w:type="spellStart"/>
      <w:r w:rsidR="000D0276">
        <w:rPr>
          <w:sz w:val="24"/>
          <w:szCs w:val="24"/>
        </w:rPr>
        <w:t>tambahan</w:t>
      </w:r>
      <w:proofErr w:type="spellEnd"/>
      <w:r w:rsidR="000D0276">
        <w:rPr>
          <w:sz w:val="24"/>
          <w:szCs w:val="24"/>
        </w:rPr>
        <w:t xml:space="preserve"> </w:t>
      </w:r>
      <w:proofErr w:type="spellStart"/>
      <w:r w:rsidR="000D0276">
        <w:rPr>
          <w:sz w:val="24"/>
          <w:szCs w:val="24"/>
        </w:rPr>
        <w:t>tantangan</w:t>
      </w:r>
      <w:proofErr w:type="spellEnd"/>
      <w:r w:rsidR="000D0276">
        <w:rPr>
          <w:sz w:val="24"/>
          <w:szCs w:val="24"/>
        </w:rPr>
        <w:t xml:space="preserve"> dan </w:t>
      </w:r>
      <w:proofErr w:type="spellStart"/>
      <w:r w:rsidR="000D0276">
        <w:rPr>
          <w:sz w:val="24"/>
          <w:szCs w:val="24"/>
        </w:rPr>
        <w:t>tekanan</w:t>
      </w:r>
      <w:proofErr w:type="spellEnd"/>
      <w:r w:rsidR="000D0276">
        <w:rPr>
          <w:sz w:val="24"/>
          <w:szCs w:val="24"/>
        </w:rPr>
        <w:t xml:space="preserve"> </w:t>
      </w:r>
      <w:proofErr w:type="spellStart"/>
      <w:r w:rsidR="000D0276">
        <w:rPr>
          <w:sz w:val="24"/>
          <w:szCs w:val="24"/>
        </w:rPr>
        <w:t>tersebut</w:t>
      </w:r>
      <w:proofErr w:type="spellEnd"/>
      <w:r w:rsidR="000D0276">
        <w:rPr>
          <w:sz w:val="24"/>
          <w:szCs w:val="24"/>
        </w:rPr>
        <w:t xml:space="preserve"> </w:t>
      </w:r>
      <w:proofErr w:type="spellStart"/>
      <w:r w:rsidR="000D0276">
        <w:rPr>
          <w:sz w:val="24"/>
          <w:szCs w:val="24"/>
        </w:rPr>
        <w:t>karena</w:t>
      </w:r>
      <w:proofErr w:type="spellEnd"/>
      <w:r w:rsidR="000D0276">
        <w:rPr>
          <w:sz w:val="24"/>
          <w:szCs w:val="24"/>
        </w:rPr>
        <w:t xml:space="preserve"> </w:t>
      </w:r>
      <w:proofErr w:type="spellStart"/>
      <w:r w:rsidR="000D0276">
        <w:rPr>
          <w:sz w:val="24"/>
          <w:szCs w:val="24"/>
        </w:rPr>
        <w:t>kita</w:t>
      </w:r>
      <w:proofErr w:type="spellEnd"/>
      <w:r w:rsidR="000D0276">
        <w:rPr>
          <w:sz w:val="24"/>
          <w:szCs w:val="24"/>
        </w:rPr>
        <w:t xml:space="preserve"> </w:t>
      </w:r>
      <w:proofErr w:type="spellStart"/>
      <w:r w:rsidR="000D0276">
        <w:rPr>
          <w:sz w:val="24"/>
          <w:szCs w:val="24"/>
        </w:rPr>
        <w:t>akan</w:t>
      </w:r>
      <w:proofErr w:type="spellEnd"/>
      <w:r w:rsidR="000D0276">
        <w:rPr>
          <w:sz w:val="24"/>
          <w:szCs w:val="24"/>
        </w:rPr>
        <w:t xml:space="preserve"> </w:t>
      </w:r>
      <w:proofErr w:type="spellStart"/>
      <w:r w:rsidR="000D0276">
        <w:rPr>
          <w:sz w:val="24"/>
          <w:szCs w:val="24"/>
        </w:rPr>
        <w:t>melaksanakan</w:t>
      </w:r>
      <w:proofErr w:type="spellEnd"/>
      <w:r w:rsidR="000D0276">
        <w:rPr>
          <w:sz w:val="24"/>
          <w:szCs w:val="24"/>
        </w:rPr>
        <w:t xml:space="preserve"> </w:t>
      </w:r>
      <w:proofErr w:type="spellStart"/>
      <w:r w:rsidR="000D0276">
        <w:rPr>
          <w:sz w:val="24"/>
          <w:szCs w:val="24"/>
        </w:rPr>
        <w:t>tujuan</w:t>
      </w:r>
      <w:proofErr w:type="spellEnd"/>
      <w:r w:rsidR="000D0276">
        <w:rPr>
          <w:sz w:val="24"/>
          <w:szCs w:val="24"/>
        </w:rPr>
        <w:t xml:space="preserve"> </w:t>
      </w:r>
      <w:proofErr w:type="spellStart"/>
      <w:r w:rsidR="000D0276">
        <w:rPr>
          <w:sz w:val="24"/>
          <w:szCs w:val="24"/>
        </w:rPr>
        <w:t>tersebut</w:t>
      </w:r>
      <w:proofErr w:type="spellEnd"/>
      <w:r w:rsidR="000D0276">
        <w:rPr>
          <w:sz w:val="24"/>
          <w:szCs w:val="24"/>
        </w:rPr>
        <w:t xml:space="preserve"> </w:t>
      </w:r>
      <w:proofErr w:type="spellStart"/>
      <w:r w:rsidR="000D0276">
        <w:rPr>
          <w:sz w:val="24"/>
          <w:szCs w:val="24"/>
        </w:rPr>
        <w:t>secara</w:t>
      </w:r>
      <w:proofErr w:type="spellEnd"/>
      <w:r w:rsidR="000D0276">
        <w:rPr>
          <w:sz w:val="24"/>
          <w:szCs w:val="24"/>
        </w:rPr>
        <w:t xml:space="preserve"> </w:t>
      </w:r>
      <w:proofErr w:type="spellStart"/>
      <w:r w:rsidR="000D0276">
        <w:rPr>
          <w:sz w:val="24"/>
          <w:szCs w:val="24"/>
        </w:rPr>
        <w:t>bersama</w:t>
      </w:r>
      <w:proofErr w:type="spellEnd"/>
      <w:r w:rsidR="000D0276">
        <w:rPr>
          <w:sz w:val="24"/>
          <w:szCs w:val="24"/>
        </w:rPr>
        <w:t xml:space="preserve"> dan </w:t>
      </w:r>
      <w:proofErr w:type="spellStart"/>
      <w:r w:rsidR="000D0276">
        <w:rPr>
          <w:sz w:val="24"/>
          <w:szCs w:val="24"/>
        </w:rPr>
        <w:t>berhasil</w:t>
      </w:r>
      <w:proofErr w:type="spellEnd"/>
      <w:r w:rsidR="000D0276">
        <w:rPr>
          <w:sz w:val="24"/>
          <w:szCs w:val="24"/>
        </w:rPr>
        <w:t>.</w:t>
      </w:r>
    </w:p>
    <w:p w14:paraId="1D08FBDD" w14:textId="77777777" w:rsidR="00B901DB" w:rsidRDefault="00B901DB" w:rsidP="00B901DB">
      <w:pPr>
        <w:pStyle w:val="ListParagraph"/>
        <w:spacing w:after="0" w:line="240" w:lineRule="auto"/>
        <w:ind w:left="426"/>
        <w:jc w:val="both"/>
        <w:rPr>
          <w:sz w:val="24"/>
          <w:szCs w:val="24"/>
        </w:rPr>
      </w:pPr>
    </w:p>
    <w:p w14:paraId="32AF121E" w14:textId="429A5360" w:rsidR="00CF6DB9" w:rsidRPr="00E2588C" w:rsidRDefault="00CF6DB9" w:rsidP="00E75413">
      <w:pPr>
        <w:pStyle w:val="ListParagraph"/>
        <w:numPr>
          <w:ilvl w:val="0"/>
          <w:numId w:val="4"/>
        </w:numPr>
        <w:spacing w:after="0" w:line="240" w:lineRule="auto"/>
        <w:ind w:left="425" w:hanging="426"/>
        <w:jc w:val="both"/>
        <w:rPr>
          <w:b/>
          <w:bCs/>
          <w:sz w:val="24"/>
          <w:szCs w:val="24"/>
        </w:rPr>
      </w:pPr>
      <w:r w:rsidRPr="00E2588C">
        <w:rPr>
          <w:b/>
          <w:bCs/>
          <w:sz w:val="24"/>
          <w:szCs w:val="24"/>
        </w:rPr>
        <w:lastRenderedPageBreak/>
        <w:t>Performance m</w:t>
      </w:r>
      <w:r w:rsidR="00F3219B" w:rsidRPr="00E2588C">
        <w:rPr>
          <w:b/>
          <w:bCs/>
          <w:sz w:val="24"/>
          <w:szCs w:val="24"/>
        </w:rPr>
        <w:t>e</w:t>
      </w:r>
      <w:r w:rsidRPr="00E2588C">
        <w:rPr>
          <w:b/>
          <w:bCs/>
          <w:sz w:val="24"/>
          <w:szCs w:val="24"/>
        </w:rPr>
        <w:t>tric</w:t>
      </w:r>
      <w:r w:rsidR="00F3219B" w:rsidRPr="00E2588C">
        <w:rPr>
          <w:b/>
          <w:bCs/>
          <w:sz w:val="24"/>
          <w:szCs w:val="24"/>
        </w:rPr>
        <w:t>s</w:t>
      </w:r>
      <w:r w:rsidRPr="00E2588C">
        <w:rPr>
          <w:b/>
          <w:bCs/>
          <w:sz w:val="24"/>
          <w:szCs w:val="24"/>
        </w:rPr>
        <w:t xml:space="preserve"> </w:t>
      </w:r>
      <w:r w:rsidR="00F3219B" w:rsidRPr="00E2588C">
        <w:rPr>
          <w:b/>
          <w:bCs/>
          <w:sz w:val="24"/>
          <w:szCs w:val="24"/>
        </w:rPr>
        <w:t>in procurement: How procurement departments can engage suppliers in measurable and verifiable scope 3 emissions reductions.</w:t>
      </w:r>
    </w:p>
    <w:p w14:paraId="357D5328" w14:textId="6A5C156E" w:rsidR="00522FD6" w:rsidRDefault="00522FD6" w:rsidP="00E75413">
      <w:pPr>
        <w:pStyle w:val="ListParagraph"/>
        <w:spacing w:after="0" w:line="240" w:lineRule="auto"/>
        <w:ind w:left="425"/>
        <w:jc w:val="both"/>
        <w:rPr>
          <w:sz w:val="24"/>
          <w:szCs w:val="24"/>
        </w:rPr>
      </w:pPr>
      <w:proofErr w:type="spellStart"/>
      <w:r w:rsidRPr="00E31E85">
        <w:rPr>
          <w:sz w:val="24"/>
          <w:szCs w:val="24"/>
        </w:rPr>
        <w:t>Panelis</w:t>
      </w:r>
      <w:proofErr w:type="spellEnd"/>
      <w:r w:rsidR="00E75413" w:rsidRPr="00E31E85">
        <w:rPr>
          <w:sz w:val="24"/>
          <w:szCs w:val="24"/>
        </w:rPr>
        <w:t xml:space="preserve">: </w:t>
      </w:r>
      <w:r w:rsidR="009608EC" w:rsidRPr="00E31E85">
        <w:rPr>
          <w:sz w:val="24"/>
          <w:szCs w:val="24"/>
        </w:rPr>
        <w:t>Mattel dan Colgate-Palmolive</w:t>
      </w:r>
    </w:p>
    <w:p w14:paraId="69AF196A" w14:textId="5E23BC85" w:rsidR="006C2C32" w:rsidRPr="00E31E85" w:rsidRDefault="006C2C32" w:rsidP="00E75413">
      <w:pPr>
        <w:pStyle w:val="ListParagraph"/>
        <w:spacing w:after="0" w:line="24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Moderator: </w:t>
      </w:r>
      <w:r w:rsidR="00786380">
        <w:rPr>
          <w:sz w:val="24"/>
          <w:szCs w:val="24"/>
        </w:rPr>
        <w:t>Scope 3 Peer Group/Sustainable Procurement Pledge</w:t>
      </w:r>
    </w:p>
    <w:p w14:paraId="0C81CC39" w14:textId="77777777" w:rsidR="009608EC" w:rsidRPr="009608EC" w:rsidRDefault="009608EC" w:rsidP="00E75413">
      <w:pPr>
        <w:pStyle w:val="ListParagraph"/>
        <w:spacing w:after="0" w:line="240" w:lineRule="auto"/>
        <w:ind w:left="425"/>
        <w:jc w:val="both"/>
        <w:rPr>
          <w:sz w:val="24"/>
          <w:szCs w:val="24"/>
        </w:rPr>
      </w:pPr>
    </w:p>
    <w:p w14:paraId="6CDF324F" w14:textId="2835E24A" w:rsidR="00F536C9" w:rsidRDefault="002A14B0" w:rsidP="009608EC">
      <w:pPr>
        <w:pStyle w:val="ListParagraph"/>
        <w:numPr>
          <w:ilvl w:val="0"/>
          <w:numId w:val="1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156460">
        <w:rPr>
          <w:sz w:val="24"/>
          <w:szCs w:val="24"/>
        </w:rPr>
        <w:t>engadaan</w:t>
      </w:r>
      <w:proofErr w:type="spellEnd"/>
      <w:r w:rsidR="00156460">
        <w:rPr>
          <w:sz w:val="24"/>
          <w:szCs w:val="24"/>
        </w:rPr>
        <w:t xml:space="preserve"> (</w:t>
      </w:r>
      <w:r w:rsidR="00156460" w:rsidRPr="00156460">
        <w:rPr>
          <w:i/>
          <w:iCs/>
          <w:sz w:val="24"/>
          <w:szCs w:val="24"/>
        </w:rPr>
        <w:t>procurement</w:t>
      </w:r>
      <w:r w:rsidR="0015646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inti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z w:val="24"/>
          <w:szCs w:val="24"/>
        </w:rPr>
        <w:t xml:space="preserve"> proses</w:t>
      </w:r>
      <w:r w:rsidR="00156460">
        <w:rPr>
          <w:sz w:val="24"/>
          <w:szCs w:val="24"/>
        </w:rPr>
        <w:t>,</w:t>
      </w:r>
      <w:r>
        <w:rPr>
          <w:sz w:val="24"/>
          <w:szCs w:val="24"/>
        </w:rPr>
        <w:t xml:space="preserve"> oleh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 w:rsidR="00156460">
        <w:rPr>
          <w:sz w:val="24"/>
          <w:szCs w:val="24"/>
        </w:rPr>
        <w:t xml:space="preserve"> </w:t>
      </w:r>
      <w:proofErr w:type="spellStart"/>
      <w:r w:rsidR="00156460">
        <w:rPr>
          <w:sz w:val="24"/>
          <w:szCs w:val="24"/>
        </w:rPr>
        <w:t>perusahaan</w:t>
      </w:r>
      <w:proofErr w:type="spellEnd"/>
      <w:r w:rsidR="00156460">
        <w:rPr>
          <w:sz w:val="24"/>
          <w:szCs w:val="24"/>
        </w:rPr>
        <w:t xml:space="preserve"> </w:t>
      </w:r>
      <w:proofErr w:type="spellStart"/>
      <w:r w:rsidR="00156460">
        <w:rPr>
          <w:sz w:val="24"/>
          <w:szCs w:val="24"/>
        </w:rPr>
        <w:t>perlu</w:t>
      </w:r>
      <w:proofErr w:type="spellEnd"/>
      <w:r w:rsidR="00156460">
        <w:rPr>
          <w:sz w:val="24"/>
          <w:szCs w:val="24"/>
        </w:rPr>
        <w:t xml:space="preserve"> </w:t>
      </w:r>
      <w:proofErr w:type="spellStart"/>
      <w:r w:rsidR="00156460">
        <w:rPr>
          <w:sz w:val="24"/>
          <w:szCs w:val="24"/>
        </w:rPr>
        <w:t>terlebih</w:t>
      </w:r>
      <w:proofErr w:type="spellEnd"/>
      <w:r w:rsidR="00156460">
        <w:rPr>
          <w:sz w:val="24"/>
          <w:szCs w:val="24"/>
        </w:rPr>
        <w:t xml:space="preserve"> </w:t>
      </w:r>
      <w:proofErr w:type="spellStart"/>
      <w:r w:rsidR="00156460">
        <w:rPr>
          <w:sz w:val="24"/>
          <w:szCs w:val="24"/>
        </w:rPr>
        <w:t>dahulu</w:t>
      </w:r>
      <w:proofErr w:type="spellEnd"/>
      <w:r w:rsidR="00156460">
        <w:rPr>
          <w:sz w:val="24"/>
          <w:szCs w:val="24"/>
        </w:rPr>
        <w:t xml:space="preserve"> </w:t>
      </w:r>
      <w:proofErr w:type="spellStart"/>
      <w:r w:rsidR="00156460">
        <w:rPr>
          <w:sz w:val="24"/>
          <w:szCs w:val="24"/>
        </w:rPr>
        <w:t>menetapkan</w:t>
      </w:r>
      <w:proofErr w:type="spellEnd"/>
      <w:r w:rsidR="00156460">
        <w:rPr>
          <w:sz w:val="24"/>
          <w:szCs w:val="24"/>
        </w:rPr>
        <w:t xml:space="preserve"> </w:t>
      </w:r>
      <w:proofErr w:type="spellStart"/>
      <w:r w:rsidR="00156460">
        <w:rPr>
          <w:sz w:val="24"/>
          <w:szCs w:val="24"/>
        </w:rPr>
        <w:t>Kerangka</w:t>
      </w:r>
      <w:proofErr w:type="spellEnd"/>
      <w:r w:rsidR="00156460">
        <w:rPr>
          <w:sz w:val="24"/>
          <w:szCs w:val="24"/>
        </w:rPr>
        <w:t xml:space="preserve"> </w:t>
      </w:r>
      <w:proofErr w:type="spellStart"/>
      <w:r w:rsidR="00156460">
        <w:rPr>
          <w:sz w:val="24"/>
          <w:szCs w:val="24"/>
        </w:rPr>
        <w:t>Kerja</w:t>
      </w:r>
      <w:proofErr w:type="spellEnd"/>
      <w:r w:rsidR="00156460">
        <w:rPr>
          <w:sz w:val="24"/>
          <w:szCs w:val="24"/>
        </w:rPr>
        <w:t xml:space="preserve"> </w:t>
      </w:r>
      <w:proofErr w:type="spellStart"/>
      <w:r w:rsidR="00156460">
        <w:rPr>
          <w:sz w:val="24"/>
          <w:szCs w:val="24"/>
        </w:rPr>
        <w:t>Pengadaan</w:t>
      </w:r>
      <w:proofErr w:type="spellEnd"/>
      <w:r w:rsidR="00C74E07" w:rsidRPr="00C74E07">
        <w:rPr>
          <w:sz w:val="24"/>
          <w:szCs w:val="24"/>
        </w:rPr>
        <w:t xml:space="preserve"> </w:t>
      </w:r>
      <w:proofErr w:type="spellStart"/>
      <w:r w:rsidR="00C74E07">
        <w:rPr>
          <w:sz w:val="24"/>
          <w:szCs w:val="24"/>
        </w:rPr>
        <w:t>Barang</w:t>
      </w:r>
      <w:proofErr w:type="spellEnd"/>
      <w:r w:rsidR="00C74E07">
        <w:rPr>
          <w:sz w:val="24"/>
          <w:szCs w:val="24"/>
        </w:rPr>
        <w:t xml:space="preserve"> dan Jasa</w:t>
      </w:r>
      <w:r w:rsidR="009C7D2B">
        <w:rPr>
          <w:sz w:val="24"/>
          <w:szCs w:val="24"/>
        </w:rPr>
        <w:t xml:space="preserve">. </w:t>
      </w:r>
      <w:proofErr w:type="spellStart"/>
      <w:r w:rsidR="002B4D2A">
        <w:rPr>
          <w:sz w:val="24"/>
          <w:szCs w:val="24"/>
        </w:rPr>
        <w:t>Keterlibatan</w:t>
      </w:r>
      <w:proofErr w:type="spellEnd"/>
      <w:r w:rsidR="002B4D2A">
        <w:rPr>
          <w:sz w:val="24"/>
          <w:szCs w:val="24"/>
        </w:rPr>
        <w:t xml:space="preserve"> </w:t>
      </w:r>
      <w:proofErr w:type="spellStart"/>
      <w:r w:rsidR="002B4D2A">
        <w:rPr>
          <w:sz w:val="24"/>
          <w:szCs w:val="24"/>
        </w:rPr>
        <w:t>terhadap</w:t>
      </w:r>
      <w:proofErr w:type="spellEnd"/>
      <w:r w:rsidR="002B4D2A">
        <w:rPr>
          <w:sz w:val="24"/>
          <w:szCs w:val="24"/>
        </w:rPr>
        <w:t xml:space="preserve"> </w:t>
      </w:r>
      <w:proofErr w:type="spellStart"/>
      <w:r w:rsidR="002B4D2A">
        <w:rPr>
          <w:sz w:val="24"/>
          <w:szCs w:val="24"/>
        </w:rPr>
        <w:t>k</w:t>
      </w:r>
      <w:r w:rsidR="009C7D2B">
        <w:rPr>
          <w:sz w:val="24"/>
          <w:szCs w:val="24"/>
        </w:rPr>
        <w:t>erangka</w:t>
      </w:r>
      <w:proofErr w:type="spellEnd"/>
      <w:r w:rsidR="009C7D2B">
        <w:rPr>
          <w:sz w:val="24"/>
          <w:szCs w:val="24"/>
        </w:rPr>
        <w:t xml:space="preserve"> </w:t>
      </w:r>
      <w:proofErr w:type="spellStart"/>
      <w:r w:rsidR="002B4D2A">
        <w:rPr>
          <w:sz w:val="24"/>
          <w:szCs w:val="24"/>
        </w:rPr>
        <w:t>k</w:t>
      </w:r>
      <w:r w:rsidR="009C7D2B">
        <w:rPr>
          <w:sz w:val="24"/>
          <w:szCs w:val="24"/>
        </w:rPr>
        <w:t>erja</w:t>
      </w:r>
      <w:proofErr w:type="spellEnd"/>
      <w:r w:rsidR="009C7D2B">
        <w:rPr>
          <w:sz w:val="24"/>
          <w:szCs w:val="24"/>
        </w:rPr>
        <w:t xml:space="preserve"> </w:t>
      </w:r>
      <w:proofErr w:type="spellStart"/>
      <w:r w:rsidR="009C7D2B">
        <w:rPr>
          <w:sz w:val="24"/>
          <w:szCs w:val="24"/>
        </w:rPr>
        <w:t>ini</w:t>
      </w:r>
      <w:proofErr w:type="spellEnd"/>
      <w:r w:rsidR="009C7D2B">
        <w:rPr>
          <w:sz w:val="24"/>
          <w:szCs w:val="24"/>
        </w:rPr>
        <w:t xml:space="preserve"> </w:t>
      </w:r>
      <w:proofErr w:type="spellStart"/>
      <w:r w:rsidR="009C7D2B">
        <w:rPr>
          <w:sz w:val="24"/>
          <w:szCs w:val="24"/>
        </w:rPr>
        <w:t>harus</w:t>
      </w:r>
      <w:proofErr w:type="spellEnd"/>
      <w:r w:rsidR="009C7D2B">
        <w:rPr>
          <w:sz w:val="24"/>
          <w:szCs w:val="24"/>
        </w:rPr>
        <w:t xml:space="preserve"> </w:t>
      </w:r>
      <w:proofErr w:type="spellStart"/>
      <w:r w:rsidR="002D5610">
        <w:rPr>
          <w:sz w:val="24"/>
          <w:szCs w:val="24"/>
        </w:rPr>
        <w:t>dimulai</w:t>
      </w:r>
      <w:proofErr w:type="spellEnd"/>
      <w:r w:rsidR="002D5610">
        <w:rPr>
          <w:sz w:val="24"/>
          <w:szCs w:val="24"/>
        </w:rPr>
        <w:t xml:space="preserve"> </w:t>
      </w:r>
      <w:proofErr w:type="spellStart"/>
      <w:r w:rsidR="002D5610">
        <w:rPr>
          <w:sz w:val="24"/>
          <w:szCs w:val="24"/>
        </w:rPr>
        <w:t>secara</w:t>
      </w:r>
      <w:proofErr w:type="spellEnd"/>
      <w:r w:rsidR="002D5610">
        <w:rPr>
          <w:sz w:val="24"/>
          <w:szCs w:val="24"/>
        </w:rPr>
        <w:t xml:space="preserve"> internal </w:t>
      </w:r>
      <w:proofErr w:type="spellStart"/>
      <w:r w:rsidR="00F536C9">
        <w:rPr>
          <w:sz w:val="24"/>
          <w:szCs w:val="24"/>
        </w:rPr>
        <w:t>untuk</w:t>
      </w:r>
      <w:proofErr w:type="spellEnd"/>
      <w:r w:rsidR="00F536C9">
        <w:rPr>
          <w:sz w:val="24"/>
          <w:szCs w:val="24"/>
        </w:rPr>
        <w:t xml:space="preserve"> </w:t>
      </w:r>
      <w:proofErr w:type="spellStart"/>
      <w:r w:rsidR="00F536C9">
        <w:rPr>
          <w:sz w:val="24"/>
          <w:szCs w:val="24"/>
        </w:rPr>
        <w:t>membangun</w:t>
      </w:r>
      <w:proofErr w:type="spellEnd"/>
      <w:r w:rsidR="00F536C9">
        <w:rPr>
          <w:sz w:val="24"/>
          <w:szCs w:val="24"/>
        </w:rPr>
        <w:t xml:space="preserve"> </w:t>
      </w:r>
      <w:proofErr w:type="spellStart"/>
      <w:r w:rsidR="00F536C9">
        <w:rPr>
          <w:sz w:val="24"/>
          <w:szCs w:val="24"/>
        </w:rPr>
        <w:t>kesadaran</w:t>
      </w:r>
      <w:proofErr w:type="spellEnd"/>
      <w:r w:rsidR="00F536C9">
        <w:rPr>
          <w:sz w:val="24"/>
          <w:szCs w:val="24"/>
        </w:rPr>
        <w:t xml:space="preserve"> </w:t>
      </w:r>
      <w:proofErr w:type="spellStart"/>
      <w:r w:rsidR="00F536C9">
        <w:rPr>
          <w:sz w:val="24"/>
          <w:szCs w:val="24"/>
        </w:rPr>
        <w:t>karena</w:t>
      </w:r>
      <w:proofErr w:type="spellEnd"/>
      <w:r w:rsidR="00F536C9">
        <w:rPr>
          <w:sz w:val="24"/>
          <w:szCs w:val="24"/>
        </w:rPr>
        <w:t xml:space="preserve"> </w:t>
      </w:r>
      <w:proofErr w:type="spellStart"/>
      <w:r w:rsidR="00F536C9">
        <w:rPr>
          <w:sz w:val="24"/>
          <w:szCs w:val="24"/>
        </w:rPr>
        <w:t>komitmen</w:t>
      </w:r>
      <w:proofErr w:type="spellEnd"/>
      <w:r w:rsidR="00F536C9">
        <w:rPr>
          <w:sz w:val="24"/>
          <w:szCs w:val="24"/>
        </w:rPr>
        <w:t xml:space="preserve"> </w:t>
      </w:r>
      <w:proofErr w:type="spellStart"/>
      <w:r w:rsidR="00F536C9">
        <w:rPr>
          <w:sz w:val="24"/>
          <w:szCs w:val="24"/>
        </w:rPr>
        <w:t>berlaku</w:t>
      </w:r>
      <w:proofErr w:type="spellEnd"/>
      <w:r w:rsidR="00F536C9">
        <w:rPr>
          <w:sz w:val="24"/>
          <w:szCs w:val="24"/>
        </w:rPr>
        <w:t xml:space="preserve"> </w:t>
      </w:r>
      <w:proofErr w:type="spellStart"/>
      <w:r w:rsidR="00F536C9">
        <w:rPr>
          <w:sz w:val="24"/>
          <w:szCs w:val="24"/>
        </w:rPr>
        <w:t>untuk</w:t>
      </w:r>
      <w:proofErr w:type="spellEnd"/>
      <w:r w:rsidR="00F536C9">
        <w:rPr>
          <w:sz w:val="24"/>
          <w:szCs w:val="24"/>
        </w:rPr>
        <w:t xml:space="preserve"> </w:t>
      </w:r>
      <w:proofErr w:type="spellStart"/>
      <w:r w:rsidR="00F536C9">
        <w:rPr>
          <w:sz w:val="24"/>
          <w:szCs w:val="24"/>
        </w:rPr>
        <w:t>setiap</w:t>
      </w:r>
      <w:proofErr w:type="spellEnd"/>
      <w:r w:rsidR="00F536C9">
        <w:rPr>
          <w:sz w:val="24"/>
          <w:szCs w:val="24"/>
        </w:rPr>
        <w:t xml:space="preserve"> orang dan </w:t>
      </w:r>
      <w:proofErr w:type="spellStart"/>
      <w:r w:rsidR="00F536C9">
        <w:rPr>
          <w:sz w:val="24"/>
          <w:szCs w:val="24"/>
        </w:rPr>
        <w:t>memahami</w:t>
      </w:r>
      <w:proofErr w:type="spellEnd"/>
      <w:r w:rsidR="00F536C9">
        <w:rPr>
          <w:sz w:val="24"/>
          <w:szCs w:val="24"/>
        </w:rPr>
        <w:t xml:space="preserve"> </w:t>
      </w:r>
      <w:proofErr w:type="spellStart"/>
      <w:r w:rsidR="00F536C9">
        <w:rPr>
          <w:sz w:val="24"/>
          <w:szCs w:val="24"/>
        </w:rPr>
        <w:t>secara</w:t>
      </w:r>
      <w:proofErr w:type="spellEnd"/>
      <w:r w:rsidR="00F536C9">
        <w:rPr>
          <w:sz w:val="24"/>
          <w:szCs w:val="24"/>
        </w:rPr>
        <w:t xml:space="preserve"> </w:t>
      </w:r>
      <w:proofErr w:type="spellStart"/>
      <w:r w:rsidR="00F536C9">
        <w:rPr>
          <w:sz w:val="24"/>
          <w:szCs w:val="24"/>
        </w:rPr>
        <w:t>jelas</w:t>
      </w:r>
      <w:proofErr w:type="spellEnd"/>
      <w:r w:rsidR="00F536C9">
        <w:rPr>
          <w:sz w:val="24"/>
          <w:szCs w:val="24"/>
        </w:rPr>
        <w:t xml:space="preserve"> </w:t>
      </w:r>
      <w:proofErr w:type="spellStart"/>
      <w:r w:rsidR="00F536C9">
        <w:rPr>
          <w:sz w:val="24"/>
          <w:szCs w:val="24"/>
        </w:rPr>
        <w:t>peran</w:t>
      </w:r>
      <w:proofErr w:type="spellEnd"/>
      <w:r w:rsidR="00F536C9">
        <w:rPr>
          <w:sz w:val="24"/>
          <w:szCs w:val="24"/>
        </w:rPr>
        <w:t xml:space="preserve"> masing-masing yang </w:t>
      </w:r>
      <w:proofErr w:type="spellStart"/>
      <w:r w:rsidR="00F536C9">
        <w:rPr>
          <w:sz w:val="24"/>
          <w:szCs w:val="24"/>
        </w:rPr>
        <w:t>akan</w:t>
      </w:r>
      <w:proofErr w:type="spellEnd"/>
      <w:r w:rsidR="00F536C9">
        <w:rPr>
          <w:sz w:val="24"/>
          <w:szCs w:val="24"/>
        </w:rPr>
        <w:t xml:space="preserve"> </w:t>
      </w:r>
      <w:proofErr w:type="spellStart"/>
      <w:r w:rsidR="00F536C9">
        <w:rPr>
          <w:sz w:val="24"/>
          <w:szCs w:val="24"/>
        </w:rPr>
        <w:t>dikontribusikan</w:t>
      </w:r>
      <w:proofErr w:type="spellEnd"/>
      <w:r w:rsidR="00B026CE">
        <w:rPr>
          <w:sz w:val="24"/>
          <w:szCs w:val="24"/>
        </w:rPr>
        <w:t xml:space="preserve">. </w:t>
      </w:r>
      <w:proofErr w:type="spellStart"/>
      <w:r w:rsidR="00B026CE">
        <w:rPr>
          <w:sz w:val="24"/>
          <w:szCs w:val="24"/>
        </w:rPr>
        <w:t>Indikasi</w:t>
      </w:r>
      <w:proofErr w:type="spellEnd"/>
      <w:r w:rsidR="00B026CE">
        <w:rPr>
          <w:sz w:val="24"/>
          <w:szCs w:val="24"/>
        </w:rPr>
        <w:t xml:space="preserve"> </w:t>
      </w:r>
      <w:proofErr w:type="spellStart"/>
      <w:r w:rsidR="00B026CE">
        <w:rPr>
          <w:sz w:val="24"/>
          <w:szCs w:val="24"/>
        </w:rPr>
        <w:t>dari</w:t>
      </w:r>
      <w:proofErr w:type="spellEnd"/>
      <w:r w:rsidR="00B026CE">
        <w:rPr>
          <w:sz w:val="24"/>
          <w:szCs w:val="24"/>
        </w:rPr>
        <w:t xml:space="preserve"> </w:t>
      </w:r>
      <w:proofErr w:type="spellStart"/>
      <w:r w:rsidR="000A5A94">
        <w:rPr>
          <w:sz w:val="24"/>
          <w:szCs w:val="24"/>
        </w:rPr>
        <w:t>kerangka</w:t>
      </w:r>
      <w:proofErr w:type="spellEnd"/>
      <w:r w:rsidR="000A5A94">
        <w:rPr>
          <w:sz w:val="24"/>
          <w:szCs w:val="24"/>
        </w:rPr>
        <w:t xml:space="preserve"> </w:t>
      </w:r>
      <w:proofErr w:type="spellStart"/>
      <w:r w:rsidR="000A5A94">
        <w:rPr>
          <w:sz w:val="24"/>
          <w:szCs w:val="24"/>
        </w:rPr>
        <w:t>kerja</w:t>
      </w:r>
      <w:proofErr w:type="spellEnd"/>
      <w:r w:rsidR="000A5A94">
        <w:rPr>
          <w:sz w:val="24"/>
          <w:szCs w:val="24"/>
        </w:rPr>
        <w:t xml:space="preserve"> </w:t>
      </w:r>
      <w:proofErr w:type="spellStart"/>
      <w:r w:rsidR="00B026CE">
        <w:rPr>
          <w:sz w:val="24"/>
          <w:szCs w:val="24"/>
        </w:rPr>
        <w:t>pengadaan</w:t>
      </w:r>
      <w:proofErr w:type="spellEnd"/>
      <w:r w:rsidR="00B026CE">
        <w:rPr>
          <w:sz w:val="24"/>
          <w:szCs w:val="24"/>
        </w:rPr>
        <w:t xml:space="preserve"> </w:t>
      </w:r>
      <w:proofErr w:type="spellStart"/>
      <w:r w:rsidR="00B026CE">
        <w:rPr>
          <w:sz w:val="24"/>
          <w:szCs w:val="24"/>
        </w:rPr>
        <w:t>adalah</w:t>
      </w:r>
      <w:proofErr w:type="spellEnd"/>
      <w:r w:rsidR="00B026CE">
        <w:rPr>
          <w:sz w:val="24"/>
          <w:szCs w:val="24"/>
        </w:rPr>
        <w:t xml:space="preserve"> </w:t>
      </w:r>
      <w:proofErr w:type="spellStart"/>
      <w:r w:rsidR="00504F85">
        <w:rPr>
          <w:sz w:val="24"/>
          <w:szCs w:val="24"/>
        </w:rPr>
        <w:t>pemahaman</w:t>
      </w:r>
      <w:proofErr w:type="spellEnd"/>
      <w:r w:rsidR="00403CA3" w:rsidRPr="00403CA3">
        <w:rPr>
          <w:sz w:val="24"/>
          <w:szCs w:val="24"/>
        </w:rPr>
        <w:t xml:space="preserve"> </w:t>
      </w:r>
      <w:proofErr w:type="spellStart"/>
      <w:r w:rsidR="00403CA3">
        <w:rPr>
          <w:sz w:val="24"/>
          <w:szCs w:val="24"/>
        </w:rPr>
        <w:t>peran</w:t>
      </w:r>
      <w:proofErr w:type="spellEnd"/>
      <w:r w:rsidR="00403CA3">
        <w:rPr>
          <w:sz w:val="24"/>
          <w:szCs w:val="24"/>
        </w:rPr>
        <w:t xml:space="preserve"> </w:t>
      </w:r>
      <w:proofErr w:type="spellStart"/>
      <w:r w:rsidR="00403CA3">
        <w:rPr>
          <w:sz w:val="24"/>
          <w:szCs w:val="24"/>
        </w:rPr>
        <w:t>dukungan</w:t>
      </w:r>
      <w:proofErr w:type="spellEnd"/>
      <w:r w:rsidR="00B026CE">
        <w:rPr>
          <w:sz w:val="24"/>
          <w:szCs w:val="24"/>
        </w:rPr>
        <w:t xml:space="preserve"> </w:t>
      </w:r>
      <w:proofErr w:type="spellStart"/>
      <w:r w:rsidR="00B026CE">
        <w:rPr>
          <w:sz w:val="24"/>
          <w:szCs w:val="24"/>
        </w:rPr>
        <w:t>penting</w:t>
      </w:r>
      <w:proofErr w:type="spellEnd"/>
      <w:r w:rsidR="00B026CE">
        <w:rPr>
          <w:sz w:val="24"/>
          <w:szCs w:val="24"/>
        </w:rPr>
        <w:t xml:space="preserve"> </w:t>
      </w:r>
      <w:proofErr w:type="spellStart"/>
      <w:r w:rsidR="00403CA3">
        <w:rPr>
          <w:sz w:val="24"/>
          <w:szCs w:val="24"/>
        </w:rPr>
        <w:t>dalam</w:t>
      </w:r>
      <w:proofErr w:type="spellEnd"/>
      <w:r w:rsidR="00403CA3">
        <w:rPr>
          <w:sz w:val="24"/>
          <w:szCs w:val="24"/>
        </w:rPr>
        <w:t xml:space="preserve"> </w:t>
      </w:r>
      <w:proofErr w:type="spellStart"/>
      <w:r w:rsidR="00403CA3">
        <w:rPr>
          <w:sz w:val="24"/>
          <w:szCs w:val="24"/>
        </w:rPr>
        <w:t>organisasi</w:t>
      </w:r>
      <w:proofErr w:type="spellEnd"/>
      <w:r w:rsidR="00403CA3">
        <w:rPr>
          <w:sz w:val="24"/>
          <w:szCs w:val="24"/>
        </w:rPr>
        <w:t xml:space="preserve">, </w:t>
      </w:r>
      <w:proofErr w:type="spellStart"/>
      <w:r w:rsidR="00403CA3">
        <w:rPr>
          <w:sz w:val="24"/>
          <w:szCs w:val="24"/>
        </w:rPr>
        <w:t>penentuan</w:t>
      </w:r>
      <w:proofErr w:type="spellEnd"/>
      <w:r w:rsidR="00403CA3">
        <w:rPr>
          <w:sz w:val="24"/>
          <w:szCs w:val="24"/>
        </w:rPr>
        <w:t xml:space="preserve"> target </w:t>
      </w:r>
      <w:proofErr w:type="spellStart"/>
      <w:r w:rsidR="00403CA3">
        <w:rPr>
          <w:sz w:val="24"/>
          <w:szCs w:val="24"/>
        </w:rPr>
        <w:t>kinerja</w:t>
      </w:r>
      <w:proofErr w:type="spellEnd"/>
      <w:r w:rsidR="00403CA3">
        <w:rPr>
          <w:sz w:val="24"/>
          <w:szCs w:val="24"/>
        </w:rPr>
        <w:t xml:space="preserve">, target bonus, </w:t>
      </w:r>
      <w:proofErr w:type="spellStart"/>
      <w:r w:rsidR="00403CA3">
        <w:rPr>
          <w:sz w:val="24"/>
          <w:szCs w:val="24"/>
        </w:rPr>
        <w:t>matrik</w:t>
      </w:r>
      <w:proofErr w:type="spellEnd"/>
      <w:r w:rsidR="00403CA3">
        <w:rPr>
          <w:sz w:val="24"/>
          <w:szCs w:val="24"/>
        </w:rPr>
        <w:t xml:space="preserve"> </w:t>
      </w:r>
      <w:proofErr w:type="spellStart"/>
      <w:r w:rsidR="00403CA3">
        <w:rPr>
          <w:sz w:val="24"/>
          <w:szCs w:val="24"/>
        </w:rPr>
        <w:t>hasil</w:t>
      </w:r>
      <w:proofErr w:type="spellEnd"/>
      <w:r w:rsidR="00403CA3">
        <w:rPr>
          <w:sz w:val="24"/>
          <w:szCs w:val="24"/>
        </w:rPr>
        <w:t xml:space="preserve"> yang </w:t>
      </w:r>
      <w:proofErr w:type="spellStart"/>
      <w:r w:rsidR="00403CA3">
        <w:rPr>
          <w:sz w:val="24"/>
          <w:szCs w:val="24"/>
        </w:rPr>
        <w:t>jelas</w:t>
      </w:r>
      <w:proofErr w:type="spellEnd"/>
      <w:r w:rsidR="00403CA3">
        <w:rPr>
          <w:sz w:val="24"/>
          <w:szCs w:val="24"/>
        </w:rPr>
        <w:t xml:space="preserve">, </w:t>
      </w:r>
      <w:proofErr w:type="spellStart"/>
      <w:r w:rsidR="000A5A94">
        <w:rPr>
          <w:sz w:val="24"/>
          <w:szCs w:val="24"/>
        </w:rPr>
        <w:t>kelayakan</w:t>
      </w:r>
      <w:proofErr w:type="spellEnd"/>
      <w:r w:rsidR="000A5A94">
        <w:rPr>
          <w:sz w:val="24"/>
          <w:szCs w:val="24"/>
        </w:rPr>
        <w:t xml:space="preserve"> </w:t>
      </w:r>
      <w:proofErr w:type="spellStart"/>
      <w:r w:rsidR="000A5A94">
        <w:rPr>
          <w:sz w:val="24"/>
          <w:szCs w:val="24"/>
        </w:rPr>
        <w:t>pencapaian</w:t>
      </w:r>
      <w:proofErr w:type="spellEnd"/>
      <w:r w:rsidR="000A5A94">
        <w:rPr>
          <w:sz w:val="24"/>
          <w:szCs w:val="24"/>
        </w:rPr>
        <w:t xml:space="preserve">, dan </w:t>
      </w:r>
      <w:proofErr w:type="spellStart"/>
      <w:r w:rsidR="000A5A94">
        <w:rPr>
          <w:sz w:val="24"/>
          <w:szCs w:val="24"/>
        </w:rPr>
        <w:t>pengakuan</w:t>
      </w:r>
      <w:proofErr w:type="spellEnd"/>
      <w:r w:rsidR="000A5A94">
        <w:rPr>
          <w:sz w:val="24"/>
          <w:szCs w:val="24"/>
        </w:rPr>
        <w:t xml:space="preserve"> </w:t>
      </w:r>
      <w:proofErr w:type="spellStart"/>
      <w:r w:rsidR="000A5A94">
        <w:rPr>
          <w:sz w:val="24"/>
          <w:szCs w:val="24"/>
        </w:rPr>
        <w:t>upaya</w:t>
      </w:r>
      <w:proofErr w:type="spellEnd"/>
      <w:r w:rsidR="000A5A94">
        <w:rPr>
          <w:sz w:val="24"/>
          <w:szCs w:val="24"/>
        </w:rPr>
        <w:t xml:space="preserve"> yang </w:t>
      </w:r>
      <w:proofErr w:type="spellStart"/>
      <w:r w:rsidR="000A5A94">
        <w:rPr>
          <w:sz w:val="24"/>
          <w:szCs w:val="24"/>
        </w:rPr>
        <w:t>dilakukan</w:t>
      </w:r>
      <w:proofErr w:type="spellEnd"/>
      <w:r w:rsidR="000A5A94">
        <w:rPr>
          <w:sz w:val="24"/>
          <w:szCs w:val="24"/>
        </w:rPr>
        <w:t xml:space="preserve"> yang </w:t>
      </w:r>
      <w:proofErr w:type="spellStart"/>
      <w:r w:rsidR="000A5A94">
        <w:rPr>
          <w:sz w:val="24"/>
          <w:szCs w:val="24"/>
        </w:rPr>
        <w:t>kesemuanya</w:t>
      </w:r>
      <w:proofErr w:type="spellEnd"/>
      <w:r w:rsidR="000A5A94">
        <w:rPr>
          <w:sz w:val="24"/>
          <w:szCs w:val="24"/>
        </w:rPr>
        <w:t xml:space="preserve"> </w:t>
      </w:r>
      <w:proofErr w:type="spellStart"/>
      <w:r w:rsidR="000A5A94">
        <w:rPr>
          <w:sz w:val="24"/>
          <w:szCs w:val="24"/>
        </w:rPr>
        <w:t>memerlukan</w:t>
      </w:r>
      <w:proofErr w:type="spellEnd"/>
      <w:r w:rsidR="000A5A94">
        <w:rPr>
          <w:sz w:val="24"/>
          <w:szCs w:val="24"/>
        </w:rPr>
        <w:t xml:space="preserve"> </w:t>
      </w:r>
      <w:proofErr w:type="spellStart"/>
      <w:r w:rsidR="00504F85">
        <w:rPr>
          <w:sz w:val="24"/>
          <w:szCs w:val="24"/>
        </w:rPr>
        <w:t>k</w:t>
      </w:r>
      <w:r w:rsidR="000A5A94">
        <w:rPr>
          <w:sz w:val="24"/>
          <w:szCs w:val="24"/>
        </w:rPr>
        <w:t>erjasama</w:t>
      </w:r>
      <w:proofErr w:type="spellEnd"/>
      <w:r w:rsidR="00504F85">
        <w:rPr>
          <w:sz w:val="24"/>
          <w:szCs w:val="24"/>
        </w:rPr>
        <w:t xml:space="preserve"> </w:t>
      </w:r>
      <w:proofErr w:type="spellStart"/>
      <w:r w:rsidR="00504F85">
        <w:rPr>
          <w:sz w:val="24"/>
          <w:szCs w:val="24"/>
        </w:rPr>
        <w:t>tim</w:t>
      </w:r>
      <w:proofErr w:type="spellEnd"/>
      <w:r w:rsidR="007436F5">
        <w:rPr>
          <w:sz w:val="24"/>
          <w:szCs w:val="24"/>
        </w:rPr>
        <w:t xml:space="preserve"> </w:t>
      </w:r>
      <w:proofErr w:type="spellStart"/>
      <w:r w:rsidR="007436F5">
        <w:rPr>
          <w:sz w:val="24"/>
          <w:szCs w:val="24"/>
        </w:rPr>
        <w:t>secara</w:t>
      </w:r>
      <w:proofErr w:type="spellEnd"/>
      <w:r w:rsidR="007436F5">
        <w:rPr>
          <w:sz w:val="24"/>
          <w:szCs w:val="24"/>
        </w:rPr>
        <w:t xml:space="preserve"> internal</w:t>
      </w:r>
      <w:r w:rsidR="000A5A94">
        <w:rPr>
          <w:sz w:val="24"/>
          <w:szCs w:val="24"/>
        </w:rPr>
        <w:t>.</w:t>
      </w:r>
    </w:p>
    <w:p w14:paraId="763387E7" w14:textId="44F89107" w:rsidR="007436F5" w:rsidRDefault="007436F5" w:rsidP="009608EC">
      <w:pPr>
        <w:pStyle w:val="ListParagraph"/>
        <w:numPr>
          <w:ilvl w:val="0"/>
          <w:numId w:val="1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Sementara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</w:t>
      </w:r>
      <w:r w:rsidR="0070409C">
        <w:rPr>
          <w:sz w:val="24"/>
          <w:szCs w:val="24"/>
        </w:rPr>
        <w:t>s</w:t>
      </w:r>
      <w:r>
        <w:rPr>
          <w:sz w:val="24"/>
          <w:szCs w:val="24"/>
        </w:rPr>
        <w:t>ternal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dibangun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pemahaman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pemasok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0409C">
        <w:rPr>
          <w:sz w:val="24"/>
          <w:szCs w:val="24"/>
        </w:rPr>
        <w:t>dapat</w:t>
      </w:r>
      <w:proofErr w:type="spellEnd"/>
      <w:r w:rsidR="0070409C">
        <w:rPr>
          <w:sz w:val="24"/>
          <w:szCs w:val="24"/>
        </w:rPr>
        <w:t xml:space="preserve"> </w:t>
      </w:r>
      <w:proofErr w:type="spellStart"/>
      <w:r w:rsidR="0070409C">
        <w:rPr>
          <w:sz w:val="24"/>
          <w:szCs w:val="24"/>
        </w:rPr>
        <w:t>melalui</w:t>
      </w:r>
      <w:proofErr w:type="spellEnd"/>
      <w:r w:rsidR="0070409C">
        <w:rPr>
          <w:sz w:val="24"/>
          <w:szCs w:val="24"/>
        </w:rPr>
        <w:t xml:space="preserve"> </w:t>
      </w:r>
      <w:proofErr w:type="spellStart"/>
      <w:r w:rsidR="0070409C">
        <w:rPr>
          <w:sz w:val="24"/>
          <w:szCs w:val="24"/>
        </w:rPr>
        <w:t>suatu</w:t>
      </w:r>
      <w:proofErr w:type="spellEnd"/>
      <w:r w:rsidR="0070409C">
        <w:rPr>
          <w:sz w:val="24"/>
          <w:szCs w:val="24"/>
        </w:rPr>
        <w:t xml:space="preserve"> </w:t>
      </w:r>
      <w:proofErr w:type="spellStart"/>
      <w:r w:rsidR="0070409C">
        <w:rPr>
          <w:sz w:val="24"/>
          <w:szCs w:val="24"/>
        </w:rPr>
        <w:t>pelatihan</w:t>
      </w:r>
      <w:proofErr w:type="spellEnd"/>
      <w:r w:rsidR="00074820">
        <w:rPr>
          <w:sz w:val="24"/>
          <w:szCs w:val="24"/>
        </w:rPr>
        <w:t xml:space="preserve"> </w:t>
      </w:r>
      <w:proofErr w:type="spellStart"/>
      <w:r w:rsidR="00074820">
        <w:rPr>
          <w:sz w:val="24"/>
          <w:szCs w:val="24"/>
        </w:rPr>
        <w:t>tentang</w:t>
      </w:r>
      <w:proofErr w:type="spellEnd"/>
      <w:r w:rsidR="00074820">
        <w:rPr>
          <w:sz w:val="24"/>
          <w:szCs w:val="24"/>
        </w:rPr>
        <w:t xml:space="preserve"> </w:t>
      </w:r>
      <w:proofErr w:type="spellStart"/>
      <w:r w:rsidR="00074820">
        <w:rPr>
          <w:sz w:val="24"/>
          <w:szCs w:val="24"/>
        </w:rPr>
        <w:t>perlunya</w:t>
      </w:r>
      <w:proofErr w:type="spellEnd"/>
      <w:r w:rsidR="00074820">
        <w:rPr>
          <w:sz w:val="24"/>
          <w:szCs w:val="24"/>
        </w:rPr>
        <w:t xml:space="preserve"> </w:t>
      </w:r>
      <w:proofErr w:type="spellStart"/>
      <w:r w:rsidR="00074820">
        <w:rPr>
          <w:sz w:val="24"/>
          <w:szCs w:val="24"/>
        </w:rPr>
        <w:t>keterlibatan</w:t>
      </w:r>
      <w:proofErr w:type="spellEnd"/>
      <w:r w:rsidR="00074820">
        <w:rPr>
          <w:sz w:val="24"/>
          <w:szCs w:val="24"/>
        </w:rPr>
        <w:t xml:space="preserve"> </w:t>
      </w:r>
      <w:proofErr w:type="spellStart"/>
      <w:r w:rsidR="00074820">
        <w:rPr>
          <w:sz w:val="24"/>
          <w:szCs w:val="24"/>
        </w:rPr>
        <w:t>pemasok</w:t>
      </w:r>
      <w:proofErr w:type="spellEnd"/>
      <w:r w:rsidR="00074820">
        <w:rPr>
          <w:sz w:val="24"/>
          <w:szCs w:val="24"/>
        </w:rPr>
        <w:t xml:space="preserve"> </w:t>
      </w:r>
      <w:proofErr w:type="spellStart"/>
      <w:r w:rsidR="00074820">
        <w:rPr>
          <w:sz w:val="24"/>
          <w:szCs w:val="24"/>
        </w:rPr>
        <w:t>tersebut</w:t>
      </w:r>
      <w:proofErr w:type="spellEnd"/>
      <w:r w:rsidR="00074820">
        <w:rPr>
          <w:sz w:val="24"/>
          <w:szCs w:val="24"/>
        </w:rPr>
        <w:t xml:space="preserve">, </w:t>
      </w:r>
      <w:proofErr w:type="spellStart"/>
      <w:r w:rsidR="00074820">
        <w:rPr>
          <w:sz w:val="24"/>
          <w:szCs w:val="24"/>
        </w:rPr>
        <w:t>dibangun</w:t>
      </w:r>
      <w:proofErr w:type="spellEnd"/>
      <w:r w:rsidR="00E55176">
        <w:rPr>
          <w:sz w:val="24"/>
          <w:szCs w:val="24"/>
        </w:rPr>
        <w:t xml:space="preserve"> </w:t>
      </w:r>
      <w:proofErr w:type="spellStart"/>
      <w:r w:rsidR="00E55176">
        <w:rPr>
          <w:sz w:val="24"/>
          <w:szCs w:val="24"/>
        </w:rPr>
        <w:t>kesepakatan</w:t>
      </w:r>
      <w:proofErr w:type="spellEnd"/>
      <w:r w:rsidR="00E55176">
        <w:rPr>
          <w:sz w:val="24"/>
          <w:szCs w:val="24"/>
        </w:rPr>
        <w:t xml:space="preserve"> dan</w:t>
      </w:r>
      <w:r w:rsidR="00074820">
        <w:rPr>
          <w:sz w:val="24"/>
          <w:szCs w:val="24"/>
        </w:rPr>
        <w:t xml:space="preserve"> </w:t>
      </w:r>
      <w:proofErr w:type="spellStart"/>
      <w:r w:rsidR="00074820">
        <w:rPr>
          <w:sz w:val="24"/>
          <w:szCs w:val="24"/>
        </w:rPr>
        <w:t>kontrak</w:t>
      </w:r>
      <w:proofErr w:type="spellEnd"/>
      <w:r w:rsidR="00074820">
        <w:rPr>
          <w:sz w:val="24"/>
          <w:szCs w:val="24"/>
        </w:rPr>
        <w:t xml:space="preserve"> </w:t>
      </w:r>
      <w:proofErr w:type="spellStart"/>
      <w:r w:rsidR="00074820">
        <w:rPr>
          <w:sz w:val="24"/>
          <w:szCs w:val="24"/>
        </w:rPr>
        <w:t>pengadaan</w:t>
      </w:r>
      <w:proofErr w:type="spellEnd"/>
      <w:r w:rsidR="00074820">
        <w:rPr>
          <w:sz w:val="24"/>
          <w:szCs w:val="24"/>
        </w:rPr>
        <w:t xml:space="preserve"> </w:t>
      </w:r>
      <w:proofErr w:type="spellStart"/>
      <w:r w:rsidR="00E55176">
        <w:rPr>
          <w:sz w:val="24"/>
          <w:szCs w:val="24"/>
        </w:rPr>
        <w:t>untuk</w:t>
      </w:r>
      <w:proofErr w:type="spellEnd"/>
      <w:r w:rsidR="00E55176">
        <w:rPr>
          <w:sz w:val="24"/>
          <w:szCs w:val="24"/>
        </w:rPr>
        <w:t xml:space="preserve"> </w:t>
      </w:r>
      <w:proofErr w:type="spellStart"/>
      <w:r w:rsidR="00E55176">
        <w:rPr>
          <w:sz w:val="24"/>
          <w:szCs w:val="24"/>
        </w:rPr>
        <w:t>mendapatkan</w:t>
      </w:r>
      <w:proofErr w:type="spellEnd"/>
      <w:r w:rsidR="00E55176">
        <w:rPr>
          <w:sz w:val="24"/>
          <w:szCs w:val="24"/>
        </w:rPr>
        <w:t xml:space="preserve"> </w:t>
      </w:r>
      <w:proofErr w:type="spellStart"/>
      <w:r w:rsidR="00E55176">
        <w:rPr>
          <w:sz w:val="24"/>
          <w:szCs w:val="24"/>
        </w:rPr>
        <w:t>komitmen</w:t>
      </w:r>
      <w:proofErr w:type="spellEnd"/>
      <w:r w:rsidR="00E55176">
        <w:rPr>
          <w:sz w:val="24"/>
          <w:szCs w:val="24"/>
        </w:rPr>
        <w:t xml:space="preserve">, </w:t>
      </w:r>
      <w:proofErr w:type="spellStart"/>
      <w:r w:rsidR="00E55176">
        <w:rPr>
          <w:sz w:val="24"/>
          <w:szCs w:val="24"/>
        </w:rPr>
        <w:t>kelayakan</w:t>
      </w:r>
      <w:proofErr w:type="spellEnd"/>
      <w:r w:rsidR="00E55176">
        <w:rPr>
          <w:sz w:val="24"/>
          <w:szCs w:val="24"/>
        </w:rPr>
        <w:t xml:space="preserve"> </w:t>
      </w:r>
      <w:proofErr w:type="spellStart"/>
      <w:r w:rsidR="00E55176">
        <w:rPr>
          <w:sz w:val="24"/>
          <w:szCs w:val="24"/>
        </w:rPr>
        <w:t>kegiatan</w:t>
      </w:r>
      <w:proofErr w:type="spellEnd"/>
      <w:r w:rsidR="00E55176">
        <w:rPr>
          <w:sz w:val="24"/>
          <w:szCs w:val="24"/>
        </w:rPr>
        <w:t xml:space="preserve">, dan tata </w:t>
      </w:r>
      <w:proofErr w:type="spellStart"/>
      <w:r w:rsidR="00E55176">
        <w:rPr>
          <w:sz w:val="24"/>
          <w:szCs w:val="24"/>
        </w:rPr>
        <w:t>waktu</w:t>
      </w:r>
      <w:proofErr w:type="spellEnd"/>
      <w:r w:rsidR="00E55176">
        <w:rPr>
          <w:sz w:val="24"/>
          <w:szCs w:val="24"/>
        </w:rPr>
        <w:t xml:space="preserve"> yang </w:t>
      </w:r>
      <w:proofErr w:type="spellStart"/>
      <w:r w:rsidR="00E55176">
        <w:rPr>
          <w:sz w:val="24"/>
          <w:szCs w:val="24"/>
        </w:rPr>
        <w:t>jelas</w:t>
      </w:r>
      <w:proofErr w:type="spellEnd"/>
      <w:r w:rsidR="0061100E">
        <w:rPr>
          <w:sz w:val="24"/>
          <w:szCs w:val="24"/>
        </w:rPr>
        <w:t xml:space="preserve">, </w:t>
      </w:r>
      <w:proofErr w:type="spellStart"/>
      <w:r w:rsidR="0061100E">
        <w:rPr>
          <w:sz w:val="24"/>
          <w:szCs w:val="24"/>
        </w:rPr>
        <w:t>insentif</w:t>
      </w:r>
      <w:proofErr w:type="spellEnd"/>
      <w:r w:rsidR="0061100E">
        <w:rPr>
          <w:sz w:val="24"/>
          <w:szCs w:val="24"/>
        </w:rPr>
        <w:t xml:space="preserve"> yang </w:t>
      </w:r>
      <w:proofErr w:type="spellStart"/>
      <w:r w:rsidR="0061100E">
        <w:rPr>
          <w:sz w:val="24"/>
          <w:szCs w:val="24"/>
        </w:rPr>
        <w:t>dapat</w:t>
      </w:r>
      <w:proofErr w:type="spellEnd"/>
      <w:r w:rsidR="0061100E">
        <w:rPr>
          <w:sz w:val="24"/>
          <w:szCs w:val="24"/>
        </w:rPr>
        <w:t xml:space="preserve"> </w:t>
      </w:r>
      <w:proofErr w:type="spellStart"/>
      <w:r w:rsidR="0061100E">
        <w:rPr>
          <w:sz w:val="24"/>
          <w:szCs w:val="24"/>
        </w:rPr>
        <w:t>diberikan</w:t>
      </w:r>
      <w:proofErr w:type="spellEnd"/>
      <w:r w:rsidR="0061100E">
        <w:rPr>
          <w:sz w:val="24"/>
          <w:szCs w:val="24"/>
        </w:rPr>
        <w:t xml:space="preserve"> </w:t>
      </w:r>
      <w:proofErr w:type="spellStart"/>
      <w:r w:rsidR="0061100E">
        <w:rPr>
          <w:sz w:val="24"/>
          <w:szCs w:val="24"/>
        </w:rPr>
        <w:t>dalam</w:t>
      </w:r>
      <w:proofErr w:type="spellEnd"/>
      <w:r w:rsidR="0061100E">
        <w:rPr>
          <w:sz w:val="24"/>
          <w:szCs w:val="24"/>
        </w:rPr>
        <w:t xml:space="preserve"> </w:t>
      </w:r>
      <w:proofErr w:type="spellStart"/>
      <w:r w:rsidR="0061100E">
        <w:rPr>
          <w:sz w:val="24"/>
          <w:szCs w:val="24"/>
        </w:rPr>
        <w:t>bentuk</w:t>
      </w:r>
      <w:proofErr w:type="spellEnd"/>
      <w:r w:rsidR="0061100E">
        <w:rPr>
          <w:sz w:val="24"/>
          <w:szCs w:val="24"/>
        </w:rPr>
        <w:t xml:space="preserve"> volume </w:t>
      </w:r>
      <w:proofErr w:type="spellStart"/>
      <w:r w:rsidR="0061100E">
        <w:rPr>
          <w:sz w:val="24"/>
          <w:szCs w:val="24"/>
        </w:rPr>
        <w:t>kegiatan</w:t>
      </w:r>
      <w:proofErr w:type="spellEnd"/>
      <w:r w:rsidR="0093136E">
        <w:rPr>
          <w:sz w:val="24"/>
          <w:szCs w:val="24"/>
        </w:rPr>
        <w:t>,</w:t>
      </w:r>
      <w:r w:rsidR="0061100E">
        <w:rPr>
          <w:sz w:val="24"/>
          <w:szCs w:val="24"/>
        </w:rPr>
        <w:t xml:space="preserve"> </w:t>
      </w:r>
      <w:proofErr w:type="spellStart"/>
      <w:r w:rsidR="0061100E">
        <w:rPr>
          <w:sz w:val="24"/>
          <w:szCs w:val="24"/>
        </w:rPr>
        <w:t>lelang</w:t>
      </w:r>
      <w:proofErr w:type="spellEnd"/>
      <w:r w:rsidR="0061100E">
        <w:rPr>
          <w:sz w:val="24"/>
          <w:szCs w:val="24"/>
        </w:rPr>
        <w:t xml:space="preserve"> yang regular, </w:t>
      </w:r>
      <w:proofErr w:type="spellStart"/>
      <w:r w:rsidR="0061100E">
        <w:rPr>
          <w:sz w:val="24"/>
          <w:szCs w:val="24"/>
        </w:rPr>
        <w:t>pemasok</w:t>
      </w:r>
      <w:proofErr w:type="spellEnd"/>
      <w:r w:rsidR="0061100E">
        <w:rPr>
          <w:sz w:val="24"/>
          <w:szCs w:val="24"/>
        </w:rPr>
        <w:t xml:space="preserve"> yang </w:t>
      </w:r>
      <w:proofErr w:type="spellStart"/>
      <w:r w:rsidR="0061100E">
        <w:rPr>
          <w:sz w:val="24"/>
          <w:szCs w:val="24"/>
        </w:rPr>
        <w:t>diprioritaskan</w:t>
      </w:r>
      <w:proofErr w:type="spellEnd"/>
      <w:r w:rsidR="0061100E">
        <w:rPr>
          <w:sz w:val="24"/>
          <w:szCs w:val="24"/>
        </w:rPr>
        <w:t xml:space="preserve"> dan </w:t>
      </w:r>
      <w:proofErr w:type="spellStart"/>
      <w:r w:rsidR="0093136E">
        <w:rPr>
          <w:sz w:val="24"/>
          <w:szCs w:val="24"/>
        </w:rPr>
        <w:t>dukungan</w:t>
      </w:r>
      <w:proofErr w:type="spellEnd"/>
      <w:r w:rsidR="0093136E">
        <w:rPr>
          <w:sz w:val="24"/>
          <w:szCs w:val="24"/>
        </w:rPr>
        <w:t xml:space="preserve"> </w:t>
      </w:r>
      <w:proofErr w:type="spellStart"/>
      <w:r w:rsidR="0093136E">
        <w:rPr>
          <w:sz w:val="24"/>
          <w:szCs w:val="24"/>
        </w:rPr>
        <w:t>perpajakan</w:t>
      </w:r>
      <w:proofErr w:type="spellEnd"/>
      <w:r w:rsidR="0093136E">
        <w:rPr>
          <w:sz w:val="24"/>
          <w:szCs w:val="24"/>
        </w:rPr>
        <w:t xml:space="preserve">. </w:t>
      </w:r>
      <w:proofErr w:type="spellStart"/>
      <w:r w:rsidR="0093136E">
        <w:rPr>
          <w:sz w:val="24"/>
          <w:szCs w:val="24"/>
        </w:rPr>
        <w:t>Perlunya</w:t>
      </w:r>
      <w:proofErr w:type="spellEnd"/>
      <w:r w:rsidR="004B5793">
        <w:rPr>
          <w:sz w:val="24"/>
          <w:szCs w:val="24"/>
        </w:rPr>
        <w:t xml:space="preserve"> </w:t>
      </w:r>
      <w:proofErr w:type="spellStart"/>
      <w:r w:rsidR="004B5793">
        <w:rPr>
          <w:sz w:val="24"/>
          <w:szCs w:val="24"/>
        </w:rPr>
        <w:t>penekanan</w:t>
      </w:r>
      <w:proofErr w:type="spellEnd"/>
      <w:r w:rsidR="004B5793">
        <w:rPr>
          <w:sz w:val="24"/>
          <w:szCs w:val="24"/>
        </w:rPr>
        <w:t xml:space="preserve"> </w:t>
      </w:r>
      <w:proofErr w:type="spellStart"/>
      <w:r w:rsidR="004B5793">
        <w:rPr>
          <w:sz w:val="24"/>
          <w:szCs w:val="24"/>
        </w:rPr>
        <w:t>pentingnya</w:t>
      </w:r>
      <w:proofErr w:type="spellEnd"/>
      <w:r w:rsidR="004B5793">
        <w:rPr>
          <w:sz w:val="24"/>
          <w:szCs w:val="24"/>
        </w:rPr>
        <w:t xml:space="preserve"> </w:t>
      </w:r>
      <w:proofErr w:type="spellStart"/>
      <w:r w:rsidR="0093136E">
        <w:rPr>
          <w:sz w:val="24"/>
          <w:szCs w:val="24"/>
        </w:rPr>
        <w:t>pemetaan</w:t>
      </w:r>
      <w:proofErr w:type="spellEnd"/>
      <w:r w:rsidR="0093136E">
        <w:rPr>
          <w:sz w:val="24"/>
          <w:szCs w:val="24"/>
        </w:rPr>
        <w:t xml:space="preserve"> para </w:t>
      </w:r>
      <w:proofErr w:type="spellStart"/>
      <w:r w:rsidR="0093136E">
        <w:rPr>
          <w:sz w:val="24"/>
          <w:szCs w:val="24"/>
        </w:rPr>
        <w:t>pemasok</w:t>
      </w:r>
      <w:proofErr w:type="spellEnd"/>
      <w:r w:rsidR="0093136E">
        <w:rPr>
          <w:sz w:val="24"/>
          <w:szCs w:val="24"/>
        </w:rPr>
        <w:t xml:space="preserve"> </w:t>
      </w:r>
      <w:proofErr w:type="spellStart"/>
      <w:r w:rsidR="0093136E">
        <w:rPr>
          <w:sz w:val="24"/>
          <w:szCs w:val="24"/>
        </w:rPr>
        <w:t>untuk</w:t>
      </w:r>
      <w:proofErr w:type="spellEnd"/>
      <w:r w:rsidR="0093136E">
        <w:rPr>
          <w:sz w:val="24"/>
          <w:szCs w:val="24"/>
        </w:rPr>
        <w:t xml:space="preserve"> </w:t>
      </w:r>
      <w:proofErr w:type="spellStart"/>
      <w:r w:rsidR="0093136E">
        <w:rPr>
          <w:sz w:val="24"/>
          <w:szCs w:val="24"/>
        </w:rPr>
        <w:t>melihat</w:t>
      </w:r>
      <w:proofErr w:type="spellEnd"/>
      <w:r w:rsidR="0093136E">
        <w:rPr>
          <w:sz w:val="24"/>
          <w:szCs w:val="24"/>
        </w:rPr>
        <w:t xml:space="preserve"> </w:t>
      </w:r>
      <w:proofErr w:type="spellStart"/>
      <w:r w:rsidR="0093136E">
        <w:rPr>
          <w:sz w:val="24"/>
          <w:szCs w:val="24"/>
        </w:rPr>
        <w:t>pemasok</w:t>
      </w:r>
      <w:proofErr w:type="spellEnd"/>
      <w:r w:rsidR="0093136E">
        <w:rPr>
          <w:sz w:val="24"/>
          <w:szCs w:val="24"/>
        </w:rPr>
        <w:t xml:space="preserve"> yang paling </w:t>
      </w:r>
      <w:proofErr w:type="spellStart"/>
      <w:r w:rsidR="0093136E">
        <w:rPr>
          <w:sz w:val="24"/>
          <w:szCs w:val="24"/>
        </w:rPr>
        <w:t>diperlukan</w:t>
      </w:r>
      <w:proofErr w:type="spellEnd"/>
      <w:r w:rsidR="0093136E">
        <w:rPr>
          <w:sz w:val="24"/>
          <w:szCs w:val="24"/>
        </w:rPr>
        <w:t xml:space="preserve"> dan </w:t>
      </w:r>
      <w:proofErr w:type="spellStart"/>
      <w:r w:rsidR="004B5793">
        <w:rPr>
          <w:sz w:val="24"/>
          <w:szCs w:val="24"/>
        </w:rPr>
        <w:t>penetapan</w:t>
      </w:r>
      <w:proofErr w:type="spellEnd"/>
      <w:r w:rsidR="004B5793">
        <w:rPr>
          <w:sz w:val="24"/>
          <w:szCs w:val="24"/>
        </w:rPr>
        <w:t xml:space="preserve"> </w:t>
      </w:r>
      <w:proofErr w:type="spellStart"/>
      <w:r w:rsidR="004B5793">
        <w:rPr>
          <w:sz w:val="24"/>
          <w:szCs w:val="24"/>
        </w:rPr>
        <w:t>kegiatan</w:t>
      </w:r>
      <w:proofErr w:type="spellEnd"/>
      <w:r w:rsidR="004B5793">
        <w:rPr>
          <w:sz w:val="24"/>
          <w:szCs w:val="24"/>
        </w:rPr>
        <w:t xml:space="preserve"> yang paling </w:t>
      </w:r>
      <w:proofErr w:type="spellStart"/>
      <w:r w:rsidR="004B5793">
        <w:rPr>
          <w:sz w:val="24"/>
          <w:szCs w:val="24"/>
        </w:rPr>
        <w:t>kritis</w:t>
      </w:r>
      <w:proofErr w:type="spellEnd"/>
      <w:r w:rsidR="004B5793">
        <w:rPr>
          <w:sz w:val="24"/>
          <w:szCs w:val="24"/>
        </w:rPr>
        <w:t xml:space="preserve"> </w:t>
      </w:r>
      <w:proofErr w:type="spellStart"/>
      <w:r w:rsidR="004B5793">
        <w:rPr>
          <w:sz w:val="24"/>
          <w:szCs w:val="24"/>
        </w:rPr>
        <w:t>terkait</w:t>
      </w:r>
      <w:proofErr w:type="spellEnd"/>
      <w:r w:rsidR="004B5793">
        <w:rPr>
          <w:sz w:val="24"/>
          <w:szCs w:val="24"/>
        </w:rPr>
        <w:t xml:space="preserve"> </w:t>
      </w:r>
      <w:proofErr w:type="spellStart"/>
      <w:r w:rsidR="004B5793">
        <w:rPr>
          <w:sz w:val="24"/>
          <w:szCs w:val="24"/>
        </w:rPr>
        <w:t>dengan</w:t>
      </w:r>
      <w:proofErr w:type="spellEnd"/>
      <w:r w:rsidR="004B5793">
        <w:rPr>
          <w:sz w:val="24"/>
          <w:szCs w:val="24"/>
        </w:rPr>
        <w:t xml:space="preserve"> </w:t>
      </w:r>
      <w:proofErr w:type="spellStart"/>
      <w:r w:rsidR="004B5793">
        <w:rPr>
          <w:sz w:val="24"/>
          <w:szCs w:val="24"/>
        </w:rPr>
        <w:t>emisi</w:t>
      </w:r>
      <w:proofErr w:type="spellEnd"/>
      <w:r w:rsidR="004B5793">
        <w:rPr>
          <w:sz w:val="24"/>
          <w:szCs w:val="24"/>
        </w:rPr>
        <w:t xml:space="preserve">, </w:t>
      </w:r>
      <w:proofErr w:type="spellStart"/>
      <w:r w:rsidR="004B5793">
        <w:rPr>
          <w:sz w:val="24"/>
          <w:szCs w:val="24"/>
        </w:rPr>
        <w:t>penetapan</w:t>
      </w:r>
      <w:proofErr w:type="spellEnd"/>
      <w:r w:rsidR="004B5793">
        <w:rPr>
          <w:sz w:val="24"/>
          <w:szCs w:val="24"/>
        </w:rPr>
        <w:t xml:space="preserve"> </w:t>
      </w:r>
      <w:proofErr w:type="spellStart"/>
      <w:r w:rsidR="004B5793">
        <w:rPr>
          <w:sz w:val="24"/>
          <w:szCs w:val="24"/>
        </w:rPr>
        <w:t>kriteria</w:t>
      </w:r>
      <w:proofErr w:type="spellEnd"/>
      <w:r w:rsidR="004B5793">
        <w:rPr>
          <w:sz w:val="24"/>
          <w:szCs w:val="24"/>
        </w:rPr>
        <w:t xml:space="preserve"> volume</w:t>
      </w:r>
      <w:r w:rsidR="00585B43">
        <w:rPr>
          <w:sz w:val="24"/>
          <w:szCs w:val="24"/>
        </w:rPr>
        <w:t xml:space="preserve"> </w:t>
      </w:r>
      <w:proofErr w:type="spellStart"/>
      <w:r w:rsidR="00585B43">
        <w:rPr>
          <w:sz w:val="24"/>
          <w:szCs w:val="24"/>
        </w:rPr>
        <w:t>terbesar</w:t>
      </w:r>
      <w:proofErr w:type="spellEnd"/>
      <w:r w:rsidR="004B5793">
        <w:rPr>
          <w:sz w:val="24"/>
          <w:szCs w:val="24"/>
        </w:rPr>
        <w:t xml:space="preserve"> yang </w:t>
      </w:r>
      <w:proofErr w:type="spellStart"/>
      <w:r w:rsidR="004B5793">
        <w:rPr>
          <w:sz w:val="24"/>
          <w:szCs w:val="24"/>
        </w:rPr>
        <w:t>d</w:t>
      </w:r>
      <w:r w:rsidR="00585B43">
        <w:rPr>
          <w:sz w:val="24"/>
          <w:szCs w:val="24"/>
        </w:rPr>
        <w:t>apat</w:t>
      </w:r>
      <w:proofErr w:type="spellEnd"/>
      <w:r w:rsidR="00585B43">
        <w:rPr>
          <w:sz w:val="24"/>
          <w:szCs w:val="24"/>
        </w:rPr>
        <w:t xml:space="preserve"> </w:t>
      </w:r>
      <w:proofErr w:type="spellStart"/>
      <w:r w:rsidR="00585B43">
        <w:rPr>
          <w:sz w:val="24"/>
          <w:szCs w:val="24"/>
        </w:rPr>
        <w:t>dipasok</w:t>
      </w:r>
      <w:proofErr w:type="spellEnd"/>
      <w:r w:rsidR="00585B43">
        <w:rPr>
          <w:sz w:val="24"/>
          <w:szCs w:val="24"/>
        </w:rPr>
        <w:t xml:space="preserve"> per </w:t>
      </w:r>
      <w:proofErr w:type="spellStart"/>
      <w:r w:rsidR="00585B43">
        <w:rPr>
          <w:sz w:val="24"/>
          <w:szCs w:val="24"/>
        </w:rPr>
        <w:t>hari</w:t>
      </w:r>
      <w:proofErr w:type="spellEnd"/>
      <w:r w:rsidR="004B5793">
        <w:rPr>
          <w:sz w:val="24"/>
          <w:szCs w:val="24"/>
        </w:rPr>
        <w:t xml:space="preserve"> dan </w:t>
      </w:r>
      <w:proofErr w:type="spellStart"/>
      <w:r w:rsidR="004B5793">
        <w:rPr>
          <w:sz w:val="24"/>
          <w:szCs w:val="24"/>
        </w:rPr>
        <w:t>jumlah</w:t>
      </w:r>
      <w:proofErr w:type="spellEnd"/>
      <w:r w:rsidR="004B5793">
        <w:rPr>
          <w:sz w:val="24"/>
          <w:szCs w:val="24"/>
        </w:rPr>
        <w:t xml:space="preserve"> </w:t>
      </w:r>
      <w:proofErr w:type="spellStart"/>
      <w:r w:rsidR="002709FD">
        <w:rPr>
          <w:sz w:val="24"/>
          <w:szCs w:val="24"/>
        </w:rPr>
        <w:t>perjalanan</w:t>
      </w:r>
      <w:proofErr w:type="spellEnd"/>
      <w:r w:rsidR="002709FD">
        <w:rPr>
          <w:sz w:val="24"/>
          <w:szCs w:val="24"/>
        </w:rPr>
        <w:t xml:space="preserve"> </w:t>
      </w:r>
      <w:proofErr w:type="spellStart"/>
      <w:r w:rsidR="002709FD">
        <w:rPr>
          <w:sz w:val="24"/>
          <w:szCs w:val="24"/>
        </w:rPr>
        <w:t>sehingga</w:t>
      </w:r>
      <w:proofErr w:type="spellEnd"/>
      <w:r w:rsidR="002709FD">
        <w:rPr>
          <w:sz w:val="24"/>
          <w:szCs w:val="24"/>
        </w:rPr>
        <w:t xml:space="preserve"> </w:t>
      </w:r>
      <w:proofErr w:type="spellStart"/>
      <w:r w:rsidR="002709FD">
        <w:rPr>
          <w:sz w:val="24"/>
          <w:szCs w:val="24"/>
        </w:rPr>
        <w:t>dapat</w:t>
      </w:r>
      <w:proofErr w:type="spellEnd"/>
      <w:r w:rsidR="002709FD">
        <w:rPr>
          <w:sz w:val="24"/>
          <w:szCs w:val="24"/>
        </w:rPr>
        <w:t xml:space="preserve"> </w:t>
      </w:r>
      <w:proofErr w:type="spellStart"/>
      <w:r w:rsidR="002709FD">
        <w:rPr>
          <w:sz w:val="24"/>
          <w:szCs w:val="24"/>
        </w:rPr>
        <w:t>ditemukan</w:t>
      </w:r>
      <w:proofErr w:type="spellEnd"/>
      <w:r w:rsidR="002709FD">
        <w:rPr>
          <w:sz w:val="24"/>
          <w:szCs w:val="24"/>
        </w:rPr>
        <w:t xml:space="preserve"> </w:t>
      </w:r>
      <w:proofErr w:type="spellStart"/>
      <w:r w:rsidR="002709FD">
        <w:rPr>
          <w:sz w:val="24"/>
          <w:szCs w:val="24"/>
        </w:rPr>
        <w:t>pemasok</w:t>
      </w:r>
      <w:proofErr w:type="spellEnd"/>
      <w:r w:rsidR="002709FD">
        <w:rPr>
          <w:sz w:val="24"/>
          <w:szCs w:val="24"/>
        </w:rPr>
        <w:t xml:space="preserve"> yang paling </w:t>
      </w:r>
      <w:proofErr w:type="spellStart"/>
      <w:r w:rsidR="002709FD">
        <w:rPr>
          <w:sz w:val="24"/>
          <w:szCs w:val="24"/>
        </w:rPr>
        <w:t>bernilai</w:t>
      </w:r>
      <w:proofErr w:type="spellEnd"/>
      <w:r w:rsidR="002709FD">
        <w:rPr>
          <w:sz w:val="24"/>
          <w:szCs w:val="24"/>
        </w:rPr>
        <w:t xml:space="preserve"> dan </w:t>
      </w:r>
      <w:proofErr w:type="spellStart"/>
      <w:r w:rsidR="002709FD">
        <w:rPr>
          <w:sz w:val="24"/>
          <w:szCs w:val="24"/>
        </w:rPr>
        <w:t>diperlukan</w:t>
      </w:r>
      <w:proofErr w:type="spellEnd"/>
      <w:r w:rsidR="002709FD">
        <w:rPr>
          <w:sz w:val="24"/>
          <w:szCs w:val="24"/>
        </w:rPr>
        <w:t xml:space="preserve"> oleh </w:t>
      </w:r>
      <w:proofErr w:type="spellStart"/>
      <w:r w:rsidR="002709FD">
        <w:rPr>
          <w:sz w:val="24"/>
          <w:szCs w:val="24"/>
        </w:rPr>
        <w:t>perusahaan</w:t>
      </w:r>
      <w:proofErr w:type="spellEnd"/>
      <w:r w:rsidR="00585B43">
        <w:rPr>
          <w:sz w:val="24"/>
          <w:szCs w:val="24"/>
        </w:rPr>
        <w:t xml:space="preserve"> </w:t>
      </w:r>
      <w:proofErr w:type="spellStart"/>
      <w:r w:rsidR="00585B43">
        <w:rPr>
          <w:sz w:val="24"/>
          <w:szCs w:val="24"/>
        </w:rPr>
        <w:t>kemudian</w:t>
      </w:r>
      <w:proofErr w:type="spellEnd"/>
      <w:r w:rsidR="00585B43">
        <w:rPr>
          <w:sz w:val="24"/>
          <w:szCs w:val="24"/>
        </w:rPr>
        <w:t xml:space="preserve"> </w:t>
      </w:r>
      <w:proofErr w:type="spellStart"/>
      <w:r w:rsidR="00585B43">
        <w:rPr>
          <w:sz w:val="24"/>
          <w:szCs w:val="24"/>
        </w:rPr>
        <w:t>fokus</w:t>
      </w:r>
      <w:proofErr w:type="spellEnd"/>
      <w:r w:rsidR="00585B43">
        <w:rPr>
          <w:sz w:val="24"/>
          <w:szCs w:val="24"/>
        </w:rPr>
        <w:t xml:space="preserve"> </w:t>
      </w:r>
      <w:proofErr w:type="spellStart"/>
      <w:r w:rsidR="00585B43">
        <w:rPr>
          <w:sz w:val="24"/>
          <w:szCs w:val="24"/>
        </w:rPr>
        <w:t>kepada</w:t>
      </w:r>
      <w:proofErr w:type="spellEnd"/>
      <w:r w:rsidR="00585B43">
        <w:rPr>
          <w:sz w:val="24"/>
          <w:szCs w:val="24"/>
        </w:rPr>
        <w:t xml:space="preserve"> </w:t>
      </w:r>
      <w:proofErr w:type="spellStart"/>
      <w:r w:rsidR="00585B43">
        <w:rPr>
          <w:sz w:val="24"/>
          <w:szCs w:val="24"/>
        </w:rPr>
        <w:t>pemasok</w:t>
      </w:r>
      <w:proofErr w:type="spellEnd"/>
      <w:r w:rsidR="00585B43">
        <w:rPr>
          <w:sz w:val="24"/>
          <w:szCs w:val="24"/>
        </w:rPr>
        <w:t xml:space="preserve"> </w:t>
      </w:r>
      <w:proofErr w:type="spellStart"/>
      <w:r w:rsidR="00585B43">
        <w:rPr>
          <w:sz w:val="24"/>
          <w:szCs w:val="24"/>
        </w:rPr>
        <w:t>tersebut</w:t>
      </w:r>
      <w:proofErr w:type="spellEnd"/>
      <w:r w:rsidR="00585B43">
        <w:rPr>
          <w:sz w:val="24"/>
          <w:szCs w:val="24"/>
        </w:rPr>
        <w:t xml:space="preserve"> dan </w:t>
      </w:r>
      <w:proofErr w:type="spellStart"/>
      <w:r w:rsidR="00585B43">
        <w:rPr>
          <w:sz w:val="24"/>
          <w:szCs w:val="24"/>
        </w:rPr>
        <w:t>mulai</w:t>
      </w:r>
      <w:proofErr w:type="spellEnd"/>
      <w:r w:rsidR="00585B43">
        <w:rPr>
          <w:sz w:val="24"/>
          <w:szCs w:val="24"/>
        </w:rPr>
        <w:t xml:space="preserve"> </w:t>
      </w:r>
      <w:proofErr w:type="spellStart"/>
      <w:r w:rsidR="00585B43">
        <w:rPr>
          <w:sz w:val="24"/>
          <w:szCs w:val="24"/>
        </w:rPr>
        <w:t>bekerjasama</w:t>
      </w:r>
      <w:proofErr w:type="spellEnd"/>
      <w:r w:rsidR="002709FD">
        <w:rPr>
          <w:sz w:val="24"/>
          <w:szCs w:val="24"/>
        </w:rPr>
        <w:t>.</w:t>
      </w:r>
    </w:p>
    <w:p w14:paraId="7C9B5689" w14:textId="242C3FF9" w:rsidR="00605668" w:rsidRDefault="008B0F66" w:rsidP="007F0C07">
      <w:pPr>
        <w:pStyle w:val="ListParagraph"/>
        <w:numPr>
          <w:ilvl w:val="0"/>
          <w:numId w:val="1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30174A">
        <w:rPr>
          <w:sz w:val="24"/>
          <w:szCs w:val="24"/>
        </w:rPr>
        <w:t xml:space="preserve">Kerjasama </w:t>
      </w:r>
      <w:proofErr w:type="spellStart"/>
      <w:r w:rsidRPr="0030174A">
        <w:rPr>
          <w:sz w:val="24"/>
          <w:szCs w:val="24"/>
        </w:rPr>
        <w:t>menjadi</w:t>
      </w:r>
      <w:proofErr w:type="spellEnd"/>
      <w:r w:rsidRPr="0030174A">
        <w:rPr>
          <w:sz w:val="24"/>
          <w:szCs w:val="24"/>
        </w:rPr>
        <w:t xml:space="preserve"> </w:t>
      </w:r>
      <w:proofErr w:type="spellStart"/>
      <w:r w:rsidRPr="0030174A">
        <w:rPr>
          <w:sz w:val="24"/>
          <w:szCs w:val="24"/>
        </w:rPr>
        <w:t>kunci</w:t>
      </w:r>
      <w:proofErr w:type="spellEnd"/>
      <w:r w:rsidRPr="0030174A">
        <w:rPr>
          <w:sz w:val="24"/>
          <w:szCs w:val="24"/>
        </w:rPr>
        <w:t xml:space="preserve"> </w:t>
      </w:r>
      <w:proofErr w:type="spellStart"/>
      <w:r w:rsidRPr="0030174A">
        <w:rPr>
          <w:sz w:val="24"/>
          <w:szCs w:val="24"/>
        </w:rPr>
        <w:t>untuk</w:t>
      </w:r>
      <w:proofErr w:type="spellEnd"/>
      <w:r w:rsidRPr="0030174A">
        <w:rPr>
          <w:sz w:val="24"/>
          <w:szCs w:val="24"/>
        </w:rPr>
        <w:t xml:space="preserve"> </w:t>
      </w:r>
      <w:proofErr w:type="spellStart"/>
      <w:r w:rsidR="005D20A9" w:rsidRPr="0030174A">
        <w:rPr>
          <w:sz w:val="24"/>
          <w:szCs w:val="24"/>
        </w:rPr>
        <w:t>ke</w:t>
      </w:r>
      <w:r w:rsidRPr="0030174A">
        <w:rPr>
          <w:sz w:val="24"/>
          <w:szCs w:val="24"/>
        </w:rPr>
        <w:t>berhasil</w:t>
      </w:r>
      <w:r w:rsidR="005D20A9" w:rsidRPr="0030174A">
        <w:rPr>
          <w:sz w:val="24"/>
          <w:szCs w:val="24"/>
        </w:rPr>
        <w:t>an</w:t>
      </w:r>
      <w:proofErr w:type="spellEnd"/>
      <w:r w:rsidRPr="0030174A">
        <w:rPr>
          <w:sz w:val="24"/>
          <w:szCs w:val="24"/>
        </w:rPr>
        <w:t xml:space="preserve"> </w:t>
      </w:r>
      <w:proofErr w:type="spellStart"/>
      <w:r w:rsidRPr="0030174A">
        <w:rPr>
          <w:sz w:val="24"/>
          <w:szCs w:val="24"/>
        </w:rPr>
        <w:t>tidak</w:t>
      </w:r>
      <w:proofErr w:type="spellEnd"/>
      <w:r w:rsidRPr="0030174A">
        <w:rPr>
          <w:sz w:val="24"/>
          <w:szCs w:val="24"/>
        </w:rPr>
        <w:t xml:space="preserve"> </w:t>
      </w:r>
      <w:proofErr w:type="spellStart"/>
      <w:r w:rsidRPr="0030174A">
        <w:rPr>
          <w:sz w:val="24"/>
          <w:szCs w:val="24"/>
        </w:rPr>
        <w:t>hanya</w:t>
      </w:r>
      <w:proofErr w:type="spellEnd"/>
      <w:r w:rsidRPr="0030174A">
        <w:rPr>
          <w:sz w:val="24"/>
          <w:szCs w:val="24"/>
        </w:rPr>
        <w:t xml:space="preserve"> </w:t>
      </w:r>
      <w:proofErr w:type="spellStart"/>
      <w:r w:rsidRPr="0030174A">
        <w:rPr>
          <w:sz w:val="24"/>
          <w:szCs w:val="24"/>
        </w:rPr>
        <w:t>secara</w:t>
      </w:r>
      <w:proofErr w:type="spellEnd"/>
      <w:r w:rsidRPr="0030174A">
        <w:rPr>
          <w:sz w:val="24"/>
          <w:szCs w:val="24"/>
        </w:rPr>
        <w:t xml:space="preserve"> internal</w:t>
      </w:r>
      <w:r w:rsidR="003C499B" w:rsidRPr="0030174A">
        <w:rPr>
          <w:sz w:val="24"/>
          <w:szCs w:val="24"/>
        </w:rPr>
        <w:t xml:space="preserve"> </w:t>
      </w:r>
      <w:proofErr w:type="spellStart"/>
      <w:r w:rsidRPr="0030174A">
        <w:rPr>
          <w:sz w:val="24"/>
          <w:szCs w:val="24"/>
        </w:rPr>
        <w:t>tetapi</w:t>
      </w:r>
      <w:proofErr w:type="spellEnd"/>
      <w:r w:rsidRPr="0030174A">
        <w:rPr>
          <w:sz w:val="24"/>
          <w:szCs w:val="24"/>
        </w:rPr>
        <w:t xml:space="preserve"> juga</w:t>
      </w:r>
      <w:r w:rsidR="003C499B" w:rsidRPr="0030174A">
        <w:rPr>
          <w:sz w:val="24"/>
          <w:szCs w:val="24"/>
        </w:rPr>
        <w:t xml:space="preserve"> </w:t>
      </w:r>
      <w:proofErr w:type="spellStart"/>
      <w:r w:rsidR="003C499B" w:rsidRPr="0030174A">
        <w:rPr>
          <w:sz w:val="24"/>
          <w:szCs w:val="24"/>
        </w:rPr>
        <w:t>secara</w:t>
      </w:r>
      <w:proofErr w:type="spellEnd"/>
      <w:r w:rsidRPr="0030174A">
        <w:rPr>
          <w:sz w:val="24"/>
          <w:szCs w:val="24"/>
        </w:rPr>
        <w:t xml:space="preserve"> </w:t>
      </w:r>
      <w:proofErr w:type="spellStart"/>
      <w:r w:rsidRPr="0030174A">
        <w:rPr>
          <w:sz w:val="24"/>
          <w:szCs w:val="24"/>
        </w:rPr>
        <w:t>eksternal</w:t>
      </w:r>
      <w:proofErr w:type="spellEnd"/>
      <w:r w:rsidR="003C499B" w:rsidRPr="0030174A">
        <w:rPr>
          <w:sz w:val="24"/>
          <w:szCs w:val="24"/>
        </w:rPr>
        <w:t xml:space="preserve"> </w:t>
      </w:r>
      <w:proofErr w:type="spellStart"/>
      <w:r w:rsidR="003C499B" w:rsidRPr="0030174A">
        <w:rPr>
          <w:sz w:val="24"/>
          <w:szCs w:val="24"/>
        </w:rPr>
        <w:t>dengan</w:t>
      </w:r>
      <w:proofErr w:type="spellEnd"/>
      <w:r w:rsidR="003C499B" w:rsidRPr="0030174A">
        <w:rPr>
          <w:sz w:val="24"/>
          <w:szCs w:val="24"/>
        </w:rPr>
        <w:t xml:space="preserve"> para </w:t>
      </w:r>
      <w:proofErr w:type="spellStart"/>
      <w:r w:rsidR="003C499B" w:rsidRPr="0030174A">
        <w:rPr>
          <w:sz w:val="24"/>
          <w:szCs w:val="24"/>
        </w:rPr>
        <w:t>pihak</w:t>
      </w:r>
      <w:proofErr w:type="spellEnd"/>
      <w:r w:rsidR="004054E7" w:rsidRPr="0030174A">
        <w:rPr>
          <w:sz w:val="24"/>
          <w:szCs w:val="24"/>
        </w:rPr>
        <w:t xml:space="preserve"> </w:t>
      </w:r>
      <w:proofErr w:type="spellStart"/>
      <w:r w:rsidR="004054E7" w:rsidRPr="0030174A">
        <w:rPr>
          <w:sz w:val="24"/>
          <w:szCs w:val="24"/>
        </w:rPr>
        <w:t>kunci</w:t>
      </w:r>
      <w:proofErr w:type="spellEnd"/>
      <w:r w:rsidR="004054E7" w:rsidRPr="0030174A">
        <w:rPr>
          <w:sz w:val="24"/>
          <w:szCs w:val="24"/>
        </w:rPr>
        <w:t xml:space="preserve"> yang</w:t>
      </w:r>
      <w:r w:rsidR="003C499B" w:rsidRPr="0030174A">
        <w:rPr>
          <w:sz w:val="24"/>
          <w:szCs w:val="24"/>
        </w:rPr>
        <w:t xml:space="preserve"> </w:t>
      </w:r>
      <w:proofErr w:type="spellStart"/>
      <w:r w:rsidR="003C499B" w:rsidRPr="0030174A">
        <w:rPr>
          <w:sz w:val="24"/>
          <w:szCs w:val="24"/>
        </w:rPr>
        <w:t>terkait</w:t>
      </w:r>
      <w:proofErr w:type="spellEnd"/>
      <w:r w:rsidR="005D20A9" w:rsidRPr="0030174A">
        <w:rPr>
          <w:sz w:val="24"/>
          <w:szCs w:val="24"/>
        </w:rPr>
        <w:t xml:space="preserve"> </w:t>
      </w:r>
      <w:proofErr w:type="spellStart"/>
      <w:r w:rsidR="005D20A9" w:rsidRPr="0030174A">
        <w:rPr>
          <w:sz w:val="24"/>
          <w:szCs w:val="24"/>
        </w:rPr>
        <w:t>bahkan</w:t>
      </w:r>
      <w:proofErr w:type="spellEnd"/>
      <w:r w:rsidRPr="0030174A">
        <w:rPr>
          <w:sz w:val="24"/>
          <w:szCs w:val="24"/>
        </w:rPr>
        <w:t xml:space="preserve"> </w:t>
      </w:r>
      <w:proofErr w:type="spellStart"/>
      <w:r w:rsidRPr="0030174A">
        <w:rPr>
          <w:sz w:val="24"/>
          <w:szCs w:val="24"/>
        </w:rPr>
        <w:t>termasuk</w:t>
      </w:r>
      <w:proofErr w:type="spellEnd"/>
      <w:r w:rsidR="005D20A9" w:rsidRPr="0030174A">
        <w:rPr>
          <w:sz w:val="24"/>
          <w:szCs w:val="24"/>
        </w:rPr>
        <w:t xml:space="preserve"> juga</w:t>
      </w:r>
      <w:r w:rsidRPr="0030174A">
        <w:rPr>
          <w:sz w:val="24"/>
          <w:szCs w:val="24"/>
        </w:rPr>
        <w:t xml:space="preserve"> </w:t>
      </w:r>
      <w:proofErr w:type="spellStart"/>
      <w:r w:rsidRPr="0030174A">
        <w:rPr>
          <w:sz w:val="24"/>
          <w:szCs w:val="24"/>
        </w:rPr>
        <w:t>dengan</w:t>
      </w:r>
      <w:proofErr w:type="spellEnd"/>
      <w:r w:rsidR="005D20A9" w:rsidRPr="0030174A">
        <w:rPr>
          <w:sz w:val="24"/>
          <w:szCs w:val="24"/>
        </w:rPr>
        <w:t xml:space="preserve"> </w:t>
      </w:r>
      <w:proofErr w:type="spellStart"/>
      <w:r w:rsidR="005D20A9" w:rsidRPr="0030174A">
        <w:rPr>
          <w:sz w:val="24"/>
          <w:szCs w:val="24"/>
        </w:rPr>
        <w:t>perusahaan</w:t>
      </w:r>
      <w:proofErr w:type="spellEnd"/>
      <w:r w:rsidRPr="0030174A">
        <w:rPr>
          <w:sz w:val="24"/>
          <w:szCs w:val="24"/>
        </w:rPr>
        <w:t xml:space="preserve"> </w:t>
      </w:r>
      <w:proofErr w:type="spellStart"/>
      <w:r w:rsidRPr="0030174A">
        <w:rPr>
          <w:sz w:val="24"/>
          <w:szCs w:val="24"/>
        </w:rPr>
        <w:t>pesaing</w:t>
      </w:r>
      <w:proofErr w:type="spellEnd"/>
      <w:r w:rsidR="00B84FF2" w:rsidRPr="0030174A">
        <w:rPr>
          <w:sz w:val="24"/>
          <w:szCs w:val="24"/>
        </w:rPr>
        <w:t xml:space="preserve">. Kerjasama internal </w:t>
      </w:r>
      <w:proofErr w:type="spellStart"/>
      <w:r w:rsidR="00B84FF2" w:rsidRPr="0030174A">
        <w:rPr>
          <w:sz w:val="24"/>
          <w:szCs w:val="24"/>
        </w:rPr>
        <w:t>menjadi</w:t>
      </w:r>
      <w:proofErr w:type="spellEnd"/>
      <w:r w:rsidR="00B84FF2" w:rsidRPr="0030174A">
        <w:rPr>
          <w:sz w:val="24"/>
          <w:szCs w:val="24"/>
        </w:rPr>
        <w:t xml:space="preserve"> sangat </w:t>
      </w:r>
      <w:proofErr w:type="spellStart"/>
      <w:r w:rsidR="00B84FF2" w:rsidRPr="0030174A">
        <w:rPr>
          <w:sz w:val="24"/>
          <w:szCs w:val="24"/>
        </w:rPr>
        <w:t>penting</w:t>
      </w:r>
      <w:proofErr w:type="spellEnd"/>
      <w:r w:rsidR="00B84FF2" w:rsidRPr="0030174A">
        <w:rPr>
          <w:sz w:val="24"/>
          <w:szCs w:val="24"/>
        </w:rPr>
        <w:t xml:space="preserve"> </w:t>
      </w:r>
      <w:proofErr w:type="spellStart"/>
      <w:r w:rsidR="00B84FF2" w:rsidRPr="0030174A">
        <w:rPr>
          <w:sz w:val="24"/>
          <w:szCs w:val="24"/>
        </w:rPr>
        <w:t>mulai</w:t>
      </w:r>
      <w:proofErr w:type="spellEnd"/>
      <w:r w:rsidR="00B84FF2" w:rsidRPr="0030174A">
        <w:rPr>
          <w:sz w:val="24"/>
          <w:szCs w:val="24"/>
        </w:rPr>
        <w:t xml:space="preserve"> </w:t>
      </w:r>
      <w:proofErr w:type="spellStart"/>
      <w:r w:rsidR="00B84FF2" w:rsidRPr="0030174A">
        <w:rPr>
          <w:sz w:val="24"/>
          <w:szCs w:val="24"/>
        </w:rPr>
        <w:t>dari</w:t>
      </w:r>
      <w:proofErr w:type="spellEnd"/>
      <w:r w:rsidR="00B84FF2" w:rsidRPr="0030174A">
        <w:rPr>
          <w:sz w:val="24"/>
          <w:szCs w:val="24"/>
        </w:rPr>
        <w:t xml:space="preserve"> </w:t>
      </w:r>
      <w:proofErr w:type="spellStart"/>
      <w:r w:rsidR="00410F83" w:rsidRPr="0030174A">
        <w:rPr>
          <w:sz w:val="24"/>
          <w:szCs w:val="24"/>
        </w:rPr>
        <w:t>tingkat</w:t>
      </w:r>
      <w:proofErr w:type="spellEnd"/>
      <w:r w:rsidR="00B84FF2" w:rsidRPr="0030174A">
        <w:rPr>
          <w:sz w:val="24"/>
          <w:szCs w:val="24"/>
        </w:rPr>
        <w:t xml:space="preserve"> </w:t>
      </w:r>
      <w:proofErr w:type="spellStart"/>
      <w:r w:rsidR="00B84FF2" w:rsidRPr="0030174A">
        <w:rPr>
          <w:sz w:val="24"/>
          <w:szCs w:val="24"/>
        </w:rPr>
        <w:t>atas</w:t>
      </w:r>
      <w:proofErr w:type="spellEnd"/>
      <w:r w:rsidR="00B84FF2" w:rsidRPr="0030174A">
        <w:rPr>
          <w:sz w:val="24"/>
          <w:szCs w:val="24"/>
        </w:rPr>
        <w:t xml:space="preserve"> dan </w:t>
      </w:r>
      <w:proofErr w:type="spellStart"/>
      <w:r w:rsidR="00B84FF2" w:rsidRPr="0030174A">
        <w:rPr>
          <w:sz w:val="24"/>
          <w:szCs w:val="24"/>
        </w:rPr>
        <w:t>turun</w:t>
      </w:r>
      <w:proofErr w:type="spellEnd"/>
      <w:r w:rsidR="00B84FF2" w:rsidRPr="0030174A">
        <w:rPr>
          <w:sz w:val="24"/>
          <w:szCs w:val="24"/>
        </w:rPr>
        <w:t xml:space="preserve"> </w:t>
      </w:r>
      <w:proofErr w:type="spellStart"/>
      <w:r w:rsidR="00B84FF2" w:rsidRPr="0030174A">
        <w:rPr>
          <w:sz w:val="24"/>
          <w:szCs w:val="24"/>
        </w:rPr>
        <w:t>ke</w:t>
      </w:r>
      <w:proofErr w:type="spellEnd"/>
      <w:r w:rsidR="00B84FF2" w:rsidRPr="0030174A">
        <w:rPr>
          <w:sz w:val="24"/>
          <w:szCs w:val="24"/>
        </w:rPr>
        <w:t xml:space="preserve"> </w:t>
      </w:r>
      <w:proofErr w:type="spellStart"/>
      <w:r w:rsidR="00B84FF2" w:rsidRPr="0030174A">
        <w:rPr>
          <w:sz w:val="24"/>
          <w:szCs w:val="24"/>
        </w:rPr>
        <w:t>bawah</w:t>
      </w:r>
      <w:proofErr w:type="spellEnd"/>
      <w:r w:rsidR="00410F83" w:rsidRPr="0030174A">
        <w:rPr>
          <w:sz w:val="24"/>
          <w:szCs w:val="24"/>
        </w:rPr>
        <w:t xml:space="preserve"> </w:t>
      </w:r>
      <w:proofErr w:type="spellStart"/>
      <w:r w:rsidR="00410F83" w:rsidRPr="0030174A">
        <w:rPr>
          <w:sz w:val="24"/>
          <w:szCs w:val="24"/>
        </w:rPr>
        <w:t>sehingga</w:t>
      </w:r>
      <w:proofErr w:type="spellEnd"/>
      <w:r w:rsidR="00410F83" w:rsidRPr="0030174A">
        <w:rPr>
          <w:sz w:val="24"/>
          <w:szCs w:val="24"/>
        </w:rPr>
        <w:t xml:space="preserve"> </w:t>
      </w:r>
      <w:proofErr w:type="spellStart"/>
      <w:r w:rsidR="00410F83" w:rsidRPr="0030174A">
        <w:rPr>
          <w:sz w:val="24"/>
          <w:szCs w:val="24"/>
        </w:rPr>
        <w:t>semua</w:t>
      </w:r>
      <w:proofErr w:type="spellEnd"/>
      <w:r w:rsidR="00410F83" w:rsidRPr="0030174A">
        <w:rPr>
          <w:sz w:val="24"/>
          <w:szCs w:val="24"/>
        </w:rPr>
        <w:t xml:space="preserve"> </w:t>
      </w:r>
      <w:proofErr w:type="spellStart"/>
      <w:r w:rsidR="00410F83" w:rsidRPr="0030174A">
        <w:rPr>
          <w:sz w:val="24"/>
          <w:szCs w:val="24"/>
        </w:rPr>
        <w:t>tingkat</w:t>
      </w:r>
      <w:proofErr w:type="spellEnd"/>
      <w:r w:rsidR="00410F83" w:rsidRPr="0030174A">
        <w:rPr>
          <w:sz w:val="24"/>
          <w:szCs w:val="24"/>
        </w:rPr>
        <w:t xml:space="preserve"> </w:t>
      </w:r>
      <w:proofErr w:type="spellStart"/>
      <w:r w:rsidR="00410F83" w:rsidRPr="0030174A">
        <w:rPr>
          <w:sz w:val="24"/>
          <w:szCs w:val="24"/>
        </w:rPr>
        <w:t>mempunyai</w:t>
      </w:r>
      <w:proofErr w:type="spellEnd"/>
      <w:r w:rsidR="00410F83" w:rsidRPr="0030174A">
        <w:rPr>
          <w:sz w:val="24"/>
          <w:szCs w:val="24"/>
        </w:rPr>
        <w:t xml:space="preserve"> </w:t>
      </w:r>
      <w:proofErr w:type="spellStart"/>
      <w:r w:rsidR="00410F83" w:rsidRPr="0030174A">
        <w:rPr>
          <w:sz w:val="24"/>
          <w:szCs w:val="24"/>
        </w:rPr>
        <w:t>kinerja</w:t>
      </w:r>
      <w:proofErr w:type="spellEnd"/>
      <w:r w:rsidR="00410F83" w:rsidRPr="0030174A">
        <w:rPr>
          <w:sz w:val="24"/>
          <w:szCs w:val="24"/>
        </w:rPr>
        <w:t xml:space="preserve"> yang </w:t>
      </w:r>
      <w:proofErr w:type="spellStart"/>
      <w:r w:rsidR="00410F83" w:rsidRPr="0030174A">
        <w:rPr>
          <w:sz w:val="24"/>
          <w:szCs w:val="24"/>
        </w:rPr>
        <w:t>sama</w:t>
      </w:r>
      <w:proofErr w:type="spellEnd"/>
      <w:r w:rsidR="00410F83" w:rsidRPr="0030174A">
        <w:rPr>
          <w:sz w:val="24"/>
          <w:szCs w:val="24"/>
        </w:rPr>
        <w:t xml:space="preserve"> </w:t>
      </w:r>
      <w:proofErr w:type="spellStart"/>
      <w:r w:rsidR="00410F83" w:rsidRPr="0030174A">
        <w:rPr>
          <w:sz w:val="24"/>
          <w:szCs w:val="24"/>
        </w:rPr>
        <w:t>meskipun</w:t>
      </w:r>
      <w:proofErr w:type="spellEnd"/>
      <w:r w:rsidR="00410F83" w:rsidRPr="0030174A">
        <w:rPr>
          <w:sz w:val="24"/>
          <w:szCs w:val="24"/>
        </w:rPr>
        <w:t xml:space="preserve"> </w:t>
      </w:r>
      <w:proofErr w:type="spellStart"/>
      <w:r w:rsidR="00410F83" w:rsidRPr="0030174A">
        <w:rPr>
          <w:sz w:val="24"/>
          <w:szCs w:val="24"/>
        </w:rPr>
        <w:t>dalam</w:t>
      </w:r>
      <w:proofErr w:type="spellEnd"/>
      <w:r w:rsidR="00410F83" w:rsidRPr="0030174A">
        <w:rPr>
          <w:sz w:val="24"/>
          <w:szCs w:val="24"/>
        </w:rPr>
        <w:t xml:space="preserve"> </w:t>
      </w:r>
      <w:proofErr w:type="spellStart"/>
      <w:r w:rsidR="00410F83" w:rsidRPr="0030174A">
        <w:rPr>
          <w:sz w:val="24"/>
          <w:szCs w:val="24"/>
        </w:rPr>
        <w:t>bidang</w:t>
      </w:r>
      <w:proofErr w:type="spellEnd"/>
      <w:r w:rsidR="00410F83" w:rsidRPr="0030174A">
        <w:rPr>
          <w:sz w:val="24"/>
          <w:szCs w:val="24"/>
        </w:rPr>
        <w:t xml:space="preserve"> yang </w:t>
      </w:r>
      <w:proofErr w:type="spellStart"/>
      <w:r w:rsidR="00410F83" w:rsidRPr="0030174A">
        <w:rPr>
          <w:sz w:val="24"/>
          <w:szCs w:val="24"/>
        </w:rPr>
        <w:t>berbeda-beda</w:t>
      </w:r>
      <w:proofErr w:type="spellEnd"/>
      <w:r w:rsidR="00410F83" w:rsidRPr="0030174A">
        <w:rPr>
          <w:sz w:val="24"/>
          <w:szCs w:val="24"/>
        </w:rPr>
        <w:t xml:space="preserve"> dan </w:t>
      </w:r>
      <w:proofErr w:type="spellStart"/>
      <w:r w:rsidR="00410F83" w:rsidRPr="0030174A">
        <w:rPr>
          <w:sz w:val="24"/>
          <w:szCs w:val="24"/>
        </w:rPr>
        <w:t>bekerja</w:t>
      </w:r>
      <w:proofErr w:type="spellEnd"/>
      <w:r w:rsidR="00410F83" w:rsidRPr="0030174A">
        <w:rPr>
          <w:sz w:val="24"/>
          <w:szCs w:val="24"/>
        </w:rPr>
        <w:t xml:space="preserve"> </w:t>
      </w:r>
      <w:proofErr w:type="spellStart"/>
      <w:r w:rsidR="00410F83" w:rsidRPr="0030174A">
        <w:rPr>
          <w:sz w:val="24"/>
          <w:szCs w:val="24"/>
        </w:rPr>
        <w:t>kearah</w:t>
      </w:r>
      <w:proofErr w:type="spellEnd"/>
      <w:r w:rsidR="00410F83" w:rsidRPr="0030174A">
        <w:rPr>
          <w:sz w:val="24"/>
          <w:szCs w:val="24"/>
        </w:rPr>
        <w:t xml:space="preserve"> </w:t>
      </w:r>
      <w:proofErr w:type="spellStart"/>
      <w:r w:rsidR="00410F83" w:rsidRPr="0030174A">
        <w:rPr>
          <w:sz w:val="24"/>
          <w:szCs w:val="24"/>
        </w:rPr>
        <w:t>tujuan</w:t>
      </w:r>
      <w:proofErr w:type="spellEnd"/>
      <w:r w:rsidR="00410F83" w:rsidRPr="0030174A">
        <w:rPr>
          <w:sz w:val="24"/>
          <w:szCs w:val="24"/>
        </w:rPr>
        <w:t xml:space="preserve"> yang </w:t>
      </w:r>
      <w:proofErr w:type="spellStart"/>
      <w:r w:rsidR="00410F83" w:rsidRPr="0030174A">
        <w:rPr>
          <w:sz w:val="24"/>
          <w:szCs w:val="24"/>
        </w:rPr>
        <w:t>sama</w:t>
      </w:r>
      <w:proofErr w:type="spellEnd"/>
      <w:r w:rsidR="00410F83" w:rsidRPr="0030174A">
        <w:rPr>
          <w:sz w:val="24"/>
          <w:szCs w:val="24"/>
        </w:rPr>
        <w:t>.</w:t>
      </w:r>
      <w:r w:rsidR="00077630" w:rsidRPr="0030174A">
        <w:rPr>
          <w:sz w:val="24"/>
          <w:szCs w:val="24"/>
        </w:rPr>
        <w:t xml:space="preserve"> </w:t>
      </w:r>
      <w:proofErr w:type="spellStart"/>
      <w:r w:rsidR="00077630" w:rsidRPr="0030174A">
        <w:rPr>
          <w:sz w:val="24"/>
          <w:szCs w:val="24"/>
        </w:rPr>
        <w:t>Begitu</w:t>
      </w:r>
      <w:proofErr w:type="spellEnd"/>
      <w:r w:rsidR="00077630" w:rsidRPr="0030174A">
        <w:rPr>
          <w:sz w:val="24"/>
          <w:szCs w:val="24"/>
        </w:rPr>
        <w:t xml:space="preserve"> juga Kerjasama </w:t>
      </w:r>
      <w:proofErr w:type="spellStart"/>
      <w:r w:rsidR="00077630" w:rsidRPr="0030174A">
        <w:rPr>
          <w:sz w:val="24"/>
          <w:szCs w:val="24"/>
        </w:rPr>
        <w:t>dengan</w:t>
      </w:r>
      <w:proofErr w:type="spellEnd"/>
      <w:r w:rsidR="00077630" w:rsidRPr="0030174A">
        <w:rPr>
          <w:sz w:val="24"/>
          <w:szCs w:val="24"/>
        </w:rPr>
        <w:t xml:space="preserve"> para </w:t>
      </w:r>
      <w:proofErr w:type="spellStart"/>
      <w:r w:rsidR="00077630" w:rsidRPr="0030174A">
        <w:rPr>
          <w:sz w:val="24"/>
          <w:szCs w:val="24"/>
        </w:rPr>
        <w:t>pemasok</w:t>
      </w:r>
      <w:proofErr w:type="spellEnd"/>
      <w:r w:rsidR="00077630" w:rsidRPr="0030174A">
        <w:rPr>
          <w:sz w:val="24"/>
          <w:szCs w:val="24"/>
        </w:rPr>
        <w:t xml:space="preserve"> </w:t>
      </w:r>
      <w:proofErr w:type="spellStart"/>
      <w:r w:rsidR="00077630" w:rsidRPr="0030174A">
        <w:rPr>
          <w:sz w:val="24"/>
          <w:szCs w:val="24"/>
        </w:rPr>
        <w:t>menjadi</w:t>
      </w:r>
      <w:proofErr w:type="spellEnd"/>
      <w:r w:rsidR="00077630" w:rsidRPr="0030174A">
        <w:rPr>
          <w:sz w:val="24"/>
          <w:szCs w:val="24"/>
        </w:rPr>
        <w:t xml:space="preserve"> </w:t>
      </w:r>
      <w:proofErr w:type="spellStart"/>
      <w:r w:rsidR="00077630" w:rsidRPr="0030174A">
        <w:rPr>
          <w:sz w:val="24"/>
          <w:szCs w:val="24"/>
        </w:rPr>
        <w:t>hal</w:t>
      </w:r>
      <w:proofErr w:type="spellEnd"/>
      <w:r w:rsidR="00077630" w:rsidRPr="0030174A">
        <w:rPr>
          <w:sz w:val="24"/>
          <w:szCs w:val="24"/>
        </w:rPr>
        <w:t xml:space="preserve"> yang </w:t>
      </w:r>
      <w:proofErr w:type="spellStart"/>
      <w:r w:rsidR="00077630" w:rsidRPr="0030174A">
        <w:rPr>
          <w:sz w:val="24"/>
          <w:szCs w:val="24"/>
        </w:rPr>
        <w:t>penting</w:t>
      </w:r>
      <w:proofErr w:type="spellEnd"/>
      <w:r w:rsidR="00077630" w:rsidRPr="0030174A">
        <w:rPr>
          <w:sz w:val="24"/>
          <w:szCs w:val="24"/>
        </w:rPr>
        <w:t xml:space="preserve"> dan </w:t>
      </w:r>
      <w:proofErr w:type="spellStart"/>
      <w:r w:rsidR="00077630" w:rsidRPr="0030174A">
        <w:rPr>
          <w:sz w:val="24"/>
          <w:szCs w:val="24"/>
        </w:rPr>
        <w:t>bermanfaat</w:t>
      </w:r>
      <w:proofErr w:type="spellEnd"/>
      <w:r w:rsidR="00077630" w:rsidRPr="0030174A">
        <w:rPr>
          <w:sz w:val="24"/>
          <w:szCs w:val="24"/>
        </w:rPr>
        <w:t xml:space="preserve"> </w:t>
      </w:r>
      <w:proofErr w:type="spellStart"/>
      <w:r w:rsidR="00077630" w:rsidRPr="0030174A">
        <w:rPr>
          <w:sz w:val="24"/>
          <w:szCs w:val="24"/>
        </w:rPr>
        <w:t>karena</w:t>
      </w:r>
      <w:proofErr w:type="spellEnd"/>
      <w:r w:rsidR="00077630" w:rsidRPr="0030174A">
        <w:rPr>
          <w:sz w:val="24"/>
          <w:szCs w:val="24"/>
        </w:rPr>
        <w:t xml:space="preserve"> </w:t>
      </w:r>
      <w:proofErr w:type="spellStart"/>
      <w:r w:rsidR="00077630" w:rsidRPr="0030174A">
        <w:rPr>
          <w:sz w:val="24"/>
          <w:szCs w:val="24"/>
        </w:rPr>
        <w:t>membangun</w:t>
      </w:r>
      <w:proofErr w:type="spellEnd"/>
      <w:r w:rsidR="00077630" w:rsidRPr="0030174A">
        <w:rPr>
          <w:sz w:val="24"/>
          <w:szCs w:val="24"/>
        </w:rPr>
        <w:t xml:space="preserve"> </w:t>
      </w:r>
      <w:proofErr w:type="spellStart"/>
      <w:r w:rsidR="00077630" w:rsidRPr="0030174A">
        <w:rPr>
          <w:sz w:val="24"/>
          <w:szCs w:val="24"/>
        </w:rPr>
        <w:t>saling</w:t>
      </w:r>
      <w:proofErr w:type="spellEnd"/>
      <w:r w:rsidR="00077630" w:rsidRPr="0030174A">
        <w:rPr>
          <w:sz w:val="24"/>
          <w:szCs w:val="24"/>
        </w:rPr>
        <w:t xml:space="preserve"> </w:t>
      </w:r>
      <w:proofErr w:type="spellStart"/>
      <w:r w:rsidR="00077630" w:rsidRPr="0030174A">
        <w:rPr>
          <w:sz w:val="24"/>
          <w:szCs w:val="24"/>
        </w:rPr>
        <w:t>memberikan</w:t>
      </w:r>
      <w:proofErr w:type="spellEnd"/>
      <w:r w:rsidR="00077630" w:rsidRPr="0030174A">
        <w:rPr>
          <w:sz w:val="24"/>
          <w:szCs w:val="24"/>
        </w:rPr>
        <w:t xml:space="preserve"> </w:t>
      </w:r>
      <w:proofErr w:type="spellStart"/>
      <w:r w:rsidR="00077630" w:rsidRPr="0030174A">
        <w:rPr>
          <w:sz w:val="24"/>
          <w:szCs w:val="24"/>
        </w:rPr>
        <w:t>pembelajaran</w:t>
      </w:r>
      <w:proofErr w:type="spellEnd"/>
      <w:r w:rsidR="00077630" w:rsidRPr="0030174A">
        <w:rPr>
          <w:sz w:val="24"/>
          <w:szCs w:val="24"/>
        </w:rPr>
        <w:t xml:space="preserve"> </w:t>
      </w:r>
      <w:proofErr w:type="spellStart"/>
      <w:r w:rsidR="00077630" w:rsidRPr="0030174A">
        <w:rPr>
          <w:sz w:val="24"/>
          <w:szCs w:val="24"/>
        </w:rPr>
        <w:t>terhadap</w:t>
      </w:r>
      <w:proofErr w:type="spellEnd"/>
      <w:r w:rsidR="00077630" w:rsidRPr="0030174A">
        <w:rPr>
          <w:sz w:val="24"/>
          <w:szCs w:val="24"/>
        </w:rPr>
        <w:t xml:space="preserve"> </w:t>
      </w:r>
      <w:proofErr w:type="spellStart"/>
      <w:r w:rsidR="00077630" w:rsidRPr="0030174A">
        <w:rPr>
          <w:sz w:val="24"/>
          <w:szCs w:val="24"/>
        </w:rPr>
        <w:t>apa</w:t>
      </w:r>
      <w:proofErr w:type="spellEnd"/>
      <w:r w:rsidR="00077630" w:rsidRPr="0030174A">
        <w:rPr>
          <w:sz w:val="24"/>
          <w:szCs w:val="24"/>
        </w:rPr>
        <w:t xml:space="preserve"> yang </w:t>
      </w:r>
      <w:proofErr w:type="spellStart"/>
      <w:r w:rsidR="00077630" w:rsidRPr="0030174A">
        <w:rPr>
          <w:sz w:val="24"/>
          <w:szCs w:val="24"/>
        </w:rPr>
        <w:t>dilakukan</w:t>
      </w:r>
      <w:proofErr w:type="spellEnd"/>
      <w:r w:rsidR="00077630" w:rsidRPr="0030174A">
        <w:rPr>
          <w:sz w:val="24"/>
          <w:szCs w:val="24"/>
        </w:rPr>
        <w:t xml:space="preserve">, </w:t>
      </w:r>
      <w:proofErr w:type="spellStart"/>
      <w:r w:rsidR="00077630" w:rsidRPr="0030174A">
        <w:rPr>
          <w:sz w:val="24"/>
          <w:szCs w:val="24"/>
        </w:rPr>
        <w:t>dimana</w:t>
      </w:r>
      <w:proofErr w:type="spellEnd"/>
      <w:r w:rsidR="00077630" w:rsidRPr="0030174A">
        <w:rPr>
          <w:sz w:val="24"/>
          <w:szCs w:val="24"/>
        </w:rPr>
        <w:t xml:space="preserve"> </w:t>
      </w:r>
      <w:proofErr w:type="spellStart"/>
      <w:r w:rsidR="00077630" w:rsidRPr="0030174A">
        <w:rPr>
          <w:sz w:val="24"/>
          <w:szCs w:val="24"/>
        </w:rPr>
        <w:t>kegiatan</w:t>
      </w:r>
      <w:proofErr w:type="spellEnd"/>
      <w:r w:rsidR="00077630" w:rsidRPr="0030174A">
        <w:rPr>
          <w:sz w:val="24"/>
          <w:szCs w:val="24"/>
        </w:rPr>
        <w:t xml:space="preserve"> yang </w:t>
      </w:r>
      <w:proofErr w:type="spellStart"/>
      <w:r w:rsidR="00077630" w:rsidRPr="0030174A">
        <w:rPr>
          <w:sz w:val="24"/>
          <w:szCs w:val="24"/>
        </w:rPr>
        <w:t>dapat</w:t>
      </w:r>
      <w:proofErr w:type="spellEnd"/>
      <w:r w:rsidR="00077630" w:rsidRPr="0030174A">
        <w:rPr>
          <w:sz w:val="24"/>
          <w:szCs w:val="24"/>
        </w:rPr>
        <w:t xml:space="preserve"> </w:t>
      </w:r>
      <w:proofErr w:type="spellStart"/>
      <w:r w:rsidR="00077630" w:rsidRPr="0030174A">
        <w:rPr>
          <w:sz w:val="24"/>
          <w:szCs w:val="24"/>
        </w:rPr>
        <w:t>dilakukan</w:t>
      </w:r>
      <w:proofErr w:type="spellEnd"/>
      <w:r w:rsidR="00077630" w:rsidRPr="0030174A">
        <w:rPr>
          <w:sz w:val="24"/>
          <w:szCs w:val="24"/>
        </w:rPr>
        <w:t xml:space="preserve"> </w:t>
      </w:r>
      <w:proofErr w:type="spellStart"/>
      <w:r w:rsidR="00077630" w:rsidRPr="0030174A">
        <w:rPr>
          <w:sz w:val="24"/>
          <w:szCs w:val="24"/>
        </w:rPr>
        <w:t>bersama</w:t>
      </w:r>
      <w:proofErr w:type="spellEnd"/>
      <w:r w:rsidR="00EA0F9F" w:rsidRPr="0030174A">
        <w:rPr>
          <w:sz w:val="24"/>
          <w:szCs w:val="24"/>
        </w:rPr>
        <w:t xml:space="preserve"> dan </w:t>
      </w:r>
      <w:proofErr w:type="spellStart"/>
      <w:r w:rsidR="00EA0F9F" w:rsidRPr="0030174A">
        <w:rPr>
          <w:sz w:val="24"/>
          <w:szCs w:val="24"/>
        </w:rPr>
        <w:t>apa</w:t>
      </w:r>
      <w:proofErr w:type="spellEnd"/>
      <w:r w:rsidR="00EA0F9F" w:rsidRPr="0030174A">
        <w:rPr>
          <w:sz w:val="24"/>
          <w:szCs w:val="24"/>
        </w:rPr>
        <w:t xml:space="preserve"> saran </w:t>
      </w:r>
      <w:proofErr w:type="spellStart"/>
      <w:r w:rsidR="00EA0F9F" w:rsidRPr="0030174A">
        <w:rPr>
          <w:sz w:val="24"/>
          <w:szCs w:val="24"/>
        </w:rPr>
        <w:t>solusi</w:t>
      </w:r>
      <w:proofErr w:type="spellEnd"/>
      <w:r w:rsidR="00EA0F9F" w:rsidRPr="0030174A">
        <w:rPr>
          <w:sz w:val="24"/>
          <w:szCs w:val="24"/>
        </w:rPr>
        <w:t xml:space="preserve"> yang </w:t>
      </w:r>
      <w:proofErr w:type="spellStart"/>
      <w:r w:rsidR="00EA0F9F" w:rsidRPr="0030174A">
        <w:rPr>
          <w:sz w:val="24"/>
          <w:szCs w:val="24"/>
        </w:rPr>
        <w:t>dapat</w:t>
      </w:r>
      <w:proofErr w:type="spellEnd"/>
      <w:r w:rsidR="00EA0F9F" w:rsidRPr="0030174A">
        <w:rPr>
          <w:sz w:val="24"/>
          <w:szCs w:val="24"/>
        </w:rPr>
        <w:t xml:space="preserve"> </w:t>
      </w:r>
      <w:proofErr w:type="spellStart"/>
      <w:r w:rsidR="00EA0F9F" w:rsidRPr="0030174A">
        <w:rPr>
          <w:sz w:val="24"/>
          <w:szCs w:val="24"/>
        </w:rPr>
        <w:t>disampaikan</w:t>
      </w:r>
      <w:proofErr w:type="spellEnd"/>
      <w:r w:rsidR="000914A7" w:rsidRPr="0030174A">
        <w:rPr>
          <w:sz w:val="24"/>
          <w:szCs w:val="24"/>
        </w:rPr>
        <w:t xml:space="preserve"> </w:t>
      </w:r>
      <w:proofErr w:type="spellStart"/>
      <w:r w:rsidR="000914A7" w:rsidRPr="0030174A">
        <w:rPr>
          <w:sz w:val="24"/>
          <w:szCs w:val="24"/>
        </w:rPr>
        <w:t>serta</w:t>
      </w:r>
      <w:proofErr w:type="spellEnd"/>
      <w:r w:rsidR="000914A7" w:rsidRPr="0030174A">
        <w:rPr>
          <w:sz w:val="24"/>
          <w:szCs w:val="24"/>
        </w:rPr>
        <w:t xml:space="preserve"> </w:t>
      </w:r>
      <w:proofErr w:type="spellStart"/>
      <w:r w:rsidR="000914A7" w:rsidRPr="0030174A">
        <w:rPr>
          <w:sz w:val="24"/>
          <w:szCs w:val="24"/>
        </w:rPr>
        <w:t>kesempatan</w:t>
      </w:r>
      <w:proofErr w:type="spellEnd"/>
      <w:r w:rsidR="000914A7" w:rsidRPr="0030174A">
        <w:rPr>
          <w:sz w:val="24"/>
          <w:szCs w:val="24"/>
        </w:rPr>
        <w:t xml:space="preserve"> </w:t>
      </w:r>
      <w:proofErr w:type="spellStart"/>
      <w:r w:rsidR="000914A7" w:rsidRPr="0030174A">
        <w:rPr>
          <w:sz w:val="24"/>
          <w:szCs w:val="24"/>
        </w:rPr>
        <w:t>melihat</w:t>
      </w:r>
      <w:proofErr w:type="spellEnd"/>
      <w:r w:rsidR="000914A7" w:rsidRPr="0030174A">
        <w:rPr>
          <w:sz w:val="24"/>
          <w:szCs w:val="24"/>
        </w:rPr>
        <w:t xml:space="preserve"> </w:t>
      </w:r>
      <w:proofErr w:type="spellStart"/>
      <w:r w:rsidR="000914A7" w:rsidRPr="0030174A">
        <w:rPr>
          <w:sz w:val="24"/>
          <w:szCs w:val="24"/>
        </w:rPr>
        <w:t>bersama</w:t>
      </w:r>
      <w:proofErr w:type="spellEnd"/>
      <w:r w:rsidR="000914A7" w:rsidRPr="0030174A">
        <w:rPr>
          <w:sz w:val="24"/>
          <w:szCs w:val="24"/>
        </w:rPr>
        <w:t xml:space="preserve"> </w:t>
      </w:r>
      <w:proofErr w:type="spellStart"/>
      <w:r w:rsidR="000914A7" w:rsidRPr="0030174A">
        <w:rPr>
          <w:sz w:val="24"/>
          <w:szCs w:val="24"/>
        </w:rPr>
        <w:t>peluang</w:t>
      </w:r>
      <w:proofErr w:type="spellEnd"/>
      <w:r w:rsidR="000914A7" w:rsidRPr="0030174A">
        <w:rPr>
          <w:sz w:val="24"/>
          <w:szCs w:val="24"/>
        </w:rPr>
        <w:t xml:space="preserve"> dan </w:t>
      </w:r>
      <w:proofErr w:type="spellStart"/>
      <w:r w:rsidR="000914A7" w:rsidRPr="0030174A">
        <w:rPr>
          <w:sz w:val="24"/>
          <w:szCs w:val="24"/>
        </w:rPr>
        <w:t>hambatan</w:t>
      </w:r>
      <w:proofErr w:type="spellEnd"/>
      <w:r w:rsidR="000914A7" w:rsidRPr="0030174A">
        <w:rPr>
          <w:sz w:val="24"/>
          <w:szCs w:val="24"/>
        </w:rPr>
        <w:t xml:space="preserve"> </w:t>
      </w:r>
      <w:proofErr w:type="spellStart"/>
      <w:r w:rsidR="000914A7" w:rsidRPr="0030174A">
        <w:rPr>
          <w:sz w:val="24"/>
          <w:szCs w:val="24"/>
        </w:rPr>
        <w:t>dalam</w:t>
      </w:r>
      <w:proofErr w:type="spellEnd"/>
      <w:r w:rsidR="000914A7" w:rsidRPr="0030174A">
        <w:rPr>
          <w:sz w:val="24"/>
          <w:szCs w:val="24"/>
        </w:rPr>
        <w:t xml:space="preserve"> </w:t>
      </w:r>
      <w:proofErr w:type="spellStart"/>
      <w:r w:rsidR="000914A7" w:rsidRPr="0030174A">
        <w:rPr>
          <w:sz w:val="24"/>
          <w:szCs w:val="24"/>
        </w:rPr>
        <w:t>kegiatan</w:t>
      </w:r>
      <w:proofErr w:type="spellEnd"/>
      <w:r w:rsidR="000914A7" w:rsidRPr="0030174A">
        <w:rPr>
          <w:sz w:val="24"/>
          <w:szCs w:val="24"/>
        </w:rPr>
        <w:t xml:space="preserve"> </w:t>
      </w:r>
      <w:proofErr w:type="spellStart"/>
      <w:r w:rsidR="000914A7" w:rsidRPr="0030174A">
        <w:rPr>
          <w:sz w:val="24"/>
          <w:szCs w:val="24"/>
        </w:rPr>
        <w:t>usaha</w:t>
      </w:r>
      <w:proofErr w:type="spellEnd"/>
      <w:r w:rsidR="000914A7" w:rsidRPr="0030174A">
        <w:rPr>
          <w:sz w:val="24"/>
          <w:szCs w:val="24"/>
        </w:rPr>
        <w:t xml:space="preserve"> </w:t>
      </w:r>
      <w:proofErr w:type="spellStart"/>
      <w:r w:rsidR="000914A7" w:rsidRPr="0030174A">
        <w:rPr>
          <w:sz w:val="24"/>
          <w:szCs w:val="24"/>
        </w:rPr>
        <w:t>bersama</w:t>
      </w:r>
      <w:proofErr w:type="spellEnd"/>
      <w:r w:rsidR="000914A7" w:rsidRPr="0030174A">
        <w:rPr>
          <w:sz w:val="24"/>
          <w:szCs w:val="24"/>
        </w:rPr>
        <w:t xml:space="preserve"> dan </w:t>
      </w:r>
      <w:proofErr w:type="spellStart"/>
      <w:r w:rsidR="000914A7" w:rsidRPr="0030174A">
        <w:rPr>
          <w:sz w:val="24"/>
          <w:szCs w:val="24"/>
        </w:rPr>
        <w:t>kesempatan</w:t>
      </w:r>
      <w:proofErr w:type="spellEnd"/>
      <w:r w:rsidR="000914A7" w:rsidRPr="0030174A">
        <w:rPr>
          <w:sz w:val="24"/>
          <w:szCs w:val="24"/>
        </w:rPr>
        <w:t xml:space="preserve"> </w:t>
      </w:r>
      <w:proofErr w:type="spellStart"/>
      <w:r w:rsidR="000914A7" w:rsidRPr="0030174A">
        <w:rPr>
          <w:sz w:val="24"/>
          <w:szCs w:val="24"/>
        </w:rPr>
        <w:t>berdiskusi</w:t>
      </w:r>
      <w:proofErr w:type="spellEnd"/>
      <w:r w:rsidR="000914A7" w:rsidRPr="0030174A">
        <w:rPr>
          <w:sz w:val="24"/>
          <w:szCs w:val="24"/>
        </w:rPr>
        <w:t xml:space="preserve"> </w:t>
      </w:r>
      <w:proofErr w:type="spellStart"/>
      <w:r w:rsidR="000914A7" w:rsidRPr="0030174A">
        <w:rPr>
          <w:sz w:val="24"/>
          <w:szCs w:val="24"/>
        </w:rPr>
        <w:t>untuk</w:t>
      </w:r>
      <w:proofErr w:type="spellEnd"/>
      <w:r w:rsidR="000914A7" w:rsidRPr="0030174A">
        <w:rPr>
          <w:sz w:val="24"/>
          <w:szCs w:val="24"/>
        </w:rPr>
        <w:t xml:space="preserve"> </w:t>
      </w:r>
      <w:proofErr w:type="spellStart"/>
      <w:r w:rsidR="00A72CD4" w:rsidRPr="0030174A">
        <w:rPr>
          <w:sz w:val="24"/>
          <w:szCs w:val="24"/>
        </w:rPr>
        <w:t>p</w:t>
      </w:r>
      <w:r w:rsidR="000914A7" w:rsidRPr="0030174A">
        <w:rPr>
          <w:sz w:val="24"/>
          <w:szCs w:val="24"/>
        </w:rPr>
        <w:t>enyempurna</w:t>
      </w:r>
      <w:r w:rsidR="00A72CD4" w:rsidRPr="0030174A">
        <w:rPr>
          <w:sz w:val="24"/>
          <w:szCs w:val="24"/>
        </w:rPr>
        <w:t>an</w:t>
      </w:r>
      <w:proofErr w:type="spellEnd"/>
      <w:r w:rsidR="004F230D" w:rsidRPr="0030174A">
        <w:rPr>
          <w:sz w:val="24"/>
          <w:szCs w:val="24"/>
        </w:rPr>
        <w:t>.</w:t>
      </w:r>
      <w:r w:rsidR="0030174A" w:rsidRPr="0030174A">
        <w:rPr>
          <w:sz w:val="24"/>
          <w:szCs w:val="24"/>
        </w:rPr>
        <w:t xml:space="preserve"> </w:t>
      </w:r>
      <w:proofErr w:type="spellStart"/>
      <w:r w:rsidR="00605668" w:rsidRPr="0030174A">
        <w:rPr>
          <w:sz w:val="24"/>
          <w:szCs w:val="24"/>
        </w:rPr>
        <w:t>Efektif</w:t>
      </w:r>
      <w:proofErr w:type="spellEnd"/>
      <w:r w:rsidR="00605668" w:rsidRPr="0030174A">
        <w:rPr>
          <w:sz w:val="24"/>
          <w:szCs w:val="24"/>
        </w:rPr>
        <w:t xml:space="preserve"> </w:t>
      </w:r>
      <w:proofErr w:type="spellStart"/>
      <w:r w:rsidR="00605668" w:rsidRPr="0030174A">
        <w:rPr>
          <w:sz w:val="24"/>
          <w:szCs w:val="24"/>
        </w:rPr>
        <w:t>komunikasi</w:t>
      </w:r>
      <w:proofErr w:type="spellEnd"/>
      <w:r w:rsidR="00605668" w:rsidRPr="0030174A">
        <w:rPr>
          <w:sz w:val="24"/>
          <w:szCs w:val="24"/>
        </w:rPr>
        <w:t xml:space="preserve"> </w:t>
      </w:r>
      <w:proofErr w:type="spellStart"/>
      <w:r w:rsidR="00605668" w:rsidRPr="0030174A">
        <w:rPr>
          <w:sz w:val="24"/>
          <w:szCs w:val="24"/>
        </w:rPr>
        <w:t>antara</w:t>
      </w:r>
      <w:proofErr w:type="spellEnd"/>
      <w:r w:rsidR="00605668" w:rsidRPr="0030174A">
        <w:rPr>
          <w:sz w:val="24"/>
          <w:szCs w:val="24"/>
        </w:rPr>
        <w:t xml:space="preserve"> </w:t>
      </w:r>
      <w:proofErr w:type="spellStart"/>
      <w:r w:rsidR="00605668" w:rsidRPr="0030174A">
        <w:rPr>
          <w:sz w:val="24"/>
          <w:szCs w:val="24"/>
        </w:rPr>
        <w:t>perusahaan</w:t>
      </w:r>
      <w:proofErr w:type="spellEnd"/>
      <w:r w:rsidR="00605668" w:rsidRPr="0030174A">
        <w:rPr>
          <w:sz w:val="24"/>
          <w:szCs w:val="24"/>
        </w:rPr>
        <w:t xml:space="preserve"> </w:t>
      </w:r>
      <w:proofErr w:type="spellStart"/>
      <w:r w:rsidR="00605668" w:rsidRPr="0030174A">
        <w:rPr>
          <w:sz w:val="24"/>
          <w:szCs w:val="24"/>
        </w:rPr>
        <w:t>dengan</w:t>
      </w:r>
      <w:proofErr w:type="spellEnd"/>
      <w:r w:rsidR="00605668" w:rsidRPr="0030174A">
        <w:rPr>
          <w:sz w:val="24"/>
          <w:szCs w:val="24"/>
        </w:rPr>
        <w:t xml:space="preserve"> </w:t>
      </w:r>
      <w:proofErr w:type="spellStart"/>
      <w:r w:rsidR="00605668" w:rsidRPr="0030174A">
        <w:rPr>
          <w:sz w:val="24"/>
          <w:szCs w:val="24"/>
        </w:rPr>
        <w:t>pemasok</w:t>
      </w:r>
      <w:proofErr w:type="spellEnd"/>
      <w:r w:rsidR="00605668" w:rsidRPr="0030174A">
        <w:rPr>
          <w:sz w:val="24"/>
          <w:szCs w:val="24"/>
        </w:rPr>
        <w:t xml:space="preserve"> </w:t>
      </w:r>
      <w:proofErr w:type="spellStart"/>
      <w:r w:rsidR="00605668" w:rsidRPr="0030174A">
        <w:rPr>
          <w:sz w:val="24"/>
          <w:szCs w:val="24"/>
        </w:rPr>
        <w:t>dapat</w:t>
      </w:r>
      <w:proofErr w:type="spellEnd"/>
      <w:r w:rsidR="00605668" w:rsidRPr="0030174A">
        <w:rPr>
          <w:sz w:val="24"/>
          <w:szCs w:val="24"/>
        </w:rPr>
        <w:t xml:space="preserve"> </w:t>
      </w:r>
      <w:proofErr w:type="spellStart"/>
      <w:r w:rsidR="00605668" w:rsidRPr="0030174A">
        <w:rPr>
          <w:sz w:val="24"/>
          <w:szCs w:val="24"/>
        </w:rPr>
        <w:t>saling</w:t>
      </w:r>
      <w:proofErr w:type="spellEnd"/>
      <w:r w:rsidR="00605668" w:rsidRPr="0030174A">
        <w:rPr>
          <w:sz w:val="24"/>
          <w:szCs w:val="24"/>
        </w:rPr>
        <w:t xml:space="preserve"> </w:t>
      </w:r>
      <w:proofErr w:type="spellStart"/>
      <w:r w:rsidR="00605668" w:rsidRPr="0030174A">
        <w:rPr>
          <w:sz w:val="24"/>
          <w:szCs w:val="24"/>
        </w:rPr>
        <w:t>memberikan</w:t>
      </w:r>
      <w:proofErr w:type="spellEnd"/>
      <w:r w:rsidR="00605668" w:rsidRPr="0030174A">
        <w:rPr>
          <w:sz w:val="24"/>
          <w:szCs w:val="24"/>
        </w:rPr>
        <w:t xml:space="preserve"> </w:t>
      </w:r>
      <w:proofErr w:type="spellStart"/>
      <w:r w:rsidR="00605668" w:rsidRPr="0030174A">
        <w:rPr>
          <w:sz w:val="24"/>
          <w:szCs w:val="24"/>
        </w:rPr>
        <w:t>inovasi</w:t>
      </w:r>
      <w:proofErr w:type="spellEnd"/>
      <w:r w:rsidR="00605668" w:rsidRPr="0030174A">
        <w:rPr>
          <w:sz w:val="24"/>
          <w:szCs w:val="24"/>
        </w:rPr>
        <w:t xml:space="preserve">, </w:t>
      </w:r>
      <w:proofErr w:type="spellStart"/>
      <w:r w:rsidR="00605668" w:rsidRPr="0030174A">
        <w:rPr>
          <w:sz w:val="24"/>
          <w:szCs w:val="24"/>
        </w:rPr>
        <w:t>berbagi</w:t>
      </w:r>
      <w:proofErr w:type="spellEnd"/>
      <w:r w:rsidR="00605668" w:rsidRPr="0030174A">
        <w:rPr>
          <w:sz w:val="24"/>
          <w:szCs w:val="24"/>
        </w:rPr>
        <w:t xml:space="preserve"> </w:t>
      </w:r>
      <w:proofErr w:type="spellStart"/>
      <w:r w:rsidR="00605668" w:rsidRPr="0030174A">
        <w:rPr>
          <w:sz w:val="24"/>
          <w:szCs w:val="24"/>
        </w:rPr>
        <w:t>pengalaman</w:t>
      </w:r>
      <w:proofErr w:type="spellEnd"/>
      <w:r w:rsidR="00605668" w:rsidRPr="0030174A">
        <w:rPr>
          <w:sz w:val="24"/>
          <w:szCs w:val="24"/>
        </w:rPr>
        <w:t xml:space="preserve"> </w:t>
      </w:r>
      <w:proofErr w:type="spellStart"/>
      <w:r w:rsidR="00605668" w:rsidRPr="0030174A">
        <w:rPr>
          <w:sz w:val="24"/>
          <w:szCs w:val="24"/>
        </w:rPr>
        <w:t>tantangan</w:t>
      </w:r>
      <w:proofErr w:type="spellEnd"/>
      <w:r w:rsidR="00605668" w:rsidRPr="0030174A">
        <w:rPr>
          <w:sz w:val="24"/>
          <w:szCs w:val="24"/>
        </w:rPr>
        <w:t xml:space="preserve"> </w:t>
      </w:r>
      <w:proofErr w:type="spellStart"/>
      <w:r w:rsidR="00605668" w:rsidRPr="0030174A">
        <w:rPr>
          <w:sz w:val="24"/>
          <w:szCs w:val="24"/>
        </w:rPr>
        <w:t>sehingga</w:t>
      </w:r>
      <w:proofErr w:type="spellEnd"/>
      <w:r w:rsidR="00605668" w:rsidRPr="0030174A">
        <w:rPr>
          <w:sz w:val="24"/>
          <w:szCs w:val="24"/>
        </w:rPr>
        <w:t xml:space="preserve"> </w:t>
      </w:r>
      <w:proofErr w:type="spellStart"/>
      <w:r w:rsidR="00605668" w:rsidRPr="0030174A">
        <w:rPr>
          <w:sz w:val="24"/>
          <w:szCs w:val="24"/>
        </w:rPr>
        <w:t>mendapatkan</w:t>
      </w:r>
      <w:proofErr w:type="spellEnd"/>
      <w:r w:rsidR="00605668" w:rsidRPr="0030174A">
        <w:rPr>
          <w:sz w:val="24"/>
          <w:szCs w:val="24"/>
        </w:rPr>
        <w:t xml:space="preserve"> </w:t>
      </w:r>
      <w:proofErr w:type="spellStart"/>
      <w:r w:rsidR="00605668" w:rsidRPr="0030174A">
        <w:rPr>
          <w:sz w:val="24"/>
          <w:szCs w:val="24"/>
        </w:rPr>
        <w:t>solusi</w:t>
      </w:r>
      <w:proofErr w:type="spellEnd"/>
      <w:r w:rsidR="0030174A">
        <w:rPr>
          <w:sz w:val="24"/>
          <w:szCs w:val="24"/>
        </w:rPr>
        <w:t>.</w:t>
      </w:r>
    </w:p>
    <w:p w14:paraId="60AE2016" w14:textId="68D3E7C0" w:rsidR="00D43EF9" w:rsidRDefault="00BA3CA1" w:rsidP="007F0C07">
      <w:pPr>
        <w:pStyle w:val="ListParagraph"/>
        <w:numPr>
          <w:ilvl w:val="0"/>
          <w:numId w:val="1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Banyak </w:t>
      </w:r>
      <w:proofErr w:type="spellStart"/>
      <w:r>
        <w:rPr>
          <w:sz w:val="24"/>
          <w:szCs w:val="24"/>
        </w:rPr>
        <w:t>pemasok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terkemuka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bentuk-bentuk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inovasi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meningkatkan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kesempatan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peluang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mengetahui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usahanya</w:t>
      </w:r>
      <w:proofErr w:type="spellEnd"/>
      <w:r>
        <w:rPr>
          <w:sz w:val="24"/>
          <w:szCs w:val="24"/>
        </w:rPr>
        <w:t>.</w:t>
      </w:r>
      <w:r w:rsidR="00847AA7">
        <w:rPr>
          <w:sz w:val="24"/>
          <w:szCs w:val="24"/>
        </w:rPr>
        <w:t xml:space="preserve"> Sisi </w:t>
      </w:r>
      <w:proofErr w:type="spellStart"/>
      <w:r w:rsidR="00847AA7">
        <w:rPr>
          <w:sz w:val="24"/>
          <w:szCs w:val="24"/>
        </w:rPr>
        <w:t>resiko</w:t>
      </w:r>
      <w:proofErr w:type="spellEnd"/>
      <w:r w:rsidR="00847AA7">
        <w:rPr>
          <w:sz w:val="24"/>
          <w:szCs w:val="24"/>
        </w:rPr>
        <w:t xml:space="preserve"> </w:t>
      </w:r>
      <w:proofErr w:type="spellStart"/>
      <w:r w:rsidR="00847AA7">
        <w:rPr>
          <w:sz w:val="24"/>
          <w:szCs w:val="24"/>
        </w:rPr>
        <w:t>cukup</w:t>
      </w:r>
      <w:proofErr w:type="spellEnd"/>
      <w:r w:rsidR="00847AA7">
        <w:rPr>
          <w:sz w:val="24"/>
          <w:szCs w:val="24"/>
        </w:rPr>
        <w:t xml:space="preserve"> </w:t>
      </w:r>
      <w:proofErr w:type="spellStart"/>
      <w:r w:rsidR="00847AA7">
        <w:rPr>
          <w:sz w:val="24"/>
          <w:szCs w:val="24"/>
        </w:rPr>
        <w:t>jelas</w:t>
      </w:r>
      <w:proofErr w:type="spellEnd"/>
      <w:r w:rsidR="00847AA7">
        <w:rPr>
          <w:sz w:val="24"/>
          <w:szCs w:val="24"/>
        </w:rPr>
        <w:t xml:space="preserve"> </w:t>
      </w:r>
      <w:proofErr w:type="spellStart"/>
      <w:r w:rsidR="00847AA7">
        <w:rPr>
          <w:sz w:val="24"/>
          <w:szCs w:val="24"/>
        </w:rPr>
        <w:t>tetapi</w:t>
      </w:r>
      <w:proofErr w:type="spellEnd"/>
      <w:r w:rsidR="00847AA7">
        <w:rPr>
          <w:sz w:val="24"/>
          <w:szCs w:val="24"/>
        </w:rPr>
        <w:t xml:space="preserve"> </w:t>
      </w:r>
      <w:proofErr w:type="spellStart"/>
      <w:r w:rsidR="00847AA7">
        <w:rPr>
          <w:sz w:val="24"/>
          <w:szCs w:val="24"/>
        </w:rPr>
        <w:t>peluang</w:t>
      </w:r>
      <w:proofErr w:type="spellEnd"/>
      <w:r w:rsidR="00847AA7">
        <w:rPr>
          <w:sz w:val="24"/>
          <w:szCs w:val="24"/>
        </w:rPr>
        <w:t xml:space="preserve"> dan </w:t>
      </w:r>
      <w:proofErr w:type="spellStart"/>
      <w:r w:rsidR="00847AA7">
        <w:rPr>
          <w:sz w:val="24"/>
          <w:szCs w:val="24"/>
        </w:rPr>
        <w:t>kesempatan</w:t>
      </w:r>
      <w:proofErr w:type="spellEnd"/>
      <w:r w:rsidR="00847AA7">
        <w:rPr>
          <w:sz w:val="24"/>
          <w:szCs w:val="24"/>
        </w:rPr>
        <w:t xml:space="preserve"> </w:t>
      </w:r>
      <w:proofErr w:type="spellStart"/>
      <w:r w:rsidR="00847AA7">
        <w:rPr>
          <w:sz w:val="24"/>
          <w:szCs w:val="24"/>
        </w:rPr>
        <w:t>perlu</w:t>
      </w:r>
      <w:proofErr w:type="spellEnd"/>
      <w:r w:rsidR="00847AA7">
        <w:rPr>
          <w:sz w:val="24"/>
          <w:szCs w:val="24"/>
        </w:rPr>
        <w:t xml:space="preserve"> ide-ide </w:t>
      </w:r>
      <w:proofErr w:type="spellStart"/>
      <w:r w:rsidR="00847AA7">
        <w:rPr>
          <w:sz w:val="24"/>
          <w:szCs w:val="24"/>
        </w:rPr>
        <w:t>baru</w:t>
      </w:r>
      <w:proofErr w:type="spellEnd"/>
      <w:r w:rsidR="00847AA7">
        <w:rPr>
          <w:sz w:val="24"/>
          <w:szCs w:val="24"/>
        </w:rPr>
        <w:t xml:space="preserve">, </w:t>
      </w:r>
      <w:proofErr w:type="spellStart"/>
      <w:r w:rsidR="00847AA7">
        <w:rPr>
          <w:sz w:val="24"/>
          <w:szCs w:val="24"/>
        </w:rPr>
        <w:t>bahan</w:t>
      </w:r>
      <w:proofErr w:type="spellEnd"/>
      <w:r w:rsidR="00847AA7">
        <w:rPr>
          <w:sz w:val="24"/>
          <w:szCs w:val="24"/>
        </w:rPr>
        <w:t xml:space="preserve">, </w:t>
      </w:r>
      <w:proofErr w:type="spellStart"/>
      <w:r w:rsidR="00847AA7">
        <w:rPr>
          <w:sz w:val="24"/>
          <w:szCs w:val="24"/>
        </w:rPr>
        <w:t>cara</w:t>
      </w:r>
      <w:proofErr w:type="spellEnd"/>
      <w:r w:rsidR="00847AA7">
        <w:rPr>
          <w:sz w:val="24"/>
          <w:szCs w:val="24"/>
        </w:rPr>
        <w:t xml:space="preserve"> </w:t>
      </w:r>
      <w:proofErr w:type="spellStart"/>
      <w:r w:rsidR="00847AA7">
        <w:rPr>
          <w:sz w:val="24"/>
          <w:szCs w:val="24"/>
        </w:rPr>
        <w:t>pendekatan</w:t>
      </w:r>
      <w:proofErr w:type="spellEnd"/>
      <w:r w:rsidR="00847AA7">
        <w:rPr>
          <w:sz w:val="24"/>
          <w:szCs w:val="24"/>
        </w:rPr>
        <w:t xml:space="preserve">, dan </w:t>
      </w:r>
      <w:proofErr w:type="spellStart"/>
      <w:r w:rsidR="00847AA7">
        <w:rPr>
          <w:sz w:val="24"/>
          <w:szCs w:val="24"/>
        </w:rPr>
        <w:t>inovasi</w:t>
      </w:r>
      <w:proofErr w:type="spellEnd"/>
      <w:r w:rsidR="00847AA7">
        <w:rPr>
          <w:sz w:val="24"/>
          <w:szCs w:val="24"/>
        </w:rPr>
        <w:t xml:space="preserve"> </w:t>
      </w:r>
      <w:proofErr w:type="spellStart"/>
      <w:r w:rsidR="00847AA7">
        <w:rPr>
          <w:sz w:val="24"/>
          <w:szCs w:val="24"/>
        </w:rPr>
        <w:t>untuk</w:t>
      </w:r>
      <w:proofErr w:type="spellEnd"/>
      <w:r w:rsidR="00847AA7">
        <w:rPr>
          <w:sz w:val="24"/>
          <w:szCs w:val="24"/>
        </w:rPr>
        <w:t xml:space="preserve"> </w:t>
      </w:r>
      <w:proofErr w:type="spellStart"/>
      <w:r w:rsidR="00847AA7">
        <w:rPr>
          <w:sz w:val="24"/>
          <w:szCs w:val="24"/>
        </w:rPr>
        <w:t>menghasilkan</w:t>
      </w:r>
      <w:proofErr w:type="spellEnd"/>
      <w:r w:rsidR="00847AA7">
        <w:rPr>
          <w:sz w:val="24"/>
          <w:szCs w:val="24"/>
        </w:rPr>
        <w:t xml:space="preserve"> </w:t>
      </w:r>
      <w:proofErr w:type="spellStart"/>
      <w:r w:rsidR="00847AA7">
        <w:rPr>
          <w:sz w:val="24"/>
          <w:szCs w:val="24"/>
        </w:rPr>
        <w:t>produk</w:t>
      </w:r>
      <w:proofErr w:type="spellEnd"/>
      <w:r w:rsidR="00847AA7">
        <w:rPr>
          <w:sz w:val="24"/>
          <w:szCs w:val="24"/>
        </w:rPr>
        <w:t xml:space="preserve"> yang </w:t>
      </w:r>
      <w:proofErr w:type="spellStart"/>
      <w:r w:rsidR="00847AA7">
        <w:rPr>
          <w:sz w:val="24"/>
          <w:szCs w:val="24"/>
        </w:rPr>
        <w:t>lestari</w:t>
      </w:r>
      <w:proofErr w:type="spellEnd"/>
      <w:r w:rsidR="00ED3D9C">
        <w:rPr>
          <w:sz w:val="24"/>
          <w:szCs w:val="24"/>
        </w:rPr>
        <w:t xml:space="preserve"> </w:t>
      </w:r>
      <w:proofErr w:type="spellStart"/>
      <w:r w:rsidR="00ED3D9C">
        <w:rPr>
          <w:sz w:val="24"/>
          <w:szCs w:val="24"/>
        </w:rPr>
        <w:t>untuk</w:t>
      </w:r>
      <w:proofErr w:type="spellEnd"/>
      <w:r w:rsidR="00ED3D9C">
        <w:rPr>
          <w:sz w:val="24"/>
          <w:szCs w:val="24"/>
        </w:rPr>
        <w:t xml:space="preserve"> </w:t>
      </w:r>
      <w:proofErr w:type="spellStart"/>
      <w:r w:rsidR="00ED3D9C">
        <w:rPr>
          <w:sz w:val="24"/>
          <w:szCs w:val="24"/>
        </w:rPr>
        <w:t>digunakan</w:t>
      </w:r>
      <w:proofErr w:type="spellEnd"/>
      <w:r w:rsidR="00ED3D9C">
        <w:rPr>
          <w:sz w:val="24"/>
          <w:szCs w:val="24"/>
        </w:rPr>
        <w:t xml:space="preserve"> oleh para </w:t>
      </w:r>
      <w:proofErr w:type="spellStart"/>
      <w:r w:rsidR="00ED3D9C">
        <w:rPr>
          <w:sz w:val="24"/>
          <w:szCs w:val="24"/>
        </w:rPr>
        <w:t>pelanggan</w:t>
      </w:r>
      <w:proofErr w:type="spellEnd"/>
      <w:r w:rsidR="00ED3D9C">
        <w:rPr>
          <w:sz w:val="24"/>
          <w:szCs w:val="24"/>
        </w:rPr>
        <w:t>.</w:t>
      </w:r>
      <w:r w:rsidR="00D43EF9">
        <w:rPr>
          <w:sz w:val="24"/>
          <w:szCs w:val="24"/>
        </w:rPr>
        <w:t xml:space="preserve"> Perusahaan </w:t>
      </w:r>
      <w:proofErr w:type="spellStart"/>
      <w:r w:rsidR="00D43EF9">
        <w:rPr>
          <w:sz w:val="24"/>
          <w:szCs w:val="24"/>
        </w:rPr>
        <w:t>harus</w:t>
      </w:r>
      <w:proofErr w:type="spellEnd"/>
      <w:r w:rsidR="00D43EF9">
        <w:rPr>
          <w:sz w:val="24"/>
          <w:szCs w:val="24"/>
        </w:rPr>
        <w:t xml:space="preserve"> </w:t>
      </w:r>
      <w:proofErr w:type="spellStart"/>
      <w:r w:rsidR="00D43EF9">
        <w:rPr>
          <w:sz w:val="24"/>
          <w:szCs w:val="24"/>
        </w:rPr>
        <w:t>selalu</w:t>
      </w:r>
      <w:proofErr w:type="spellEnd"/>
      <w:r w:rsidR="00D43EF9">
        <w:rPr>
          <w:sz w:val="24"/>
          <w:szCs w:val="24"/>
        </w:rPr>
        <w:t xml:space="preserve"> </w:t>
      </w:r>
      <w:proofErr w:type="spellStart"/>
      <w:r w:rsidR="00D43EF9">
        <w:rPr>
          <w:sz w:val="24"/>
          <w:szCs w:val="24"/>
        </w:rPr>
        <w:t>bersama</w:t>
      </w:r>
      <w:proofErr w:type="spellEnd"/>
      <w:r w:rsidR="00D43EF9">
        <w:rPr>
          <w:sz w:val="24"/>
          <w:szCs w:val="24"/>
        </w:rPr>
        <w:t xml:space="preserve"> </w:t>
      </w:r>
      <w:proofErr w:type="spellStart"/>
      <w:r w:rsidR="00D43EF9">
        <w:rPr>
          <w:sz w:val="24"/>
          <w:szCs w:val="24"/>
        </w:rPr>
        <w:t>dengan</w:t>
      </w:r>
      <w:proofErr w:type="spellEnd"/>
      <w:r w:rsidR="00D43EF9">
        <w:rPr>
          <w:sz w:val="24"/>
          <w:szCs w:val="24"/>
        </w:rPr>
        <w:t xml:space="preserve"> </w:t>
      </w:r>
      <w:proofErr w:type="spellStart"/>
      <w:r w:rsidR="00D43EF9">
        <w:rPr>
          <w:sz w:val="24"/>
          <w:szCs w:val="24"/>
        </w:rPr>
        <w:t>pemasokannya</w:t>
      </w:r>
      <w:proofErr w:type="spellEnd"/>
      <w:r w:rsidR="00D43EF9">
        <w:rPr>
          <w:sz w:val="24"/>
          <w:szCs w:val="24"/>
        </w:rPr>
        <w:t xml:space="preserve">, </w:t>
      </w:r>
      <w:proofErr w:type="spellStart"/>
      <w:r w:rsidR="00D43EF9">
        <w:rPr>
          <w:sz w:val="24"/>
          <w:szCs w:val="24"/>
        </w:rPr>
        <w:t>mendidik</w:t>
      </w:r>
      <w:proofErr w:type="spellEnd"/>
      <w:r w:rsidR="00D43EF9">
        <w:rPr>
          <w:sz w:val="24"/>
          <w:szCs w:val="24"/>
        </w:rPr>
        <w:t xml:space="preserve"> dan </w:t>
      </w:r>
      <w:proofErr w:type="spellStart"/>
      <w:r w:rsidR="00D43EF9">
        <w:rPr>
          <w:sz w:val="24"/>
          <w:szCs w:val="24"/>
        </w:rPr>
        <w:t>membantu</w:t>
      </w:r>
      <w:proofErr w:type="spellEnd"/>
      <w:r w:rsidR="00D43EF9">
        <w:rPr>
          <w:sz w:val="24"/>
          <w:szCs w:val="24"/>
        </w:rPr>
        <w:t xml:space="preserve"> </w:t>
      </w:r>
      <w:proofErr w:type="spellStart"/>
      <w:r w:rsidR="00D43EF9">
        <w:rPr>
          <w:sz w:val="24"/>
          <w:szCs w:val="24"/>
        </w:rPr>
        <w:t>pemasok</w:t>
      </w:r>
      <w:proofErr w:type="spellEnd"/>
      <w:r w:rsidR="00D43EF9">
        <w:rPr>
          <w:sz w:val="24"/>
          <w:szCs w:val="24"/>
        </w:rPr>
        <w:t xml:space="preserve"> </w:t>
      </w:r>
      <w:proofErr w:type="spellStart"/>
      <w:r w:rsidR="00D43EF9">
        <w:rPr>
          <w:sz w:val="24"/>
          <w:szCs w:val="24"/>
        </w:rPr>
        <w:t>serta</w:t>
      </w:r>
      <w:proofErr w:type="spellEnd"/>
      <w:r w:rsidR="00D43EF9">
        <w:rPr>
          <w:sz w:val="24"/>
          <w:szCs w:val="24"/>
        </w:rPr>
        <w:t xml:space="preserve"> </w:t>
      </w:r>
      <w:proofErr w:type="spellStart"/>
      <w:r w:rsidR="00D43EF9">
        <w:rPr>
          <w:sz w:val="24"/>
          <w:szCs w:val="24"/>
        </w:rPr>
        <w:t>membawa</w:t>
      </w:r>
      <w:proofErr w:type="spellEnd"/>
      <w:r w:rsidR="00D43EF9">
        <w:rPr>
          <w:sz w:val="24"/>
          <w:szCs w:val="24"/>
        </w:rPr>
        <w:t xml:space="preserve"> proses </w:t>
      </w:r>
      <w:proofErr w:type="spellStart"/>
      <w:r w:rsidR="00D43EF9">
        <w:rPr>
          <w:sz w:val="24"/>
          <w:szCs w:val="24"/>
        </w:rPr>
        <w:t>pengadaan</w:t>
      </w:r>
      <w:proofErr w:type="spellEnd"/>
      <w:r w:rsidR="00D43EF9">
        <w:rPr>
          <w:sz w:val="24"/>
          <w:szCs w:val="24"/>
        </w:rPr>
        <w:t xml:space="preserve"> </w:t>
      </w:r>
      <w:proofErr w:type="spellStart"/>
      <w:r w:rsidR="002B3339">
        <w:rPr>
          <w:sz w:val="24"/>
          <w:szCs w:val="24"/>
        </w:rPr>
        <w:t>dalam</w:t>
      </w:r>
      <w:proofErr w:type="spellEnd"/>
      <w:r w:rsidR="002B3339">
        <w:rPr>
          <w:sz w:val="24"/>
          <w:szCs w:val="24"/>
        </w:rPr>
        <w:t xml:space="preserve"> </w:t>
      </w:r>
      <w:proofErr w:type="spellStart"/>
      <w:r w:rsidR="002B3339">
        <w:rPr>
          <w:sz w:val="24"/>
          <w:szCs w:val="24"/>
        </w:rPr>
        <w:t>berdialog</w:t>
      </w:r>
      <w:proofErr w:type="spellEnd"/>
      <w:r w:rsidR="002B3339">
        <w:rPr>
          <w:sz w:val="24"/>
          <w:szCs w:val="24"/>
        </w:rPr>
        <w:t xml:space="preserve"> </w:t>
      </w:r>
      <w:proofErr w:type="spellStart"/>
      <w:r w:rsidR="002B3339">
        <w:rPr>
          <w:sz w:val="24"/>
          <w:szCs w:val="24"/>
        </w:rPr>
        <w:t>sehingga</w:t>
      </w:r>
      <w:proofErr w:type="spellEnd"/>
      <w:r w:rsidR="002B3339">
        <w:rPr>
          <w:sz w:val="24"/>
          <w:szCs w:val="24"/>
        </w:rPr>
        <w:t xml:space="preserve"> </w:t>
      </w:r>
      <w:proofErr w:type="spellStart"/>
      <w:r w:rsidR="002B3339">
        <w:rPr>
          <w:sz w:val="24"/>
          <w:szCs w:val="24"/>
        </w:rPr>
        <w:t>dapat</w:t>
      </w:r>
      <w:proofErr w:type="spellEnd"/>
      <w:r w:rsidR="002B3339">
        <w:rPr>
          <w:sz w:val="24"/>
          <w:szCs w:val="24"/>
        </w:rPr>
        <w:t xml:space="preserve"> </w:t>
      </w:r>
      <w:proofErr w:type="spellStart"/>
      <w:r w:rsidR="002B3339">
        <w:rPr>
          <w:sz w:val="24"/>
          <w:szCs w:val="24"/>
        </w:rPr>
        <w:t>belajar</w:t>
      </w:r>
      <w:proofErr w:type="spellEnd"/>
      <w:r w:rsidR="002B3339">
        <w:rPr>
          <w:sz w:val="24"/>
          <w:szCs w:val="24"/>
        </w:rPr>
        <w:t xml:space="preserve"> </w:t>
      </w:r>
      <w:proofErr w:type="spellStart"/>
      <w:r w:rsidR="002B3339">
        <w:rPr>
          <w:sz w:val="24"/>
          <w:szCs w:val="24"/>
        </w:rPr>
        <w:t>bersama</w:t>
      </w:r>
      <w:proofErr w:type="spellEnd"/>
      <w:r w:rsidR="002B3339">
        <w:rPr>
          <w:sz w:val="24"/>
          <w:szCs w:val="24"/>
        </w:rPr>
        <w:t xml:space="preserve"> </w:t>
      </w:r>
      <w:proofErr w:type="spellStart"/>
      <w:r w:rsidR="002B3339">
        <w:rPr>
          <w:sz w:val="24"/>
          <w:szCs w:val="24"/>
        </w:rPr>
        <w:t>antara</w:t>
      </w:r>
      <w:proofErr w:type="spellEnd"/>
      <w:r w:rsidR="002B3339">
        <w:rPr>
          <w:sz w:val="24"/>
          <w:szCs w:val="24"/>
        </w:rPr>
        <w:t xml:space="preserve"> </w:t>
      </w:r>
      <w:proofErr w:type="spellStart"/>
      <w:r w:rsidR="002B3339">
        <w:rPr>
          <w:sz w:val="24"/>
          <w:szCs w:val="24"/>
        </w:rPr>
        <w:t>pengadaan</w:t>
      </w:r>
      <w:proofErr w:type="spellEnd"/>
      <w:r w:rsidR="002B3339">
        <w:rPr>
          <w:sz w:val="24"/>
          <w:szCs w:val="24"/>
        </w:rPr>
        <w:t xml:space="preserve"> dan </w:t>
      </w:r>
      <w:proofErr w:type="spellStart"/>
      <w:r w:rsidR="002B3339">
        <w:rPr>
          <w:sz w:val="24"/>
          <w:szCs w:val="24"/>
        </w:rPr>
        <w:t>pemasok</w:t>
      </w:r>
      <w:proofErr w:type="spellEnd"/>
      <w:r w:rsidR="00B87173">
        <w:rPr>
          <w:sz w:val="24"/>
          <w:szCs w:val="24"/>
        </w:rPr>
        <w:t xml:space="preserve"> </w:t>
      </w:r>
      <w:proofErr w:type="spellStart"/>
      <w:r w:rsidR="00B87173">
        <w:rPr>
          <w:sz w:val="24"/>
          <w:szCs w:val="24"/>
        </w:rPr>
        <w:t>untuk</w:t>
      </w:r>
      <w:proofErr w:type="spellEnd"/>
      <w:r w:rsidR="00B87173">
        <w:rPr>
          <w:sz w:val="24"/>
          <w:szCs w:val="24"/>
        </w:rPr>
        <w:t xml:space="preserve"> </w:t>
      </w:r>
      <w:proofErr w:type="spellStart"/>
      <w:r w:rsidR="00B87173">
        <w:rPr>
          <w:sz w:val="24"/>
          <w:szCs w:val="24"/>
        </w:rPr>
        <w:t>meningkatkan</w:t>
      </w:r>
      <w:proofErr w:type="spellEnd"/>
      <w:r w:rsidR="00B87173">
        <w:rPr>
          <w:sz w:val="24"/>
          <w:szCs w:val="24"/>
        </w:rPr>
        <w:t xml:space="preserve"> </w:t>
      </w:r>
      <w:proofErr w:type="spellStart"/>
      <w:r w:rsidR="00B87173">
        <w:rPr>
          <w:sz w:val="24"/>
          <w:szCs w:val="24"/>
        </w:rPr>
        <w:t>pemahaman</w:t>
      </w:r>
      <w:proofErr w:type="spellEnd"/>
      <w:r w:rsidR="00B87173">
        <w:rPr>
          <w:sz w:val="24"/>
          <w:szCs w:val="24"/>
        </w:rPr>
        <w:t xml:space="preserve"> </w:t>
      </w:r>
      <w:proofErr w:type="spellStart"/>
      <w:r w:rsidR="00B87173">
        <w:rPr>
          <w:sz w:val="24"/>
          <w:szCs w:val="24"/>
        </w:rPr>
        <w:t>tentang</w:t>
      </w:r>
      <w:proofErr w:type="spellEnd"/>
      <w:r w:rsidR="00B87173">
        <w:rPr>
          <w:sz w:val="24"/>
          <w:szCs w:val="24"/>
        </w:rPr>
        <w:t xml:space="preserve"> </w:t>
      </w:r>
      <w:proofErr w:type="spellStart"/>
      <w:r w:rsidR="00B87173">
        <w:rPr>
          <w:sz w:val="24"/>
          <w:szCs w:val="24"/>
        </w:rPr>
        <w:t>resiko</w:t>
      </w:r>
      <w:proofErr w:type="spellEnd"/>
      <w:r w:rsidR="00B87173">
        <w:rPr>
          <w:sz w:val="24"/>
          <w:szCs w:val="24"/>
        </w:rPr>
        <w:t xml:space="preserve"> dan </w:t>
      </w:r>
      <w:proofErr w:type="spellStart"/>
      <w:r w:rsidR="00B87173">
        <w:rPr>
          <w:sz w:val="24"/>
          <w:szCs w:val="24"/>
        </w:rPr>
        <w:t>peluang</w:t>
      </w:r>
      <w:proofErr w:type="spellEnd"/>
      <w:r w:rsidR="00B87173">
        <w:rPr>
          <w:sz w:val="24"/>
          <w:szCs w:val="24"/>
        </w:rPr>
        <w:t xml:space="preserve"> </w:t>
      </w:r>
      <w:proofErr w:type="spellStart"/>
      <w:r w:rsidR="00B87173">
        <w:rPr>
          <w:sz w:val="24"/>
          <w:szCs w:val="24"/>
        </w:rPr>
        <w:t>dampak</w:t>
      </w:r>
      <w:proofErr w:type="spellEnd"/>
      <w:r w:rsidR="00B87173">
        <w:rPr>
          <w:sz w:val="24"/>
          <w:szCs w:val="24"/>
        </w:rPr>
        <w:t xml:space="preserve"> </w:t>
      </w:r>
      <w:proofErr w:type="spellStart"/>
      <w:r w:rsidR="00B87173">
        <w:rPr>
          <w:sz w:val="24"/>
          <w:szCs w:val="24"/>
        </w:rPr>
        <w:t>perubahan</w:t>
      </w:r>
      <w:proofErr w:type="spellEnd"/>
      <w:r w:rsidR="00B87173">
        <w:rPr>
          <w:sz w:val="24"/>
          <w:szCs w:val="24"/>
        </w:rPr>
        <w:t xml:space="preserve"> </w:t>
      </w:r>
      <w:proofErr w:type="spellStart"/>
      <w:r w:rsidR="00B87173">
        <w:rPr>
          <w:sz w:val="24"/>
          <w:szCs w:val="24"/>
        </w:rPr>
        <w:t>iklim</w:t>
      </w:r>
      <w:proofErr w:type="spellEnd"/>
      <w:r w:rsidR="00632A60">
        <w:rPr>
          <w:sz w:val="24"/>
          <w:szCs w:val="24"/>
        </w:rPr>
        <w:t xml:space="preserve"> </w:t>
      </w:r>
      <w:proofErr w:type="spellStart"/>
      <w:r w:rsidR="00632A60">
        <w:rPr>
          <w:sz w:val="24"/>
          <w:szCs w:val="24"/>
        </w:rPr>
        <w:t>terhadap</w:t>
      </w:r>
      <w:proofErr w:type="spellEnd"/>
      <w:r w:rsidR="00632A60">
        <w:rPr>
          <w:sz w:val="24"/>
          <w:szCs w:val="24"/>
        </w:rPr>
        <w:t xml:space="preserve"> </w:t>
      </w:r>
      <w:proofErr w:type="spellStart"/>
      <w:r w:rsidR="00632A60">
        <w:rPr>
          <w:sz w:val="24"/>
          <w:szCs w:val="24"/>
        </w:rPr>
        <w:t>perusahaan</w:t>
      </w:r>
      <w:proofErr w:type="spellEnd"/>
      <w:r w:rsidR="00632A60">
        <w:rPr>
          <w:sz w:val="24"/>
          <w:szCs w:val="24"/>
        </w:rPr>
        <w:t>,</w:t>
      </w:r>
      <w:r w:rsidR="00B87173">
        <w:rPr>
          <w:sz w:val="24"/>
          <w:szCs w:val="24"/>
        </w:rPr>
        <w:t xml:space="preserve"> </w:t>
      </w:r>
      <w:proofErr w:type="spellStart"/>
      <w:r w:rsidR="00B87173">
        <w:rPr>
          <w:sz w:val="24"/>
          <w:szCs w:val="24"/>
        </w:rPr>
        <w:t>ketahanan</w:t>
      </w:r>
      <w:proofErr w:type="spellEnd"/>
      <w:r w:rsidR="00B87173">
        <w:rPr>
          <w:sz w:val="24"/>
          <w:szCs w:val="24"/>
        </w:rPr>
        <w:t xml:space="preserve"> </w:t>
      </w:r>
      <w:proofErr w:type="spellStart"/>
      <w:r w:rsidR="00B87173">
        <w:rPr>
          <w:sz w:val="24"/>
          <w:szCs w:val="24"/>
        </w:rPr>
        <w:t>iklim</w:t>
      </w:r>
      <w:proofErr w:type="spellEnd"/>
      <w:r w:rsidR="00632A60">
        <w:rPr>
          <w:sz w:val="24"/>
          <w:szCs w:val="24"/>
        </w:rPr>
        <w:t xml:space="preserve"> dan </w:t>
      </w:r>
      <w:proofErr w:type="spellStart"/>
      <w:r w:rsidR="00632A60">
        <w:rPr>
          <w:sz w:val="24"/>
          <w:szCs w:val="24"/>
        </w:rPr>
        <w:t>kegiatan</w:t>
      </w:r>
      <w:proofErr w:type="spellEnd"/>
      <w:r w:rsidR="00632A60">
        <w:rPr>
          <w:sz w:val="24"/>
          <w:szCs w:val="24"/>
        </w:rPr>
        <w:t xml:space="preserve"> </w:t>
      </w:r>
      <w:proofErr w:type="spellStart"/>
      <w:r w:rsidR="00632A60">
        <w:rPr>
          <w:sz w:val="24"/>
          <w:szCs w:val="24"/>
        </w:rPr>
        <w:t>mitigasi</w:t>
      </w:r>
      <w:proofErr w:type="spellEnd"/>
      <w:r w:rsidR="00632A60">
        <w:rPr>
          <w:sz w:val="24"/>
          <w:szCs w:val="24"/>
        </w:rPr>
        <w:t xml:space="preserve"> yang </w:t>
      </w:r>
      <w:proofErr w:type="spellStart"/>
      <w:r w:rsidR="00632A60">
        <w:rPr>
          <w:sz w:val="24"/>
          <w:szCs w:val="24"/>
        </w:rPr>
        <w:t>diperlukan</w:t>
      </w:r>
      <w:proofErr w:type="spellEnd"/>
      <w:r w:rsidR="00B87173">
        <w:rPr>
          <w:sz w:val="24"/>
          <w:szCs w:val="24"/>
        </w:rPr>
        <w:t xml:space="preserve">, </w:t>
      </w:r>
      <w:proofErr w:type="spellStart"/>
      <w:r w:rsidR="00B87173">
        <w:rPr>
          <w:sz w:val="24"/>
          <w:szCs w:val="24"/>
        </w:rPr>
        <w:t>antara</w:t>
      </w:r>
      <w:proofErr w:type="spellEnd"/>
      <w:r w:rsidR="00B87173">
        <w:rPr>
          <w:sz w:val="24"/>
          <w:szCs w:val="24"/>
        </w:rPr>
        <w:t xml:space="preserve"> lain </w:t>
      </w:r>
      <w:proofErr w:type="spellStart"/>
      <w:r w:rsidR="00B87173">
        <w:rPr>
          <w:sz w:val="24"/>
          <w:szCs w:val="24"/>
        </w:rPr>
        <w:t>melalui</w:t>
      </w:r>
      <w:proofErr w:type="spellEnd"/>
      <w:r w:rsidR="00B87173">
        <w:rPr>
          <w:sz w:val="24"/>
          <w:szCs w:val="24"/>
        </w:rPr>
        <w:t xml:space="preserve"> Forum </w:t>
      </w:r>
      <w:proofErr w:type="spellStart"/>
      <w:r w:rsidR="00B87173">
        <w:rPr>
          <w:sz w:val="24"/>
          <w:szCs w:val="24"/>
        </w:rPr>
        <w:t>Pemasok</w:t>
      </w:r>
      <w:proofErr w:type="spellEnd"/>
      <w:r w:rsidR="00B87173">
        <w:rPr>
          <w:sz w:val="24"/>
          <w:szCs w:val="24"/>
        </w:rPr>
        <w:t xml:space="preserve"> </w:t>
      </w:r>
      <w:proofErr w:type="spellStart"/>
      <w:r w:rsidR="00B87173">
        <w:rPr>
          <w:sz w:val="24"/>
          <w:szCs w:val="24"/>
        </w:rPr>
        <w:t>Perubahan</w:t>
      </w:r>
      <w:proofErr w:type="spellEnd"/>
      <w:r w:rsidR="00B87173">
        <w:rPr>
          <w:sz w:val="24"/>
          <w:szCs w:val="24"/>
        </w:rPr>
        <w:t xml:space="preserve"> </w:t>
      </w:r>
      <w:proofErr w:type="spellStart"/>
      <w:r w:rsidR="00B87173">
        <w:rPr>
          <w:sz w:val="24"/>
          <w:szCs w:val="24"/>
        </w:rPr>
        <w:t>IKlim</w:t>
      </w:r>
      <w:proofErr w:type="spellEnd"/>
      <w:r w:rsidR="00B87173">
        <w:rPr>
          <w:sz w:val="24"/>
          <w:szCs w:val="24"/>
        </w:rPr>
        <w:t xml:space="preserve"> (</w:t>
      </w:r>
      <w:r w:rsidR="00B87173" w:rsidRPr="00B87173">
        <w:rPr>
          <w:i/>
          <w:iCs/>
          <w:sz w:val="24"/>
          <w:szCs w:val="24"/>
        </w:rPr>
        <w:t>Climate Suppliers Forum</w:t>
      </w:r>
      <w:r w:rsidR="00B87173">
        <w:rPr>
          <w:sz w:val="24"/>
          <w:szCs w:val="24"/>
        </w:rPr>
        <w:t>).</w:t>
      </w:r>
    </w:p>
    <w:p w14:paraId="509EF924" w14:textId="49002B27" w:rsidR="0030174A" w:rsidRDefault="00891AE0" w:rsidP="007F0C07">
      <w:pPr>
        <w:pStyle w:val="ListParagraph"/>
        <w:numPr>
          <w:ilvl w:val="0"/>
          <w:numId w:val="1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Kerjasama</w:t>
      </w:r>
      <w:r w:rsidR="00DE7971">
        <w:rPr>
          <w:sz w:val="24"/>
          <w:szCs w:val="24"/>
        </w:rPr>
        <w:t xml:space="preserve"> </w:t>
      </w:r>
      <w:proofErr w:type="spellStart"/>
      <w:r w:rsidR="00DE7971"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juga </w:t>
      </w:r>
      <w:proofErr w:type="spellStart"/>
      <w:r>
        <w:rPr>
          <w:sz w:val="24"/>
          <w:szCs w:val="24"/>
        </w:rPr>
        <w:t>penting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dibangun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pemerintah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perguruan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tinggi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penyedia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jasa</w:t>
      </w:r>
      <w:proofErr w:type="spellEnd"/>
      <w:r>
        <w:rPr>
          <w:sz w:val="24"/>
          <w:szCs w:val="24"/>
        </w:rPr>
        <w:t xml:space="preserve"> (</w:t>
      </w:r>
      <w:r w:rsidRPr="00891AE0">
        <w:rPr>
          <w:i/>
          <w:iCs/>
          <w:sz w:val="24"/>
          <w:szCs w:val="24"/>
        </w:rPr>
        <w:t>service provider</w:t>
      </w:r>
      <w:r>
        <w:rPr>
          <w:sz w:val="24"/>
          <w:szCs w:val="24"/>
        </w:rPr>
        <w:t xml:space="preserve">), dan </w:t>
      </w:r>
      <w:proofErr w:type="spellStart"/>
      <w:r>
        <w:rPr>
          <w:sz w:val="24"/>
          <w:szCs w:val="24"/>
        </w:rPr>
        <w:t>organisasi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terkait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termasuk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pemasok</w:t>
      </w:r>
      <w:proofErr w:type="spellEnd"/>
      <w:r w:rsidR="00DB0F05">
        <w:rPr>
          <w:sz w:val="24"/>
          <w:szCs w:val="24"/>
        </w:rPr>
        <w:t xml:space="preserve"> </w:t>
      </w:r>
      <w:proofErr w:type="spellStart"/>
      <w:r w:rsidR="00DB0F05">
        <w:rPr>
          <w:sz w:val="24"/>
          <w:szCs w:val="24"/>
        </w:rPr>
        <w:t>sebagai</w:t>
      </w:r>
      <w:proofErr w:type="spellEnd"/>
      <w:r w:rsidR="00DB0F05">
        <w:rPr>
          <w:sz w:val="24"/>
          <w:szCs w:val="24"/>
        </w:rPr>
        <w:t xml:space="preserve"> </w:t>
      </w:r>
      <w:proofErr w:type="spellStart"/>
      <w:r w:rsidR="00DB0F05">
        <w:rPr>
          <w:sz w:val="24"/>
          <w:szCs w:val="24"/>
        </w:rPr>
        <w:t>ekternalitas</w:t>
      </w:r>
      <w:proofErr w:type="spellEnd"/>
      <w:r w:rsidR="00DB0F05">
        <w:rPr>
          <w:sz w:val="24"/>
          <w:szCs w:val="24"/>
        </w:rPr>
        <w:t xml:space="preserve"> yang sangat </w:t>
      </w:r>
      <w:proofErr w:type="spellStart"/>
      <w:r w:rsidR="00DB0F05">
        <w:rPr>
          <w:sz w:val="24"/>
          <w:szCs w:val="24"/>
        </w:rPr>
        <w:t>penting</w:t>
      </w:r>
      <w:proofErr w:type="spellEnd"/>
      <w:r w:rsidR="00DB0F05">
        <w:rPr>
          <w:sz w:val="24"/>
          <w:szCs w:val="24"/>
        </w:rPr>
        <w:t xml:space="preserve"> </w:t>
      </w:r>
      <w:proofErr w:type="spellStart"/>
      <w:r w:rsidR="00DB0F05">
        <w:rPr>
          <w:sz w:val="24"/>
          <w:szCs w:val="24"/>
        </w:rPr>
        <w:t>untuk</w:t>
      </w:r>
      <w:proofErr w:type="spellEnd"/>
      <w:r w:rsidR="00DB0F05">
        <w:rPr>
          <w:sz w:val="24"/>
          <w:szCs w:val="24"/>
        </w:rPr>
        <w:t xml:space="preserve"> </w:t>
      </w:r>
      <w:proofErr w:type="spellStart"/>
      <w:r w:rsidR="00DB0F05">
        <w:rPr>
          <w:sz w:val="24"/>
          <w:szCs w:val="24"/>
        </w:rPr>
        <w:t>membantu</w:t>
      </w:r>
      <w:proofErr w:type="spellEnd"/>
      <w:r w:rsidR="00DB0F05">
        <w:rPr>
          <w:sz w:val="24"/>
          <w:szCs w:val="24"/>
        </w:rPr>
        <w:t xml:space="preserve"> </w:t>
      </w:r>
      <w:proofErr w:type="spellStart"/>
      <w:r w:rsidR="00DB0F05">
        <w:rPr>
          <w:sz w:val="24"/>
          <w:szCs w:val="24"/>
        </w:rPr>
        <w:t>perusahaan</w:t>
      </w:r>
      <w:proofErr w:type="spellEnd"/>
      <w:r w:rsidR="00DB0F05">
        <w:rPr>
          <w:sz w:val="24"/>
          <w:szCs w:val="24"/>
        </w:rPr>
        <w:t xml:space="preserve"> </w:t>
      </w:r>
      <w:proofErr w:type="spellStart"/>
      <w:r w:rsidR="00DB0F05">
        <w:rPr>
          <w:sz w:val="24"/>
          <w:szCs w:val="24"/>
        </w:rPr>
        <w:t>dalam</w:t>
      </w:r>
      <w:proofErr w:type="spellEnd"/>
      <w:r w:rsidR="00DB0F05">
        <w:rPr>
          <w:sz w:val="24"/>
          <w:szCs w:val="24"/>
        </w:rPr>
        <w:t xml:space="preserve"> </w:t>
      </w:r>
      <w:proofErr w:type="spellStart"/>
      <w:r w:rsidR="00DB0F05">
        <w:rPr>
          <w:sz w:val="24"/>
          <w:szCs w:val="24"/>
        </w:rPr>
        <w:t>membangun</w:t>
      </w:r>
      <w:proofErr w:type="spellEnd"/>
      <w:r w:rsidR="00DB0F05">
        <w:rPr>
          <w:sz w:val="24"/>
          <w:szCs w:val="24"/>
        </w:rPr>
        <w:t xml:space="preserve"> </w:t>
      </w:r>
      <w:proofErr w:type="spellStart"/>
      <w:r w:rsidR="00DB0F05">
        <w:rPr>
          <w:sz w:val="24"/>
          <w:szCs w:val="24"/>
        </w:rPr>
        <w:lastRenderedPageBreak/>
        <w:t>peta</w:t>
      </w:r>
      <w:proofErr w:type="spellEnd"/>
      <w:r w:rsidR="00DB0F05">
        <w:rPr>
          <w:sz w:val="24"/>
          <w:szCs w:val="24"/>
        </w:rPr>
        <w:t xml:space="preserve"> </w:t>
      </w:r>
      <w:proofErr w:type="spellStart"/>
      <w:r w:rsidR="00DB0F05">
        <w:rPr>
          <w:sz w:val="24"/>
          <w:szCs w:val="24"/>
        </w:rPr>
        <w:t>jalan</w:t>
      </w:r>
      <w:proofErr w:type="spellEnd"/>
      <w:r w:rsidR="00DB0F05">
        <w:rPr>
          <w:sz w:val="24"/>
          <w:szCs w:val="24"/>
        </w:rPr>
        <w:t xml:space="preserve"> </w:t>
      </w:r>
      <w:proofErr w:type="spellStart"/>
      <w:r w:rsidR="00DB0F05">
        <w:rPr>
          <w:sz w:val="24"/>
          <w:szCs w:val="24"/>
        </w:rPr>
        <w:t>sebagai</w:t>
      </w:r>
      <w:proofErr w:type="spellEnd"/>
      <w:r w:rsidR="00DB0F05">
        <w:rPr>
          <w:sz w:val="24"/>
          <w:szCs w:val="24"/>
        </w:rPr>
        <w:t xml:space="preserve"> </w:t>
      </w:r>
      <w:proofErr w:type="spellStart"/>
      <w:r w:rsidR="00DB0F05">
        <w:rPr>
          <w:sz w:val="24"/>
          <w:szCs w:val="24"/>
        </w:rPr>
        <w:t>acuan</w:t>
      </w:r>
      <w:proofErr w:type="spellEnd"/>
      <w:r w:rsidR="00DB0F05">
        <w:rPr>
          <w:sz w:val="24"/>
          <w:szCs w:val="24"/>
        </w:rPr>
        <w:t xml:space="preserve"> dan </w:t>
      </w:r>
      <w:proofErr w:type="spellStart"/>
      <w:r w:rsidR="00DB0F05">
        <w:rPr>
          <w:sz w:val="24"/>
          <w:szCs w:val="24"/>
        </w:rPr>
        <w:t>meraih</w:t>
      </w:r>
      <w:proofErr w:type="spellEnd"/>
      <w:r w:rsidR="00DB0F05">
        <w:rPr>
          <w:sz w:val="24"/>
          <w:szCs w:val="24"/>
        </w:rPr>
        <w:t xml:space="preserve"> </w:t>
      </w:r>
      <w:proofErr w:type="spellStart"/>
      <w:r w:rsidR="00DB0F05">
        <w:rPr>
          <w:sz w:val="24"/>
          <w:szCs w:val="24"/>
        </w:rPr>
        <w:t>hasil</w:t>
      </w:r>
      <w:proofErr w:type="spellEnd"/>
      <w:r w:rsidR="00DB0F05">
        <w:rPr>
          <w:sz w:val="24"/>
          <w:szCs w:val="24"/>
        </w:rPr>
        <w:t xml:space="preserve"> </w:t>
      </w:r>
      <w:proofErr w:type="spellStart"/>
      <w:r w:rsidR="00DB0F05">
        <w:rPr>
          <w:sz w:val="24"/>
          <w:szCs w:val="24"/>
        </w:rPr>
        <w:t>jangka</w:t>
      </w:r>
      <w:proofErr w:type="spellEnd"/>
      <w:r w:rsidR="00DB0F05">
        <w:rPr>
          <w:sz w:val="24"/>
          <w:szCs w:val="24"/>
        </w:rPr>
        <w:t xml:space="preserve"> </w:t>
      </w:r>
      <w:proofErr w:type="spellStart"/>
      <w:r w:rsidR="00DB0F05">
        <w:rPr>
          <w:sz w:val="24"/>
          <w:szCs w:val="24"/>
        </w:rPr>
        <w:t>pendek</w:t>
      </w:r>
      <w:proofErr w:type="spellEnd"/>
      <w:r w:rsidR="00DB0F05">
        <w:rPr>
          <w:sz w:val="24"/>
          <w:szCs w:val="24"/>
        </w:rPr>
        <w:t xml:space="preserve"> (</w:t>
      </w:r>
      <w:r w:rsidR="00DB0F05" w:rsidRPr="007E51AE">
        <w:rPr>
          <w:i/>
          <w:iCs/>
          <w:sz w:val="24"/>
          <w:szCs w:val="24"/>
        </w:rPr>
        <w:t>quick win</w:t>
      </w:r>
      <w:r w:rsidR="00DB0F05">
        <w:rPr>
          <w:sz w:val="24"/>
          <w:szCs w:val="24"/>
        </w:rPr>
        <w:t xml:space="preserve">) </w:t>
      </w:r>
      <w:proofErr w:type="spellStart"/>
      <w:r w:rsidR="00DB0F05">
        <w:rPr>
          <w:sz w:val="24"/>
          <w:szCs w:val="24"/>
        </w:rPr>
        <w:t>secara</w:t>
      </w:r>
      <w:proofErr w:type="spellEnd"/>
      <w:r w:rsidR="00DB0F05">
        <w:rPr>
          <w:sz w:val="24"/>
          <w:szCs w:val="24"/>
        </w:rPr>
        <w:t xml:space="preserve"> </w:t>
      </w:r>
      <w:proofErr w:type="spellStart"/>
      <w:r w:rsidR="00DB0F05">
        <w:rPr>
          <w:sz w:val="24"/>
          <w:szCs w:val="24"/>
        </w:rPr>
        <w:t>cepat</w:t>
      </w:r>
      <w:proofErr w:type="spellEnd"/>
      <w:r w:rsidR="00675D5D">
        <w:rPr>
          <w:sz w:val="24"/>
          <w:szCs w:val="24"/>
        </w:rPr>
        <w:t xml:space="preserve"> </w:t>
      </w:r>
      <w:proofErr w:type="spellStart"/>
      <w:r w:rsidR="00675D5D">
        <w:rPr>
          <w:sz w:val="24"/>
          <w:szCs w:val="24"/>
        </w:rPr>
        <w:t>sehingga</w:t>
      </w:r>
      <w:proofErr w:type="spellEnd"/>
      <w:r w:rsidR="00675D5D">
        <w:rPr>
          <w:sz w:val="24"/>
          <w:szCs w:val="24"/>
        </w:rPr>
        <w:t xml:space="preserve"> </w:t>
      </w:r>
      <w:proofErr w:type="spellStart"/>
      <w:r w:rsidR="00675D5D">
        <w:rPr>
          <w:sz w:val="24"/>
          <w:szCs w:val="24"/>
        </w:rPr>
        <w:t>dapat</w:t>
      </w:r>
      <w:proofErr w:type="spellEnd"/>
      <w:r w:rsidR="00675D5D">
        <w:rPr>
          <w:sz w:val="24"/>
          <w:szCs w:val="24"/>
        </w:rPr>
        <w:t xml:space="preserve"> </w:t>
      </w:r>
      <w:proofErr w:type="spellStart"/>
      <w:r w:rsidR="00675D5D">
        <w:rPr>
          <w:sz w:val="24"/>
          <w:szCs w:val="24"/>
        </w:rPr>
        <w:t>dilakukan</w:t>
      </w:r>
      <w:proofErr w:type="spellEnd"/>
      <w:r w:rsidR="00675D5D">
        <w:rPr>
          <w:sz w:val="24"/>
          <w:szCs w:val="24"/>
        </w:rPr>
        <w:t xml:space="preserve"> </w:t>
      </w:r>
      <w:proofErr w:type="spellStart"/>
      <w:r w:rsidR="00675D5D">
        <w:rPr>
          <w:sz w:val="24"/>
          <w:szCs w:val="24"/>
        </w:rPr>
        <w:t>perubahan</w:t>
      </w:r>
      <w:proofErr w:type="spellEnd"/>
      <w:r w:rsidR="00675D5D">
        <w:rPr>
          <w:sz w:val="24"/>
          <w:szCs w:val="24"/>
        </w:rPr>
        <w:t xml:space="preserve"> </w:t>
      </w:r>
      <w:proofErr w:type="spellStart"/>
      <w:r w:rsidR="00675D5D">
        <w:rPr>
          <w:sz w:val="24"/>
          <w:szCs w:val="24"/>
        </w:rPr>
        <w:t>signifikan</w:t>
      </w:r>
      <w:proofErr w:type="spellEnd"/>
      <w:r w:rsidR="00DB0F05">
        <w:rPr>
          <w:sz w:val="24"/>
          <w:szCs w:val="24"/>
        </w:rPr>
        <w:t xml:space="preserve"> </w:t>
      </w:r>
      <w:proofErr w:type="spellStart"/>
      <w:r w:rsidR="00DB0F05">
        <w:rPr>
          <w:sz w:val="24"/>
          <w:szCs w:val="24"/>
        </w:rPr>
        <w:t>dengan</w:t>
      </w:r>
      <w:proofErr w:type="spellEnd"/>
      <w:r w:rsidR="00DB0F05">
        <w:rPr>
          <w:sz w:val="24"/>
          <w:szCs w:val="24"/>
        </w:rPr>
        <w:t xml:space="preserve"> </w:t>
      </w:r>
      <w:proofErr w:type="spellStart"/>
      <w:r w:rsidR="00DB0F05">
        <w:rPr>
          <w:sz w:val="24"/>
          <w:szCs w:val="24"/>
        </w:rPr>
        <w:t>upaya</w:t>
      </w:r>
      <w:proofErr w:type="spellEnd"/>
      <w:r w:rsidR="00DB0F05">
        <w:rPr>
          <w:sz w:val="24"/>
          <w:szCs w:val="24"/>
        </w:rPr>
        <w:t xml:space="preserve"> dan </w:t>
      </w:r>
      <w:proofErr w:type="spellStart"/>
      <w:r w:rsidR="00DB0F05">
        <w:rPr>
          <w:sz w:val="24"/>
          <w:szCs w:val="24"/>
        </w:rPr>
        <w:t>investasi</w:t>
      </w:r>
      <w:proofErr w:type="spellEnd"/>
      <w:r w:rsidR="00DB0F05">
        <w:rPr>
          <w:sz w:val="24"/>
          <w:szCs w:val="24"/>
        </w:rPr>
        <w:t xml:space="preserve"> yang </w:t>
      </w:r>
      <w:proofErr w:type="spellStart"/>
      <w:r w:rsidR="00DB0F05">
        <w:rPr>
          <w:sz w:val="24"/>
          <w:szCs w:val="24"/>
        </w:rPr>
        <w:t>tidak</w:t>
      </w:r>
      <w:proofErr w:type="spellEnd"/>
      <w:r w:rsidR="00DB0F05">
        <w:rPr>
          <w:sz w:val="24"/>
          <w:szCs w:val="24"/>
        </w:rPr>
        <w:t xml:space="preserve"> </w:t>
      </w:r>
      <w:proofErr w:type="spellStart"/>
      <w:r w:rsidR="00DB0F05">
        <w:rPr>
          <w:sz w:val="24"/>
          <w:szCs w:val="24"/>
        </w:rPr>
        <w:t>besar</w:t>
      </w:r>
      <w:proofErr w:type="spellEnd"/>
      <w:r w:rsidR="00DB0F05">
        <w:rPr>
          <w:sz w:val="24"/>
          <w:szCs w:val="24"/>
        </w:rPr>
        <w:t>.</w:t>
      </w:r>
      <w:r w:rsidR="00675D5D">
        <w:rPr>
          <w:sz w:val="24"/>
          <w:szCs w:val="24"/>
        </w:rPr>
        <w:t xml:space="preserve"> </w:t>
      </w:r>
      <w:proofErr w:type="spellStart"/>
      <w:r w:rsidR="00675D5D">
        <w:rPr>
          <w:sz w:val="24"/>
          <w:szCs w:val="24"/>
        </w:rPr>
        <w:t>Dengan</w:t>
      </w:r>
      <w:proofErr w:type="spellEnd"/>
      <w:r w:rsidR="00675D5D">
        <w:rPr>
          <w:sz w:val="24"/>
          <w:szCs w:val="24"/>
        </w:rPr>
        <w:t xml:space="preserve"> </w:t>
      </w:r>
      <w:proofErr w:type="spellStart"/>
      <w:r w:rsidR="00675D5D">
        <w:rPr>
          <w:sz w:val="24"/>
          <w:szCs w:val="24"/>
        </w:rPr>
        <w:t>tersedianya</w:t>
      </w:r>
      <w:proofErr w:type="spellEnd"/>
      <w:r w:rsidR="00675D5D">
        <w:rPr>
          <w:sz w:val="24"/>
          <w:szCs w:val="24"/>
        </w:rPr>
        <w:t xml:space="preserve"> </w:t>
      </w:r>
      <w:proofErr w:type="spellStart"/>
      <w:r w:rsidR="00675D5D">
        <w:rPr>
          <w:sz w:val="24"/>
          <w:szCs w:val="24"/>
        </w:rPr>
        <w:t>teknologi</w:t>
      </w:r>
      <w:proofErr w:type="spellEnd"/>
      <w:r w:rsidR="00675D5D">
        <w:rPr>
          <w:sz w:val="24"/>
          <w:szCs w:val="24"/>
        </w:rPr>
        <w:t xml:space="preserve"> </w:t>
      </w:r>
      <w:proofErr w:type="spellStart"/>
      <w:r w:rsidR="00675D5D">
        <w:rPr>
          <w:sz w:val="24"/>
          <w:szCs w:val="24"/>
        </w:rPr>
        <w:t>saat</w:t>
      </w:r>
      <w:proofErr w:type="spellEnd"/>
      <w:r w:rsidR="00675D5D">
        <w:rPr>
          <w:sz w:val="24"/>
          <w:szCs w:val="24"/>
        </w:rPr>
        <w:t xml:space="preserve"> </w:t>
      </w:r>
      <w:proofErr w:type="spellStart"/>
      <w:r w:rsidR="00675D5D">
        <w:rPr>
          <w:sz w:val="24"/>
          <w:szCs w:val="24"/>
        </w:rPr>
        <w:t>ini</w:t>
      </w:r>
      <w:proofErr w:type="spellEnd"/>
      <w:r w:rsidR="00675D5D">
        <w:rPr>
          <w:sz w:val="24"/>
          <w:szCs w:val="24"/>
        </w:rPr>
        <w:t xml:space="preserve"> </w:t>
      </w:r>
      <w:proofErr w:type="spellStart"/>
      <w:r w:rsidR="006E14F3">
        <w:rPr>
          <w:sz w:val="24"/>
          <w:szCs w:val="24"/>
        </w:rPr>
        <w:t>dapat</w:t>
      </w:r>
      <w:proofErr w:type="spellEnd"/>
      <w:r w:rsidR="006E14F3">
        <w:rPr>
          <w:sz w:val="24"/>
          <w:szCs w:val="24"/>
        </w:rPr>
        <w:t xml:space="preserve"> </w:t>
      </w:r>
      <w:proofErr w:type="spellStart"/>
      <w:r w:rsidR="006E14F3">
        <w:rPr>
          <w:sz w:val="24"/>
          <w:szCs w:val="24"/>
        </w:rPr>
        <w:t>dibangun</w:t>
      </w:r>
      <w:proofErr w:type="spellEnd"/>
      <w:r w:rsidR="006E14F3">
        <w:rPr>
          <w:sz w:val="24"/>
          <w:szCs w:val="24"/>
        </w:rPr>
        <w:t xml:space="preserve"> </w:t>
      </w:r>
      <w:proofErr w:type="spellStart"/>
      <w:r w:rsidR="006E14F3">
        <w:rPr>
          <w:sz w:val="24"/>
          <w:szCs w:val="24"/>
        </w:rPr>
        <w:t>matriks</w:t>
      </w:r>
      <w:proofErr w:type="spellEnd"/>
      <w:r w:rsidR="006E14F3">
        <w:rPr>
          <w:sz w:val="24"/>
          <w:szCs w:val="24"/>
        </w:rPr>
        <w:t xml:space="preserve"> </w:t>
      </w:r>
      <w:proofErr w:type="spellStart"/>
      <w:r w:rsidR="006E14F3">
        <w:rPr>
          <w:sz w:val="24"/>
          <w:szCs w:val="24"/>
        </w:rPr>
        <w:t>kegiatan</w:t>
      </w:r>
      <w:proofErr w:type="spellEnd"/>
      <w:r w:rsidR="006E14F3">
        <w:rPr>
          <w:sz w:val="24"/>
          <w:szCs w:val="24"/>
        </w:rPr>
        <w:t xml:space="preserve"> dan </w:t>
      </w:r>
      <w:proofErr w:type="spellStart"/>
      <w:r w:rsidR="006E14F3">
        <w:rPr>
          <w:sz w:val="24"/>
          <w:szCs w:val="24"/>
        </w:rPr>
        <w:t>capaian</w:t>
      </w:r>
      <w:proofErr w:type="spellEnd"/>
      <w:r w:rsidR="006E14F3">
        <w:rPr>
          <w:sz w:val="24"/>
          <w:szCs w:val="24"/>
        </w:rPr>
        <w:t xml:space="preserve"> </w:t>
      </w:r>
      <w:proofErr w:type="spellStart"/>
      <w:r w:rsidR="006E14F3">
        <w:rPr>
          <w:sz w:val="24"/>
          <w:szCs w:val="24"/>
        </w:rPr>
        <w:t>dari</w:t>
      </w:r>
      <w:proofErr w:type="spellEnd"/>
      <w:r w:rsidR="006E14F3">
        <w:rPr>
          <w:sz w:val="24"/>
          <w:szCs w:val="24"/>
        </w:rPr>
        <w:t xml:space="preserve"> </w:t>
      </w:r>
      <w:proofErr w:type="spellStart"/>
      <w:r w:rsidR="006E14F3">
        <w:rPr>
          <w:sz w:val="24"/>
          <w:szCs w:val="24"/>
        </w:rPr>
        <w:t>suatu</w:t>
      </w:r>
      <w:proofErr w:type="spellEnd"/>
      <w:r w:rsidR="006E14F3">
        <w:rPr>
          <w:sz w:val="24"/>
          <w:szCs w:val="24"/>
        </w:rPr>
        <w:t xml:space="preserve"> </w:t>
      </w:r>
      <w:proofErr w:type="spellStart"/>
      <w:r w:rsidR="006E14F3">
        <w:rPr>
          <w:sz w:val="24"/>
          <w:szCs w:val="24"/>
        </w:rPr>
        <w:t>organisasi</w:t>
      </w:r>
      <w:proofErr w:type="spellEnd"/>
      <w:r w:rsidR="006E14F3">
        <w:rPr>
          <w:sz w:val="24"/>
          <w:szCs w:val="24"/>
        </w:rPr>
        <w:t xml:space="preserve"> </w:t>
      </w:r>
      <w:proofErr w:type="spellStart"/>
      <w:r w:rsidR="006E14F3">
        <w:rPr>
          <w:sz w:val="24"/>
          <w:szCs w:val="24"/>
        </w:rPr>
        <w:t>perusahaan</w:t>
      </w:r>
      <w:proofErr w:type="spellEnd"/>
      <w:r w:rsidR="006E14F3">
        <w:rPr>
          <w:sz w:val="24"/>
          <w:szCs w:val="24"/>
        </w:rPr>
        <w:t xml:space="preserve"> yang </w:t>
      </w:r>
      <w:proofErr w:type="spellStart"/>
      <w:r w:rsidR="006E14F3">
        <w:rPr>
          <w:sz w:val="24"/>
          <w:szCs w:val="24"/>
        </w:rPr>
        <w:t>besar</w:t>
      </w:r>
      <w:proofErr w:type="spellEnd"/>
      <w:r w:rsidR="006E14F3">
        <w:rPr>
          <w:sz w:val="24"/>
          <w:szCs w:val="24"/>
        </w:rPr>
        <w:t xml:space="preserve"> </w:t>
      </w:r>
      <w:proofErr w:type="spellStart"/>
      <w:r w:rsidR="006E14F3">
        <w:rPr>
          <w:sz w:val="24"/>
          <w:szCs w:val="24"/>
        </w:rPr>
        <w:t>dengan</w:t>
      </w:r>
      <w:proofErr w:type="spellEnd"/>
      <w:r w:rsidR="006E14F3">
        <w:rPr>
          <w:sz w:val="24"/>
          <w:szCs w:val="24"/>
        </w:rPr>
        <w:t xml:space="preserve"> </w:t>
      </w:r>
      <w:proofErr w:type="spellStart"/>
      <w:r w:rsidR="006E14F3">
        <w:rPr>
          <w:sz w:val="24"/>
          <w:szCs w:val="24"/>
        </w:rPr>
        <w:t>jadwal</w:t>
      </w:r>
      <w:proofErr w:type="spellEnd"/>
      <w:r w:rsidR="006E14F3">
        <w:rPr>
          <w:sz w:val="24"/>
          <w:szCs w:val="24"/>
        </w:rPr>
        <w:t xml:space="preserve"> </w:t>
      </w:r>
      <w:proofErr w:type="spellStart"/>
      <w:r w:rsidR="006E14F3">
        <w:rPr>
          <w:sz w:val="24"/>
          <w:szCs w:val="24"/>
        </w:rPr>
        <w:t>kegiatan</w:t>
      </w:r>
      <w:proofErr w:type="spellEnd"/>
      <w:r w:rsidR="006E14F3">
        <w:rPr>
          <w:sz w:val="24"/>
          <w:szCs w:val="24"/>
        </w:rPr>
        <w:t xml:space="preserve"> yang </w:t>
      </w:r>
      <w:proofErr w:type="spellStart"/>
      <w:r w:rsidR="006E14F3">
        <w:rPr>
          <w:sz w:val="24"/>
          <w:szCs w:val="24"/>
        </w:rPr>
        <w:t>banyak</w:t>
      </w:r>
      <w:proofErr w:type="spellEnd"/>
      <w:r w:rsidR="00BF5296">
        <w:rPr>
          <w:sz w:val="24"/>
          <w:szCs w:val="24"/>
        </w:rPr>
        <w:t xml:space="preserve"> yang </w:t>
      </w:r>
      <w:proofErr w:type="spellStart"/>
      <w:r w:rsidR="00BF5296">
        <w:rPr>
          <w:sz w:val="24"/>
          <w:szCs w:val="24"/>
        </w:rPr>
        <w:t>meliputi</w:t>
      </w:r>
      <w:proofErr w:type="spellEnd"/>
      <w:r w:rsidR="00BF5296">
        <w:rPr>
          <w:sz w:val="24"/>
          <w:szCs w:val="24"/>
        </w:rPr>
        <w:t xml:space="preserve"> basis </w:t>
      </w:r>
      <w:proofErr w:type="spellStart"/>
      <w:r w:rsidR="00BF5296">
        <w:rPr>
          <w:sz w:val="24"/>
          <w:szCs w:val="24"/>
        </w:rPr>
        <w:t>pemasok</w:t>
      </w:r>
      <w:proofErr w:type="spellEnd"/>
      <w:r w:rsidR="00BF5296">
        <w:rPr>
          <w:sz w:val="24"/>
          <w:szCs w:val="24"/>
        </w:rPr>
        <w:t xml:space="preserve"> dan </w:t>
      </w:r>
      <w:proofErr w:type="spellStart"/>
      <w:r w:rsidR="00BF5296">
        <w:rPr>
          <w:sz w:val="24"/>
          <w:szCs w:val="24"/>
        </w:rPr>
        <w:t>terkait</w:t>
      </w:r>
      <w:proofErr w:type="spellEnd"/>
      <w:r w:rsidR="00BF5296">
        <w:rPr>
          <w:sz w:val="24"/>
          <w:szCs w:val="24"/>
        </w:rPr>
        <w:t xml:space="preserve"> </w:t>
      </w:r>
      <w:proofErr w:type="spellStart"/>
      <w:r w:rsidR="00BF5296">
        <w:rPr>
          <w:sz w:val="24"/>
          <w:szCs w:val="24"/>
        </w:rPr>
        <w:t>pemerintah</w:t>
      </w:r>
      <w:proofErr w:type="spellEnd"/>
      <w:r w:rsidR="00BF5296">
        <w:rPr>
          <w:sz w:val="24"/>
          <w:szCs w:val="24"/>
        </w:rPr>
        <w:t xml:space="preserve"> </w:t>
      </w:r>
      <w:proofErr w:type="spellStart"/>
      <w:r w:rsidR="00BF5296">
        <w:rPr>
          <w:sz w:val="24"/>
          <w:szCs w:val="24"/>
        </w:rPr>
        <w:t>tentang</w:t>
      </w:r>
      <w:proofErr w:type="spellEnd"/>
      <w:r w:rsidR="00BF5296">
        <w:rPr>
          <w:sz w:val="24"/>
          <w:szCs w:val="24"/>
        </w:rPr>
        <w:t xml:space="preserve"> </w:t>
      </w:r>
      <w:proofErr w:type="spellStart"/>
      <w:r w:rsidR="00BF5296">
        <w:rPr>
          <w:sz w:val="24"/>
          <w:szCs w:val="24"/>
        </w:rPr>
        <w:t>perpajakan</w:t>
      </w:r>
      <w:proofErr w:type="spellEnd"/>
      <w:r w:rsidR="00BF5296">
        <w:rPr>
          <w:sz w:val="24"/>
          <w:szCs w:val="24"/>
        </w:rPr>
        <w:t xml:space="preserve">, </w:t>
      </w:r>
      <w:proofErr w:type="spellStart"/>
      <w:r w:rsidR="00BF5296">
        <w:rPr>
          <w:sz w:val="24"/>
          <w:szCs w:val="24"/>
        </w:rPr>
        <w:t>insentif</w:t>
      </w:r>
      <w:proofErr w:type="spellEnd"/>
      <w:r w:rsidR="00BF5296">
        <w:rPr>
          <w:sz w:val="24"/>
          <w:szCs w:val="24"/>
        </w:rPr>
        <w:t xml:space="preserve">, </w:t>
      </w:r>
      <w:proofErr w:type="spellStart"/>
      <w:r w:rsidR="00BF5296">
        <w:rPr>
          <w:sz w:val="24"/>
          <w:szCs w:val="24"/>
        </w:rPr>
        <w:t>kerangka</w:t>
      </w:r>
      <w:proofErr w:type="spellEnd"/>
      <w:r w:rsidR="00BF5296">
        <w:rPr>
          <w:sz w:val="24"/>
          <w:szCs w:val="24"/>
        </w:rPr>
        <w:t xml:space="preserve"> </w:t>
      </w:r>
      <w:proofErr w:type="spellStart"/>
      <w:r w:rsidR="00BF5296">
        <w:rPr>
          <w:sz w:val="24"/>
          <w:szCs w:val="24"/>
        </w:rPr>
        <w:t>kerja</w:t>
      </w:r>
      <w:proofErr w:type="spellEnd"/>
      <w:r w:rsidR="00604D85">
        <w:rPr>
          <w:sz w:val="24"/>
          <w:szCs w:val="24"/>
        </w:rPr>
        <w:t xml:space="preserve"> dan </w:t>
      </w:r>
      <w:proofErr w:type="spellStart"/>
      <w:r w:rsidR="00604D85">
        <w:rPr>
          <w:sz w:val="24"/>
          <w:szCs w:val="24"/>
        </w:rPr>
        <w:t>lainnya</w:t>
      </w:r>
      <w:proofErr w:type="spellEnd"/>
      <w:r w:rsidR="00604D85">
        <w:rPr>
          <w:sz w:val="24"/>
          <w:szCs w:val="24"/>
        </w:rPr>
        <w:t>.</w:t>
      </w:r>
    </w:p>
    <w:p w14:paraId="268447F1" w14:textId="1145266F" w:rsidR="00604D85" w:rsidRDefault="00615430" w:rsidP="007F0C07">
      <w:pPr>
        <w:pStyle w:val="ListParagraph"/>
        <w:numPr>
          <w:ilvl w:val="0"/>
          <w:numId w:val="1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contoh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keberhasilan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pengurangan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jejak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karbon</w:t>
      </w:r>
      <w:proofErr w:type="spellEnd"/>
      <w:r w:rsidRPr="006154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cukup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dihasilkan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pengurangan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pengembangan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ekonomi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sirkular</w:t>
      </w:r>
      <w:proofErr w:type="spellEnd"/>
      <w:r w:rsidR="007D6F24">
        <w:rPr>
          <w:sz w:val="24"/>
          <w:szCs w:val="24"/>
        </w:rPr>
        <w:t xml:space="preserve"> </w:t>
      </w:r>
      <w:proofErr w:type="spellStart"/>
      <w:r w:rsidR="007D6F24">
        <w:rPr>
          <w:sz w:val="24"/>
          <w:szCs w:val="24"/>
        </w:rPr>
        <w:t>terutama</w:t>
      </w:r>
      <w:proofErr w:type="spellEnd"/>
      <w:r w:rsidR="007D6F24">
        <w:rPr>
          <w:sz w:val="24"/>
          <w:szCs w:val="24"/>
        </w:rPr>
        <w:t xml:space="preserve"> </w:t>
      </w:r>
      <w:proofErr w:type="spellStart"/>
      <w:r w:rsidR="007D6F24">
        <w:rPr>
          <w:sz w:val="24"/>
          <w:szCs w:val="24"/>
        </w:rPr>
        <w:t>dari</w:t>
      </w:r>
      <w:proofErr w:type="spellEnd"/>
      <w:r w:rsidR="007D6F24">
        <w:rPr>
          <w:sz w:val="24"/>
          <w:szCs w:val="24"/>
        </w:rPr>
        <w:t xml:space="preserve"> </w:t>
      </w:r>
      <w:proofErr w:type="spellStart"/>
      <w:r w:rsidR="007D6F24">
        <w:rPr>
          <w:sz w:val="24"/>
          <w:szCs w:val="24"/>
        </w:rPr>
        <w:t>bahan</w:t>
      </w:r>
      <w:proofErr w:type="spellEnd"/>
      <w:r w:rsidR="007D6F24">
        <w:rPr>
          <w:sz w:val="24"/>
          <w:szCs w:val="24"/>
        </w:rPr>
        <w:t xml:space="preserve"> </w:t>
      </w:r>
      <w:proofErr w:type="spellStart"/>
      <w:r w:rsidR="007D6F24">
        <w:rPr>
          <w:sz w:val="24"/>
          <w:szCs w:val="24"/>
        </w:rPr>
        <w:t>baku</w:t>
      </w:r>
      <w:proofErr w:type="spellEnd"/>
      <w:r w:rsidR="007D6F24">
        <w:rPr>
          <w:sz w:val="24"/>
          <w:szCs w:val="24"/>
        </w:rPr>
        <w:t xml:space="preserve"> dan </w:t>
      </w:r>
      <w:proofErr w:type="spellStart"/>
      <w:r w:rsidR="007D6F24">
        <w:rPr>
          <w:sz w:val="24"/>
          <w:szCs w:val="24"/>
        </w:rPr>
        <w:t>produk</w:t>
      </w:r>
      <w:proofErr w:type="spellEnd"/>
      <w:r w:rsidR="007D6F24">
        <w:rPr>
          <w:sz w:val="24"/>
          <w:szCs w:val="24"/>
        </w:rPr>
        <w:t xml:space="preserve"> </w:t>
      </w:r>
      <w:proofErr w:type="spellStart"/>
      <w:r w:rsidR="007D6F24">
        <w:rPr>
          <w:sz w:val="24"/>
          <w:szCs w:val="24"/>
        </w:rPr>
        <w:t>berbasis</w:t>
      </w:r>
      <w:proofErr w:type="spellEnd"/>
      <w:r w:rsidR="00253078">
        <w:rPr>
          <w:sz w:val="24"/>
          <w:szCs w:val="24"/>
        </w:rPr>
        <w:t xml:space="preserve"> bio-resin dan</w:t>
      </w:r>
      <w:r w:rsidR="007D6F24">
        <w:rPr>
          <w:sz w:val="24"/>
          <w:szCs w:val="24"/>
        </w:rPr>
        <w:t xml:space="preserve"> </w:t>
      </w:r>
      <w:proofErr w:type="spellStart"/>
      <w:r w:rsidR="007D6F24">
        <w:rPr>
          <w:sz w:val="24"/>
          <w:szCs w:val="24"/>
        </w:rPr>
        <w:t>plastik</w:t>
      </w:r>
      <w:proofErr w:type="spellEnd"/>
      <w:r w:rsidR="00E83621">
        <w:rPr>
          <w:sz w:val="24"/>
          <w:szCs w:val="24"/>
        </w:rPr>
        <w:t xml:space="preserve"> </w:t>
      </w:r>
      <w:proofErr w:type="spellStart"/>
      <w:r w:rsidR="00E83621">
        <w:rPr>
          <w:sz w:val="24"/>
          <w:szCs w:val="24"/>
        </w:rPr>
        <w:t>termasuk</w:t>
      </w:r>
      <w:proofErr w:type="spellEnd"/>
      <w:r w:rsidR="00E83621">
        <w:rPr>
          <w:sz w:val="24"/>
          <w:szCs w:val="24"/>
        </w:rPr>
        <w:t xml:space="preserve"> </w:t>
      </w:r>
      <w:proofErr w:type="spellStart"/>
      <w:r w:rsidR="00E83621">
        <w:rPr>
          <w:sz w:val="24"/>
          <w:szCs w:val="24"/>
        </w:rPr>
        <w:t>limbah</w:t>
      </w:r>
      <w:proofErr w:type="spellEnd"/>
      <w:r w:rsidR="00E83621">
        <w:rPr>
          <w:sz w:val="24"/>
          <w:szCs w:val="24"/>
        </w:rPr>
        <w:t xml:space="preserve"> </w:t>
      </w:r>
      <w:proofErr w:type="spellStart"/>
      <w:r w:rsidR="00E83621">
        <w:rPr>
          <w:sz w:val="24"/>
          <w:szCs w:val="24"/>
        </w:rPr>
        <w:t>plastik</w:t>
      </w:r>
      <w:proofErr w:type="spellEnd"/>
      <w:r w:rsidR="00E83621">
        <w:rPr>
          <w:sz w:val="24"/>
          <w:szCs w:val="24"/>
        </w:rPr>
        <w:t xml:space="preserve"> yang </w:t>
      </w:r>
      <w:proofErr w:type="spellStart"/>
      <w:r w:rsidR="00E83621">
        <w:rPr>
          <w:sz w:val="24"/>
          <w:szCs w:val="24"/>
        </w:rPr>
        <w:t>berasal</w:t>
      </w:r>
      <w:proofErr w:type="spellEnd"/>
      <w:r w:rsidR="00E83621">
        <w:rPr>
          <w:sz w:val="24"/>
          <w:szCs w:val="24"/>
        </w:rPr>
        <w:t xml:space="preserve"> </w:t>
      </w:r>
      <w:proofErr w:type="spellStart"/>
      <w:r w:rsidR="00E83621">
        <w:rPr>
          <w:sz w:val="24"/>
          <w:szCs w:val="24"/>
        </w:rPr>
        <w:t>dari</w:t>
      </w:r>
      <w:proofErr w:type="spellEnd"/>
      <w:r w:rsidR="00E83621">
        <w:rPr>
          <w:sz w:val="24"/>
          <w:szCs w:val="24"/>
        </w:rPr>
        <w:t xml:space="preserve"> </w:t>
      </w:r>
      <w:proofErr w:type="spellStart"/>
      <w:r w:rsidR="00E83621">
        <w:rPr>
          <w:sz w:val="24"/>
          <w:szCs w:val="24"/>
        </w:rPr>
        <w:t>lautan</w:t>
      </w:r>
      <w:proofErr w:type="spellEnd"/>
      <w:r w:rsidR="00E83621">
        <w:rPr>
          <w:sz w:val="24"/>
          <w:szCs w:val="24"/>
        </w:rPr>
        <w:t xml:space="preserve"> </w:t>
      </w:r>
      <w:proofErr w:type="spellStart"/>
      <w:r w:rsidR="00E83621">
        <w:rPr>
          <w:sz w:val="24"/>
          <w:szCs w:val="24"/>
        </w:rPr>
        <w:t>dengan</w:t>
      </w:r>
      <w:proofErr w:type="spellEnd"/>
      <w:r w:rsidR="00E83621">
        <w:rPr>
          <w:sz w:val="24"/>
          <w:szCs w:val="24"/>
        </w:rPr>
        <w:t xml:space="preserve"> </w:t>
      </w:r>
      <w:proofErr w:type="spellStart"/>
      <w:r w:rsidR="00E83621">
        <w:rPr>
          <w:sz w:val="24"/>
          <w:szCs w:val="24"/>
        </w:rPr>
        <w:t>jumlah</w:t>
      </w:r>
      <w:proofErr w:type="spellEnd"/>
      <w:r w:rsidR="00E83621">
        <w:rPr>
          <w:sz w:val="24"/>
          <w:szCs w:val="24"/>
        </w:rPr>
        <w:t xml:space="preserve"> yang </w:t>
      </w:r>
      <w:proofErr w:type="spellStart"/>
      <w:r w:rsidR="00E83621">
        <w:rPr>
          <w:sz w:val="24"/>
          <w:szCs w:val="24"/>
        </w:rPr>
        <w:t>cukup</w:t>
      </w:r>
      <w:proofErr w:type="spellEnd"/>
      <w:r w:rsidR="00E83621">
        <w:rPr>
          <w:sz w:val="24"/>
          <w:szCs w:val="24"/>
        </w:rPr>
        <w:t xml:space="preserve"> </w:t>
      </w:r>
      <w:proofErr w:type="spellStart"/>
      <w:r w:rsidR="00E83621">
        <w:rPr>
          <w:sz w:val="24"/>
          <w:szCs w:val="24"/>
        </w:rPr>
        <w:t>besar</w:t>
      </w:r>
      <w:proofErr w:type="spellEnd"/>
      <w:r w:rsidR="007D6F24">
        <w:rPr>
          <w:sz w:val="24"/>
          <w:szCs w:val="24"/>
        </w:rPr>
        <w:t>.</w:t>
      </w:r>
    </w:p>
    <w:p w14:paraId="5C02FF82" w14:textId="4C6BD2CC" w:rsidR="00E83621" w:rsidRDefault="00253078" w:rsidP="007F0C07">
      <w:pPr>
        <w:pStyle w:val="ListParagraph"/>
        <w:numPr>
          <w:ilvl w:val="0"/>
          <w:numId w:val="1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Kerjasama juga </w:t>
      </w:r>
      <w:proofErr w:type="spellStart"/>
      <w:r>
        <w:rPr>
          <w:sz w:val="24"/>
          <w:szCs w:val="24"/>
        </w:rPr>
        <w:t>perlu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dibangun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pesaing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komunikasi</w:t>
      </w:r>
      <w:proofErr w:type="spellEnd"/>
      <w:r>
        <w:rPr>
          <w:sz w:val="24"/>
          <w:szCs w:val="24"/>
        </w:rPr>
        <w:t>,</w:t>
      </w:r>
      <w:r w:rsidR="00E236EA">
        <w:rPr>
          <w:sz w:val="24"/>
          <w:szCs w:val="24"/>
        </w:rPr>
        <w:t xml:space="preserve"> </w:t>
      </w:r>
      <w:proofErr w:type="spellStart"/>
      <w:r w:rsidR="00E236EA">
        <w:rPr>
          <w:sz w:val="24"/>
          <w:szCs w:val="24"/>
        </w:rPr>
        <w:t>kerja</w:t>
      </w:r>
      <w:proofErr w:type="spellEnd"/>
      <w:r w:rsidR="00E236EA">
        <w:rPr>
          <w:sz w:val="24"/>
          <w:szCs w:val="24"/>
        </w:rPr>
        <w:t xml:space="preserve"> </w:t>
      </w:r>
      <w:proofErr w:type="spellStart"/>
      <w:r w:rsidR="00E236EA">
        <w:rPr>
          <w:sz w:val="24"/>
          <w:szCs w:val="24"/>
        </w:rPr>
        <w:t>bersama</w:t>
      </w:r>
      <w:proofErr w:type="spellEnd"/>
      <w:r w:rsidR="00E236EA">
        <w:rPr>
          <w:sz w:val="24"/>
          <w:szCs w:val="24"/>
        </w:rPr>
        <w:t>, dan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pelibatan</w:t>
      </w:r>
      <w:proofErr w:type="spellEnd"/>
      <w:r w:rsidR="000E567E">
        <w:rPr>
          <w:sz w:val="24"/>
          <w:szCs w:val="24"/>
        </w:rPr>
        <w:t xml:space="preserve">. </w:t>
      </w:r>
      <w:proofErr w:type="spellStart"/>
      <w:r w:rsidR="000E567E">
        <w:rPr>
          <w:sz w:val="24"/>
          <w:szCs w:val="24"/>
        </w:rPr>
        <w:t>Disamping</w:t>
      </w:r>
      <w:proofErr w:type="spellEnd"/>
      <w:r w:rsidR="000E567E">
        <w:rPr>
          <w:sz w:val="24"/>
          <w:szCs w:val="24"/>
        </w:rPr>
        <w:t xml:space="preserve"> </w:t>
      </w:r>
      <w:proofErr w:type="spellStart"/>
      <w:r w:rsidR="000E567E">
        <w:rPr>
          <w:sz w:val="24"/>
          <w:szCs w:val="24"/>
        </w:rPr>
        <w:t>itu</w:t>
      </w:r>
      <w:proofErr w:type="spellEnd"/>
      <w:r w:rsidR="000E567E">
        <w:rPr>
          <w:sz w:val="24"/>
          <w:szCs w:val="24"/>
        </w:rPr>
        <w:t xml:space="preserve"> juga </w:t>
      </w:r>
      <w:proofErr w:type="spellStart"/>
      <w:r w:rsidR="000E567E">
        <w:rPr>
          <w:sz w:val="24"/>
          <w:szCs w:val="24"/>
        </w:rPr>
        <w:t>perlu</w:t>
      </w:r>
      <w:proofErr w:type="spellEnd"/>
      <w:r w:rsidR="000E567E">
        <w:rPr>
          <w:sz w:val="24"/>
          <w:szCs w:val="24"/>
        </w:rPr>
        <w:t xml:space="preserve"> </w:t>
      </w:r>
      <w:proofErr w:type="spellStart"/>
      <w:r w:rsidR="000E567E">
        <w:rPr>
          <w:sz w:val="24"/>
          <w:szCs w:val="24"/>
        </w:rPr>
        <w:t>dilakukan</w:t>
      </w:r>
      <w:proofErr w:type="spellEnd"/>
      <w:r w:rsidR="000E567E">
        <w:rPr>
          <w:sz w:val="24"/>
          <w:szCs w:val="24"/>
        </w:rPr>
        <w:t xml:space="preserve"> </w:t>
      </w:r>
      <w:proofErr w:type="spellStart"/>
      <w:r w:rsidR="000E567E">
        <w:rPr>
          <w:sz w:val="24"/>
          <w:szCs w:val="24"/>
        </w:rPr>
        <w:t>kemitraan</w:t>
      </w:r>
      <w:proofErr w:type="spellEnd"/>
      <w:r w:rsidR="000E567E">
        <w:rPr>
          <w:sz w:val="24"/>
          <w:szCs w:val="24"/>
        </w:rPr>
        <w:t xml:space="preserve"> </w:t>
      </w:r>
      <w:proofErr w:type="spellStart"/>
      <w:r w:rsidR="000E567E">
        <w:rPr>
          <w:sz w:val="24"/>
          <w:szCs w:val="24"/>
        </w:rPr>
        <w:t>dalam</w:t>
      </w:r>
      <w:proofErr w:type="spellEnd"/>
      <w:r w:rsidR="000E567E">
        <w:rPr>
          <w:sz w:val="24"/>
          <w:szCs w:val="24"/>
        </w:rPr>
        <w:t xml:space="preserve"> </w:t>
      </w:r>
      <w:proofErr w:type="spellStart"/>
      <w:r w:rsidR="000E567E">
        <w:rPr>
          <w:sz w:val="24"/>
          <w:szCs w:val="24"/>
        </w:rPr>
        <w:t>komoditi</w:t>
      </w:r>
      <w:proofErr w:type="spellEnd"/>
      <w:r w:rsidR="000E567E">
        <w:rPr>
          <w:sz w:val="24"/>
          <w:szCs w:val="24"/>
        </w:rPr>
        <w:t xml:space="preserve">, </w:t>
      </w:r>
      <w:proofErr w:type="spellStart"/>
      <w:r w:rsidR="000E567E">
        <w:rPr>
          <w:sz w:val="24"/>
          <w:szCs w:val="24"/>
        </w:rPr>
        <w:t>pembangunan</w:t>
      </w:r>
      <w:proofErr w:type="spellEnd"/>
      <w:r w:rsidR="000E567E">
        <w:rPr>
          <w:sz w:val="24"/>
          <w:szCs w:val="24"/>
        </w:rPr>
        <w:t xml:space="preserve"> </w:t>
      </w:r>
      <w:proofErr w:type="spellStart"/>
      <w:r w:rsidR="000E567E">
        <w:rPr>
          <w:sz w:val="24"/>
          <w:szCs w:val="24"/>
        </w:rPr>
        <w:t>kapasitas</w:t>
      </w:r>
      <w:proofErr w:type="spellEnd"/>
      <w:r w:rsidR="009C4B41">
        <w:rPr>
          <w:sz w:val="24"/>
          <w:szCs w:val="24"/>
        </w:rPr>
        <w:t xml:space="preserve">, dan </w:t>
      </w:r>
      <w:proofErr w:type="spellStart"/>
      <w:r w:rsidR="009C4B41">
        <w:rPr>
          <w:sz w:val="24"/>
          <w:szCs w:val="24"/>
        </w:rPr>
        <w:t>berbagi</w:t>
      </w:r>
      <w:proofErr w:type="spellEnd"/>
      <w:r w:rsidR="009C4B41">
        <w:rPr>
          <w:sz w:val="24"/>
          <w:szCs w:val="24"/>
        </w:rPr>
        <w:t xml:space="preserve"> ide </w:t>
      </w:r>
      <w:proofErr w:type="spellStart"/>
      <w:r w:rsidR="009C4B41">
        <w:rPr>
          <w:sz w:val="24"/>
          <w:szCs w:val="24"/>
        </w:rPr>
        <w:t>tolok</w:t>
      </w:r>
      <w:proofErr w:type="spellEnd"/>
      <w:r w:rsidR="009C4B41">
        <w:rPr>
          <w:sz w:val="24"/>
          <w:szCs w:val="24"/>
        </w:rPr>
        <w:t xml:space="preserve"> </w:t>
      </w:r>
      <w:proofErr w:type="spellStart"/>
      <w:r w:rsidR="009C4B41">
        <w:rPr>
          <w:sz w:val="24"/>
          <w:szCs w:val="24"/>
        </w:rPr>
        <w:t>ukur</w:t>
      </w:r>
      <w:proofErr w:type="spellEnd"/>
      <w:r w:rsidR="009C4B41">
        <w:rPr>
          <w:sz w:val="24"/>
          <w:szCs w:val="24"/>
        </w:rPr>
        <w:t xml:space="preserve"> </w:t>
      </w:r>
      <w:proofErr w:type="spellStart"/>
      <w:r w:rsidR="009C4B41">
        <w:rPr>
          <w:sz w:val="24"/>
          <w:szCs w:val="24"/>
        </w:rPr>
        <w:t>bahkan</w:t>
      </w:r>
      <w:proofErr w:type="spellEnd"/>
      <w:r w:rsidR="009C4B41">
        <w:rPr>
          <w:sz w:val="24"/>
          <w:szCs w:val="24"/>
        </w:rPr>
        <w:t xml:space="preserve"> </w:t>
      </w:r>
      <w:proofErr w:type="spellStart"/>
      <w:r w:rsidR="007A1589">
        <w:rPr>
          <w:sz w:val="24"/>
          <w:szCs w:val="24"/>
        </w:rPr>
        <w:t>termasuk</w:t>
      </w:r>
      <w:proofErr w:type="spellEnd"/>
      <w:r w:rsidR="007A1589">
        <w:rPr>
          <w:sz w:val="24"/>
          <w:szCs w:val="24"/>
        </w:rPr>
        <w:t xml:space="preserve"> juga </w:t>
      </w:r>
      <w:proofErr w:type="spellStart"/>
      <w:r w:rsidR="007A1589">
        <w:rPr>
          <w:sz w:val="24"/>
          <w:szCs w:val="24"/>
        </w:rPr>
        <w:t>pembicaraan</w:t>
      </w:r>
      <w:proofErr w:type="spellEnd"/>
      <w:r w:rsidR="007A1589">
        <w:rPr>
          <w:sz w:val="24"/>
          <w:szCs w:val="24"/>
        </w:rPr>
        <w:t xml:space="preserve"> </w:t>
      </w:r>
      <w:proofErr w:type="spellStart"/>
      <w:r w:rsidR="007A1589">
        <w:rPr>
          <w:sz w:val="24"/>
          <w:szCs w:val="24"/>
        </w:rPr>
        <w:t>tentang</w:t>
      </w:r>
      <w:proofErr w:type="spellEnd"/>
      <w:r w:rsidR="007A1589">
        <w:rPr>
          <w:sz w:val="24"/>
          <w:szCs w:val="24"/>
        </w:rPr>
        <w:t xml:space="preserve"> </w:t>
      </w:r>
      <w:proofErr w:type="spellStart"/>
      <w:r w:rsidR="007A1589">
        <w:rPr>
          <w:sz w:val="24"/>
          <w:szCs w:val="24"/>
        </w:rPr>
        <w:t>konsorsium</w:t>
      </w:r>
      <w:proofErr w:type="spellEnd"/>
      <w:r w:rsidR="007A1589">
        <w:rPr>
          <w:sz w:val="24"/>
          <w:szCs w:val="24"/>
        </w:rPr>
        <w:t xml:space="preserve"> </w:t>
      </w:r>
      <w:proofErr w:type="spellStart"/>
      <w:r w:rsidR="007A1589">
        <w:rPr>
          <w:sz w:val="24"/>
          <w:szCs w:val="24"/>
        </w:rPr>
        <w:t>pembelian</w:t>
      </w:r>
      <w:proofErr w:type="spellEnd"/>
      <w:r w:rsidR="0068470C">
        <w:rPr>
          <w:sz w:val="24"/>
          <w:szCs w:val="24"/>
        </w:rPr>
        <w:t xml:space="preserve"> </w:t>
      </w:r>
      <w:proofErr w:type="spellStart"/>
      <w:r w:rsidR="0068470C">
        <w:rPr>
          <w:sz w:val="24"/>
          <w:szCs w:val="24"/>
        </w:rPr>
        <w:t>limbah</w:t>
      </w:r>
      <w:proofErr w:type="spellEnd"/>
      <w:r w:rsidR="007A1589">
        <w:rPr>
          <w:sz w:val="24"/>
          <w:szCs w:val="24"/>
        </w:rPr>
        <w:t xml:space="preserve"> </w:t>
      </w:r>
      <w:proofErr w:type="spellStart"/>
      <w:r w:rsidR="007A1589">
        <w:rPr>
          <w:sz w:val="24"/>
          <w:szCs w:val="24"/>
        </w:rPr>
        <w:t>untuk</w:t>
      </w:r>
      <w:proofErr w:type="spellEnd"/>
      <w:r w:rsidR="007A1589">
        <w:rPr>
          <w:sz w:val="24"/>
          <w:szCs w:val="24"/>
        </w:rPr>
        <w:t xml:space="preserve"> </w:t>
      </w:r>
      <w:proofErr w:type="spellStart"/>
      <w:r w:rsidR="007A1589">
        <w:rPr>
          <w:sz w:val="24"/>
          <w:szCs w:val="24"/>
        </w:rPr>
        <w:t>pengurangan</w:t>
      </w:r>
      <w:proofErr w:type="spellEnd"/>
      <w:r w:rsidR="007A1589">
        <w:rPr>
          <w:sz w:val="24"/>
          <w:szCs w:val="24"/>
        </w:rPr>
        <w:t xml:space="preserve"> </w:t>
      </w:r>
      <w:proofErr w:type="spellStart"/>
      <w:r w:rsidR="007A1589">
        <w:rPr>
          <w:sz w:val="24"/>
          <w:szCs w:val="24"/>
        </w:rPr>
        <w:t>biaya</w:t>
      </w:r>
      <w:proofErr w:type="spellEnd"/>
      <w:r w:rsidR="007A1589">
        <w:rPr>
          <w:sz w:val="24"/>
          <w:szCs w:val="24"/>
        </w:rPr>
        <w:t xml:space="preserve"> </w:t>
      </w:r>
      <w:proofErr w:type="spellStart"/>
      <w:r w:rsidR="007A1589">
        <w:rPr>
          <w:sz w:val="24"/>
          <w:szCs w:val="24"/>
        </w:rPr>
        <w:t>produksi</w:t>
      </w:r>
      <w:proofErr w:type="spellEnd"/>
      <w:r w:rsidR="0068470C">
        <w:rPr>
          <w:sz w:val="24"/>
          <w:szCs w:val="24"/>
        </w:rPr>
        <w:t xml:space="preserve">, </w:t>
      </w:r>
      <w:proofErr w:type="spellStart"/>
      <w:r w:rsidR="0068470C">
        <w:rPr>
          <w:sz w:val="24"/>
          <w:szCs w:val="24"/>
        </w:rPr>
        <w:t>perbaikan</w:t>
      </w:r>
      <w:proofErr w:type="spellEnd"/>
      <w:r w:rsidR="0068470C">
        <w:rPr>
          <w:sz w:val="24"/>
          <w:szCs w:val="24"/>
        </w:rPr>
        <w:t xml:space="preserve"> </w:t>
      </w:r>
      <w:proofErr w:type="spellStart"/>
      <w:r w:rsidR="0068470C">
        <w:rPr>
          <w:sz w:val="24"/>
          <w:szCs w:val="24"/>
        </w:rPr>
        <w:t>produk</w:t>
      </w:r>
      <w:proofErr w:type="spellEnd"/>
      <w:r w:rsidR="0068470C">
        <w:rPr>
          <w:sz w:val="24"/>
          <w:szCs w:val="24"/>
        </w:rPr>
        <w:t>,</w:t>
      </w:r>
      <w:r w:rsidR="007A1589">
        <w:rPr>
          <w:sz w:val="24"/>
          <w:szCs w:val="24"/>
        </w:rPr>
        <w:t xml:space="preserve"> dan </w:t>
      </w:r>
      <w:proofErr w:type="spellStart"/>
      <w:r w:rsidR="007A1589">
        <w:rPr>
          <w:sz w:val="24"/>
          <w:szCs w:val="24"/>
        </w:rPr>
        <w:t>berbagai</w:t>
      </w:r>
      <w:proofErr w:type="spellEnd"/>
      <w:r w:rsidR="007A1589">
        <w:rPr>
          <w:sz w:val="24"/>
          <w:szCs w:val="24"/>
        </w:rPr>
        <w:t xml:space="preserve"> </w:t>
      </w:r>
      <w:proofErr w:type="spellStart"/>
      <w:r w:rsidR="007A1589">
        <w:rPr>
          <w:sz w:val="24"/>
          <w:szCs w:val="24"/>
        </w:rPr>
        <w:t>bidang</w:t>
      </w:r>
      <w:proofErr w:type="spellEnd"/>
      <w:r w:rsidR="007A1589">
        <w:rPr>
          <w:sz w:val="24"/>
          <w:szCs w:val="24"/>
        </w:rPr>
        <w:t xml:space="preserve"> </w:t>
      </w:r>
      <w:proofErr w:type="spellStart"/>
      <w:r w:rsidR="007A1589">
        <w:rPr>
          <w:sz w:val="24"/>
          <w:szCs w:val="24"/>
        </w:rPr>
        <w:t>prioritas</w:t>
      </w:r>
      <w:proofErr w:type="spellEnd"/>
      <w:r w:rsidR="007A1589">
        <w:rPr>
          <w:sz w:val="24"/>
          <w:szCs w:val="24"/>
        </w:rPr>
        <w:t xml:space="preserve"> </w:t>
      </w:r>
      <w:proofErr w:type="spellStart"/>
      <w:r w:rsidR="007A1589">
        <w:rPr>
          <w:sz w:val="24"/>
          <w:szCs w:val="24"/>
        </w:rPr>
        <w:t>lainnya</w:t>
      </w:r>
      <w:proofErr w:type="spellEnd"/>
      <w:r w:rsidR="007A1589">
        <w:rPr>
          <w:sz w:val="24"/>
          <w:szCs w:val="24"/>
        </w:rPr>
        <w:t>.</w:t>
      </w:r>
    </w:p>
    <w:p w14:paraId="5228B48A" w14:textId="75C5F9FB" w:rsidR="009608EC" w:rsidRPr="002F7A26" w:rsidRDefault="00C57BF3" w:rsidP="000D203D">
      <w:pPr>
        <w:pStyle w:val="ListParagraph"/>
        <w:numPr>
          <w:ilvl w:val="0"/>
          <w:numId w:val="14"/>
        </w:numPr>
        <w:spacing w:after="0" w:line="240" w:lineRule="auto"/>
        <w:ind w:left="425" w:hanging="426"/>
        <w:jc w:val="both"/>
        <w:rPr>
          <w:sz w:val="24"/>
          <w:szCs w:val="24"/>
        </w:rPr>
      </w:pPr>
      <w:proofErr w:type="spellStart"/>
      <w:r w:rsidRPr="002F7A26">
        <w:rPr>
          <w:sz w:val="24"/>
          <w:szCs w:val="24"/>
        </w:rPr>
        <w:t>Terkait</w:t>
      </w:r>
      <w:proofErr w:type="spellEnd"/>
      <w:r w:rsidRPr="002F7A26">
        <w:rPr>
          <w:sz w:val="24"/>
          <w:szCs w:val="24"/>
        </w:rPr>
        <w:t xml:space="preserve"> </w:t>
      </w:r>
      <w:proofErr w:type="spellStart"/>
      <w:r w:rsidRPr="002F7A26">
        <w:rPr>
          <w:sz w:val="24"/>
          <w:szCs w:val="24"/>
        </w:rPr>
        <w:t>dengan</w:t>
      </w:r>
      <w:proofErr w:type="spellEnd"/>
      <w:r w:rsidRPr="002F7A26">
        <w:rPr>
          <w:sz w:val="24"/>
          <w:szCs w:val="24"/>
        </w:rPr>
        <w:t xml:space="preserve"> </w:t>
      </w:r>
      <w:proofErr w:type="spellStart"/>
      <w:r w:rsidRPr="002F7A26">
        <w:rPr>
          <w:sz w:val="24"/>
          <w:szCs w:val="24"/>
        </w:rPr>
        <w:t>upaya</w:t>
      </w:r>
      <w:proofErr w:type="spellEnd"/>
      <w:r w:rsidRPr="002F7A26">
        <w:rPr>
          <w:sz w:val="24"/>
          <w:szCs w:val="24"/>
        </w:rPr>
        <w:t xml:space="preserve"> </w:t>
      </w:r>
      <w:proofErr w:type="spellStart"/>
      <w:r w:rsidRPr="002F7A26">
        <w:rPr>
          <w:sz w:val="24"/>
          <w:szCs w:val="24"/>
        </w:rPr>
        <w:t>penurunan</w:t>
      </w:r>
      <w:proofErr w:type="spellEnd"/>
      <w:r w:rsidRPr="002F7A26">
        <w:rPr>
          <w:sz w:val="24"/>
          <w:szCs w:val="24"/>
        </w:rPr>
        <w:t xml:space="preserve"> </w:t>
      </w:r>
      <w:proofErr w:type="spellStart"/>
      <w:r w:rsidRPr="002F7A26">
        <w:rPr>
          <w:sz w:val="24"/>
          <w:szCs w:val="24"/>
        </w:rPr>
        <w:t>emisi</w:t>
      </w:r>
      <w:proofErr w:type="spellEnd"/>
      <w:r w:rsidR="00541C98" w:rsidRPr="002F7A26">
        <w:rPr>
          <w:sz w:val="24"/>
          <w:szCs w:val="24"/>
        </w:rPr>
        <w:t xml:space="preserve"> pada </w:t>
      </w:r>
      <w:proofErr w:type="spellStart"/>
      <w:r w:rsidR="00541C98" w:rsidRPr="002F7A26">
        <w:rPr>
          <w:sz w:val="24"/>
          <w:szCs w:val="24"/>
        </w:rPr>
        <w:t>tahap</w:t>
      </w:r>
      <w:proofErr w:type="spellEnd"/>
      <w:r w:rsidR="00541C98" w:rsidRPr="002F7A26">
        <w:rPr>
          <w:sz w:val="24"/>
          <w:szCs w:val="24"/>
        </w:rPr>
        <w:t xml:space="preserve"> </w:t>
      </w:r>
      <w:proofErr w:type="spellStart"/>
      <w:r w:rsidR="00541C98" w:rsidRPr="002F7A26">
        <w:rPr>
          <w:sz w:val="24"/>
          <w:szCs w:val="24"/>
        </w:rPr>
        <w:t>awal</w:t>
      </w:r>
      <w:proofErr w:type="spellEnd"/>
      <w:r w:rsidRPr="002F7A26">
        <w:rPr>
          <w:sz w:val="24"/>
          <w:szCs w:val="24"/>
        </w:rPr>
        <w:t xml:space="preserve"> </w:t>
      </w:r>
      <w:proofErr w:type="spellStart"/>
      <w:r w:rsidRPr="002F7A26">
        <w:rPr>
          <w:sz w:val="24"/>
          <w:szCs w:val="24"/>
        </w:rPr>
        <w:t>perlu</w:t>
      </w:r>
      <w:proofErr w:type="spellEnd"/>
      <w:r w:rsidRPr="002F7A26">
        <w:rPr>
          <w:sz w:val="24"/>
          <w:szCs w:val="24"/>
        </w:rPr>
        <w:t xml:space="preserve"> </w:t>
      </w:r>
      <w:proofErr w:type="spellStart"/>
      <w:r w:rsidRPr="002F7A26">
        <w:rPr>
          <w:sz w:val="24"/>
          <w:szCs w:val="24"/>
        </w:rPr>
        <w:t>adanya</w:t>
      </w:r>
      <w:proofErr w:type="spellEnd"/>
      <w:r w:rsidRPr="002F7A26">
        <w:rPr>
          <w:sz w:val="24"/>
          <w:szCs w:val="24"/>
        </w:rPr>
        <w:t xml:space="preserve"> </w:t>
      </w:r>
      <w:proofErr w:type="spellStart"/>
      <w:r w:rsidRPr="002F7A26">
        <w:rPr>
          <w:sz w:val="24"/>
          <w:szCs w:val="24"/>
        </w:rPr>
        <w:t>perubahan</w:t>
      </w:r>
      <w:proofErr w:type="spellEnd"/>
      <w:r w:rsidRPr="002F7A26">
        <w:rPr>
          <w:sz w:val="24"/>
          <w:szCs w:val="24"/>
        </w:rPr>
        <w:t xml:space="preserve"> proses </w:t>
      </w:r>
      <w:proofErr w:type="spellStart"/>
      <w:r w:rsidRPr="002F7A26">
        <w:rPr>
          <w:sz w:val="24"/>
          <w:szCs w:val="24"/>
        </w:rPr>
        <w:t>manajemen</w:t>
      </w:r>
      <w:proofErr w:type="spellEnd"/>
      <w:r w:rsidRPr="002F7A26">
        <w:rPr>
          <w:sz w:val="24"/>
          <w:szCs w:val="24"/>
        </w:rPr>
        <w:t xml:space="preserve"> </w:t>
      </w:r>
      <w:proofErr w:type="spellStart"/>
      <w:r w:rsidRPr="002F7A26">
        <w:rPr>
          <w:sz w:val="24"/>
          <w:szCs w:val="24"/>
        </w:rPr>
        <w:t>dalam</w:t>
      </w:r>
      <w:proofErr w:type="spellEnd"/>
      <w:r w:rsidRPr="002F7A26">
        <w:rPr>
          <w:sz w:val="24"/>
          <w:szCs w:val="24"/>
        </w:rPr>
        <w:t xml:space="preserve"> </w:t>
      </w:r>
      <w:proofErr w:type="spellStart"/>
      <w:r w:rsidRPr="002F7A26">
        <w:rPr>
          <w:sz w:val="24"/>
          <w:szCs w:val="24"/>
        </w:rPr>
        <w:t>perjalanan</w:t>
      </w:r>
      <w:proofErr w:type="spellEnd"/>
      <w:r w:rsidRPr="002F7A26">
        <w:rPr>
          <w:sz w:val="24"/>
          <w:szCs w:val="24"/>
        </w:rPr>
        <w:t xml:space="preserve"> </w:t>
      </w:r>
      <w:proofErr w:type="spellStart"/>
      <w:r w:rsidRPr="002F7A26">
        <w:rPr>
          <w:sz w:val="24"/>
          <w:szCs w:val="24"/>
        </w:rPr>
        <w:t>rantai</w:t>
      </w:r>
      <w:proofErr w:type="spellEnd"/>
      <w:r w:rsidRPr="002F7A26">
        <w:rPr>
          <w:sz w:val="24"/>
          <w:szCs w:val="24"/>
        </w:rPr>
        <w:t xml:space="preserve"> </w:t>
      </w:r>
      <w:proofErr w:type="spellStart"/>
      <w:r w:rsidRPr="002F7A26">
        <w:rPr>
          <w:sz w:val="24"/>
          <w:szCs w:val="24"/>
        </w:rPr>
        <w:t>pasok</w:t>
      </w:r>
      <w:proofErr w:type="spellEnd"/>
      <w:r w:rsidRPr="002F7A26">
        <w:rPr>
          <w:sz w:val="24"/>
          <w:szCs w:val="24"/>
        </w:rPr>
        <w:t xml:space="preserve"> </w:t>
      </w:r>
      <w:proofErr w:type="spellStart"/>
      <w:r w:rsidRPr="002F7A26">
        <w:rPr>
          <w:sz w:val="24"/>
          <w:szCs w:val="24"/>
        </w:rPr>
        <w:t>untuk</w:t>
      </w:r>
      <w:proofErr w:type="spellEnd"/>
      <w:r w:rsidRPr="002F7A26">
        <w:rPr>
          <w:sz w:val="24"/>
          <w:szCs w:val="24"/>
        </w:rPr>
        <w:t xml:space="preserve"> </w:t>
      </w:r>
      <w:proofErr w:type="spellStart"/>
      <w:r w:rsidRPr="002F7A26">
        <w:rPr>
          <w:sz w:val="24"/>
          <w:szCs w:val="24"/>
        </w:rPr>
        <w:t>pencapaian</w:t>
      </w:r>
      <w:proofErr w:type="spellEnd"/>
      <w:r w:rsidRPr="002F7A26">
        <w:rPr>
          <w:sz w:val="24"/>
          <w:szCs w:val="24"/>
        </w:rPr>
        <w:t xml:space="preserve"> </w:t>
      </w:r>
      <w:proofErr w:type="spellStart"/>
      <w:r w:rsidRPr="002F7A26">
        <w:rPr>
          <w:sz w:val="24"/>
          <w:szCs w:val="24"/>
        </w:rPr>
        <w:t>tujuan</w:t>
      </w:r>
      <w:proofErr w:type="spellEnd"/>
      <w:r w:rsidR="00541C98" w:rsidRPr="002F7A26">
        <w:rPr>
          <w:sz w:val="24"/>
          <w:szCs w:val="24"/>
        </w:rPr>
        <w:t xml:space="preserve"> dan </w:t>
      </w:r>
      <w:proofErr w:type="spellStart"/>
      <w:r w:rsidR="00541C98" w:rsidRPr="002F7A26">
        <w:rPr>
          <w:sz w:val="24"/>
          <w:szCs w:val="24"/>
        </w:rPr>
        <w:t>menjadikan</w:t>
      </w:r>
      <w:proofErr w:type="spellEnd"/>
      <w:r w:rsidR="00541C98" w:rsidRPr="002F7A26">
        <w:rPr>
          <w:sz w:val="24"/>
          <w:szCs w:val="24"/>
        </w:rPr>
        <w:t xml:space="preserve"> </w:t>
      </w:r>
      <w:proofErr w:type="spellStart"/>
      <w:r w:rsidR="00541C98" w:rsidRPr="002F7A26">
        <w:rPr>
          <w:sz w:val="24"/>
          <w:szCs w:val="24"/>
        </w:rPr>
        <w:t>bagian-bagian</w:t>
      </w:r>
      <w:proofErr w:type="spellEnd"/>
      <w:r w:rsidR="00541C98" w:rsidRPr="002F7A26">
        <w:rPr>
          <w:sz w:val="24"/>
          <w:szCs w:val="24"/>
        </w:rPr>
        <w:t xml:space="preserve"> internal </w:t>
      </w:r>
      <w:proofErr w:type="spellStart"/>
      <w:r w:rsidR="00541C98" w:rsidRPr="002F7A26">
        <w:rPr>
          <w:sz w:val="24"/>
          <w:szCs w:val="24"/>
        </w:rPr>
        <w:t>melakukan</w:t>
      </w:r>
      <w:proofErr w:type="spellEnd"/>
      <w:r w:rsidR="00541C98" w:rsidRPr="002F7A26">
        <w:rPr>
          <w:sz w:val="24"/>
          <w:szCs w:val="24"/>
        </w:rPr>
        <w:t xml:space="preserve"> </w:t>
      </w:r>
      <w:proofErr w:type="spellStart"/>
      <w:r w:rsidR="00541C98" w:rsidRPr="002F7A26">
        <w:rPr>
          <w:sz w:val="24"/>
          <w:szCs w:val="24"/>
        </w:rPr>
        <w:t>kolaborasi</w:t>
      </w:r>
      <w:proofErr w:type="spellEnd"/>
      <w:r w:rsidR="00541C98" w:rsidRPr="002F7A26">
        <w:rPr>
          <w:sz w:val="24"/>
          <w:szCs w:val="24"/>
        </w:rPr>
        <w:t xml:space="preserve"> </w:t>
      </w:r>
      <w:proofErr w:type="spellStart"/>
      <w:r w:rsidR="00541C98" w:rsidRPr="002F7A26">
        <w:rPr>
          <w:sz w:val="24"/>
          <w:szCs w:val="24"/>
        </w:rPr>
        <w:t>menjadi</w:t>
      </w:r>
      <w:proofErr w:type="spellEnd"/>
      <w:r w:rsidR="00541C98" w:rsidRPr="002F7A26">
        <w:rPr>
          <w:sz w:val="24"/>
          <w:szCs w:val="24"/>
        </w:rPr>
        <w:t xml:space="preserve"> </w:t>
      </w:r>
      <w:proofErr w:type="spellStart"/>
      <w:r w:rsidR="00541C98" w:rsidRPr="002F7A26">
        <w:rPr>
          <w:sz w:val="24"/>
          <w:szCs w:val="24"/>
        </w:rPr>
        <w:t>tim</w:t>
      </w:r>
      <w:proofErr w:type="spellEnd"/>
      <w:r w:rsidR="00541C98" w:rsidRPr="002F7A26">
        <w:rPr>
          <w:sz w:val="24"/>
          <w:szCs w:val="24"/>
        </w:rPr>
        <w:t xml:space="preserve"> yang solid</w:t>
      </w:r>
      <w:r w:rsidR="00B308BF">
        <w:rPr>
          <w:sz w:val="24"/>
          <w:szCs w:val="24"/>
        </w:rPr>
        <w:t xml:space="preserve">. </w:t>
      </w:r>
      <w:proofErr w:type="spellStart"/>
      <w:r w:rsidR="00B308BF">
        <w:rPr>
          <w:sz w:val="24"/>
          <w:szCs w:val="24"/>
        </w:rPr>
        <w:t>Kesemua</w:t>
      </w:r>
      <w:proofErr w:type="spellEnd"/>
      <w:r w:rsidR="00B308BF">
        <w:rPr>
          <w:sz w:val="24"/>
          <w:szCs w:val="24"/>
        </w:rPr>
        <w:t xml:space="preserve"> </w:t>
      </w:r>
      <w:proofErr w:type="spellStart"/>
      <w:r w:rsidR="00B308BF">
        <w:rPr>
          <w:sz w:val="24"/>
          <w:szCs w:val="24"/>
        </w:rPr>
        <w:t>ini</w:t>
      </w:r>
      <w:proofErr w:type="spellEnd"/>
      <w:r w:rsidR="006649E3" w:rsidRPr="002F7A26">
        <w:rPr>
          <w:sz w:val="24"/>
          <w:szCs w:val="24"/>
        </w:rPr>
        <w:t xml:space="preserve"> </w:t>
      </w:r>
      <w:proofErr w:type="spellStart"/>
      <w:r w:rsidR="006649E3" w:rsidRPr="002F7A26">
        <w:rPr>
          <w:sz w:val="24"/>
          <w:szCs w:val="24"/>
        </w:rPr>
        <w:t>akan</w:t>
      </w:r>
      <w:proofErr w:type="spellEnd"/>
      <w:r w:rsidRPr="002F7A26">
        <w:rPr>
          <w:sz w:val="24"/>
          <w:szCs w:val="24"/>
        </w:rPr>
        <w:t xml:space="preserve"> </w:t>
      </w:r>
      <w:proofErr w:type="spellStart"/>
      <w:r w:rsidR="00541C98" w:rsidRPr="002F7A26">
        <w:rPr>
          <w:sz w:val="24"/>
          <w:szCs w:val="24"/>
        </w:rPr>
        <w:t>ditentukan</w:t>
      </w:r>
      <w:proofErr w:type="spellEnd"/>
      <w:r w:rsidR="00541C98" w:rsidRPr="002F7A26">
        <w:rPr>
          <w:sz w:val="24"/>
          <w:szCs w:val="24"/>
        </w:rPr>
        <w:t xml:space="preserve"> oleh </w:t>
      </w:r>
      <w:proofErr w:type="spellStart"/>
      <w:r w:rsidR="00541C98" w:rsidRPr="002F7A26">
        <w:rPr>
          <w:sz w:val="24"/>
          <w:szCs w:val="24"/>
        </w:rPr>
        <w:t>adanya</w:t>
      </w:r>
      <w:proofErr w:type="spellEnd"/>
      <w:r w:rsidRPr="002F7A26">
        <w:rPr>
          <w:sz w:val="24"/>
          <w:szCs w:val="24"/>
        </w:rPr>
        <w:t xml:space="preserve"> </w:t>
      </w:r>
      <w:proofErr w:type="spellStart"/>
      <w:r w:rsidRPr="002F7A26">
        <w:rPr>
          <w:sz w:val="24"/>
          <w:szCs w:val="24"/>
        </w:rPr>
        <w:t>komitmen</w:t>
      </w:r>
      <w:proofErr w:type="spellEnd"/>
      <w:r w:rsidRPr="002F7A26">
        <w:rPr>
          <w:sz w:val="24"/>
          <w:szCs w:val="24"/>
        </w:rPr>
        <w:t xml:space="preserve"> yang </w:t>
      </w:r>
      <w:proofErr w:type="spellStart"/>
      <w:r w:rsidRPr="002F7A26">
        <w:rPr>
          <w:sz w:val="24"/>
          <w:szCs w:val="24"/>
        </w:rPr>
        <w:t>sungguh-sungguh</w:t>
      </w:r>
      <w:proofErr w:type="spellEnd"/>
      <w:r w:rsidRPr="002F7A26">
        <w:rPr>
          <w:sz w:val="24"/>
          <w:szCs w:val="24"/>
        </w:rPr>
        <w:t xml:space="preserve"> </w:t>
      </w:r>
      <w:proofErr w:type="spellStart"/>
      <w:r w:rsidRPr="002F7A26">
        <w:rPr>
          <w:sz w:val="24"/>
          <w:szCs w:val="24"/>
        </w:rPr>
        <w:t>mulai</w:t>
      </w:r>
      <w:proofErr w:type="spellEnd"/>
      <w:r w:rsidRPr="002F7A26">
        <w:rPr>
          <w:sz w:val="24"/>
          <w:szCs w:val="24"/>
        </w:rPr>
        <w:t xml:space="preserve"> </w:t>
      </w:r>
      <w:proofErr w:type="spellStart"/>
      <w:r w:rsidRPr="002F7A26">
        <w:rPr>
          <w:sz w:val="24"/>
          <w:szCs w:val="24"/>
        </w:rPr>
        <w:t>dari</w:t>
      </w:r>
      <w:proofErr w:type="spellEnd"/>
      <w:r w:rsidRPr="002F7A26">
        <w:rPr>
          <w:sz w:val="24"/>
          <w:szCs w:val="24"/>
        </w:rPr>
        <w:t xml:space="preserve"> </w:t>
      </w:r>
      <w:proofErr w:type="spellStart"/>
      <w:r w:rsidRPr="002F7A26">
        <w:rPr>
          <w:sz w:val="24"/>
          <w:szCs w:val="24"/>
        </w:rPr>
        <w:t>pimpinan</w:t>
      </w:r>
      <w:proofErr w:type="spellEnd"/>
      <w:r w:rsidRPr="002F7A26">
        <w:rPr>
          <w:sz w:val="24"/>
          <w:szCs w:val="24"/>
        </w:rPr>
        <w:t xml:space="preserve"> </w:t>
      </w:r>
      <w:proofErr w:type="spellStart"/>
      <w:r w:rsidRPr="002F7A26">
        <w:rPr>
          <w:sz w:val="24"/>
          <w:szCs w:val="24"/>
        </w:rPr>
        <w:t>puncak</w:t>
      </w:r>
      <w:proofErr w:type="spellEnd"/>
      <w:r w:rsidR="006649E3" w:rsidRPr="002F7A26">
        <w:rPr>
          <w:sz w:val="24"/>
          <w:szCs w:val="24"/>
        </w:rPr>
        <w:t xml:space="preserve"> </w:t>
      </w:r>
      <w:proofErr w:type="spellStart"/>
      <w:r w:rsidR="006649E3" w:rsidRPr="002F7A26">
        <w:rPr>
          <w:sz w:val="24"/>
          <w:szCs w:val="24"/>
        </w:rPr>
        <w:t>sampai</w:t>
      </w:r>
      <w:proofErr w:type="spellEnd"/>
      <w:r w:rsidR="006649E3" w:rsidRPr="002F7A26">
        <w:rPr>
          <w:sz w:val="24"/>
          <w:szCs w:val="24"/>
        </w:rPr>
        <w:t xml:space="preserve"> </w:t>
      </w:r>
      <w:proofErr w:type="spellStart"/>
      <w:r w:rsidR="006649E3" w:rsidRPr="002F7A26">
        <w:rPr>
          <w:sz w:val="24"/>
          <w:szCs w:val="24"/>
        </w:rPr>
        <w:t>ke</w:t>
      </w:r>
      <w:proofErr w:type="spellEnd"/>
      <w:r w:rsidR="006649E3" w:rsidRPr="002F7A26">
        <w:rPr>
          <w:sz w:val="24"/>
          <w:szCs w:val="24"/>
        </w:rPr>
        <w:t xml:space="preserve"> </w:t>
      </w:r>
      <w:proofErr w:type="spellStart"/>
      <w:r w:rsidR="006649E3" w:rsidRPr="002F7A26">
        <w:rPr>
          <w:sz w:val="24"/>
          <w:szCs w:val="24"/>
        </w:rPr>
        <w:t>bawah</w:t>
      </w:r>
      <w:proofErr w:type="spellEnd"/>
      <w:r w:rsidR="006649E3" w:rsidRPr="002F7A26">
        <w:rPr>
          <w:sz w:val="24"/>
          <w:szCs w:val="24"/>
        </w:rPr>
        <w:t xml:space="preserve"> yang </w:t>
      </w:r>
      <w:proofErr w:type="spellStart"/>
      <w:r w:rsidR="006649E3" w:rsidRPr="002F7A26">
        <w:rPr>
          <w:sz w:val="24"/>
          <w:szCs w:val="24"/>
        </w:rPr>
        <w:t>didukung</w:t>
      </w:r>
      <w:proofErr w:type="spellEnd"/>
      <w:r w:rsidR="006649E3" w:rsidRPr="002F7A26">
        <w:rPr>
          <w:sz w:val="24"/>
          <w:szCs w:val="24"/>
        </w:rPr>
        <w:t xml:space="preserve"> oleh</w:t>
      </w:r>
      <w:r w:rsidR="00DC1DCB">
        <w:rPr>
          <w:sz w:val="24"/>
          <w:szCs w:val="24"/>
        </w:rPr>
        <w:t xml:space="preserve"> </w:t>
      </w:r>
      <w:proofErr w:type="spellStart"/>
      <w:r w:rsidR="00DC1DCB">
        <w:rPr>
          <w:sz w:val="24"/>
          <w:szCs w:val="24"/>
        </w:rPr>
        <w:t>arahan</w:t>
      </w:r>
      <w:proofErr w:type="spellEnd"/>
      <w:r w:rsidR="006649E3" w:rsidRPr="002F7A26">
        <w:rPr>
          <w:sz w:val="24"/>
          <w:szCs w:val="24"/>
        </w:rPr>
        <w:t xml:space="preserve"> </w:t>
      </w:r>
      <w:proofErr w:type="spellStart"/>
      <w:r w:rsidR="006649E3" w:rsidRPr="002F7A26">
        <w:rPr>
          <w:sz w:val="24"/>
          <w:szCs w:val="24"/>
        </w:rPr>
        <w:t>matriks</w:t>
      </w:r>
      <w:proofErr w:type="spellEnd"/>
      <w:r w:rsidR="006649E3" w:rsidRPr="002F7A26">
        <w:rPr>
          <w:sz w:val="24"/>
          <w:szCs w:val="24"/>
        </w:rPr>
        <w:t xml:space="preserve"> </w:t>
      </w:r>
      <w:proofErr w:type="spellStart"/>
      <w:r w:rsidR="00B06814" w:rsidRPr="002F7A26">
        <w:rPr>
          <w:sz w:val="24"/>
          <w:szCs w:val="24"/>
        </w:rPr>
        <w:t>kegiatan</w:t>
      </w:r>
      <w:proofErr w:type="spellEnd"/>
      <w:r w:rsidR="00B06814" w:rsidRPr="002F7A26">
        <w:rPr>
          <w:sz w:val="24"/>
          <w:szCs w:val="24"/>
        </w:rPr>
        <w:t xml:space="preserve"> dan strategi yang </w:t>
      </w:r>
      <w:proofErr w:type="spellStart"/>
      <w:r w:rsidR="00B06814" w:rsidRPr="002F7A26">
        <w:rPr>
          <w:sz w:val="24"/>
          <w:szCs w:val="24"/>
        </w:rPr>
        <w:t>jelas</w:t>
      </w:r>
      <w:proofErr w:type="spellEnd"/>
      <w:r w:rsidR="00B06814" w:rsidRPr="002F7A26">
        <w:rPr>
          <w:sz w:val="24"/>
          <w:szCs w:val="24"/>
        </w:rPr>
        <w:t xml:space="preserve"> yang </w:t>
      </w:r>
      <w:proofErr w:type="spellStart"/>
      <w:r w:rsidR="00B06814" w:rsidRPr="002F7A26">
        <w:rPr>
          <w:sz w:val="24"/>
          <w:szCs w:val="24"/>
        </w:rPr>
        <w:t>dikaitkan</w:t>
      </w:r>
      <w:proofErr w:type="spellEnd"/>
      <w:r w:rsidR="00B06814" w:rsidRPr="002F7A26">
        <w:rPr>
          <w:sz w:val="24"/>
          <w:szCs w:val="24"/>
        </w:rPr>
        <w:t xml:space="preserve"> </w:t>
      </w:r>
      <w:proofErr w:type="spellStart"/>
      <w:r w:rsidR="00B06814" w:rsidRPr="002F7A26">
        <w:rPr>
          <w:sz w:val="24"/>
          <w:szCs w:val="24"/>
        </w:rPr>
        <w:t>dengan</w:t>
      </w:r>
      <w:proofErr w:type="spellEnd"/>
      <w:r w:rsidR="00B06814" w:rsidRPr="002F7A26">
        <w:rPr>
          <w:sz w:val="24"/>
          <w:szCs w:val="24"/>
        </w:rPr>
        <w:t xml:space="preserve"> bonus </w:t>
      </w:r>
      <w:proofErr w:type="spellStart"/>
      <w:r w:rsidR="00B06814" w:rsidRPr="002F7A26">
        <w:rPr>
          <w:sz w:val="24"/>
          <w:szCs w:val="24"/>
        </w:rPr>
        <w:t>kinerja</w:t>
      </w:r>
      <w:proofErr w:type="spellEnd"/>
      <w:r w:rsidR="00D039F4" w:rsidRPr="002F7A26">
        <w:rPr>
          <w:sz w:val="24"/>
          <w:szCs w:val="24"/>
        </w:rPr>
        <w:t xml:space="preserve"> </w:t>
      </w:r>
      <w:proofErr w:type="spellStart"/>
      <w:r w:rsidR="00D039F4" w:rsidRPr="002F7A26">
        <w:rPr>
          <w:sz w:val="24"/>
          <w:szCs w:val="24"/>
        </w:rPr>
        <w:t>untuk</w:t>
      </w:r>
      <w:proofErr w:type="spellEnd"/>
      <w:r w:rsidR="00D039F4" w:rsidRPr="002F7A26">
        <w:rPr>
          <w:sz w:val="24"/>
          <w:szCs w:val="24"/>
        </w:rPr>
        <w:t xml:space="preserve"> </w:t>
      </w:r>
      <w:proofErr w:type="spellStart"/>
      <w:r w:rsidR="00D039F4" w:rsidRPr="002F7A26">
        <w:rPr>
          <w:sz w:val="24"/>
          <w:szCs w:val="24"/>
        </w:rPr>
        <w:t>penciptaan</w:t>
      </w:r>
      <w:proofErr w:type="spellEnd"/>
      <w:r w:rsidR="00D039F4" w:rsidRPr="002F7A26">
        <w:rPr>
          <w:sz w:val="24"/>
          <w:szCs w:val="24"/>
        </w:rPr>
        <w:t xml:space="preserve"> </w:t>
      </w:r>
      <w:proofErr w:type="spellStart"/>
      <w:r w:rsidR="00D039F4" w:rsidRPr="002F7A26">
        <w:rPr>
          <w:sz w:val="24"/>
          <w:szCs w:val="24"/>
        </w:rPr>
        <w:t>kerjasama</w:t>
      </w:r>
      <w:proofErr w:type="spellEnd"/>
      <w:r w:rsidR="00D039F4" w:rsidRPr="002F7A26">
        <w:rPr>
          <w:sz w:val="24"/>
          <w:szCs w:val="24"/>
        </w:rPr>
        <w:t xml:space="preserve"> yang </w:t>
      </w:r>
      <w:proofErr w:type="spellStart"/>
      <w:r w:rsidR="00D039F4" w:rsidRPr="002F7A26">
        <w:rPr>
          <w:sz w:val="24"/>
          <w:szCs w:val="24"/>
        </w:rPr>
        <w:t>terintegrasi</w:t>
      </w:r>
      <w:proofErr w:type="spellEnd"/>
      <w:r w:rsidR="00D039F4" w:rsidRPr="002F7A26">
        <w:rPr>
          <w:sz w:val="24"/>
          <w:szCs w:val="24"/>
        </w:rPr>
        <w:t xml:space="preserve"> </w:t>
      </w:r>
      <w:proofErr w:type="spellStart"/>
      <w:r w:rsidR="00D039F4" w:rsidRPr="002F7A26">
        <w:rPr>
          <w:sz w:val="24"/>
          <w:szCs w:val="24"/>
        </w:rPr>
        <w:t>dari</w:t>
      </w:r>
      <w:proofErr w:type="spellEnd"/>
      <w:r w:rsidR="00D039F4" w:rsidRPr="002F7A26">
        <w:rPr>
          <w:sz w:val="24"/>
          <w:szCs w:val="24"/>
        </w:rPr>
        <w:t xml:space="preserve"> </w:t>
      </w:r>
      <w:proofErr w:type="spellStart"/>
      <w:r w:rsidR="00D039F4" w:rsidRPr="002F7A26">
        <w:rPr>
          <w:sz w:val="24"/>
          <w:szCs w:val="24"/>
        </w:rPr>
        <w:t>semua</w:t>
      </w:r>
      <w:proofErr w:type="spellEnd"/>
      <w:r w:rsidR="00D039F4" w:rsidRPr="002F7A26">
        <w:rPr>
          <w:sz w:val="24"/>
          <w:szCs w:val="24"/>
        </w:rPr>
        <w:t xml:space="preserve"> divisi</w:t>
      </w:r>
      <w:r w:rsidR="009E6468" w:rsidRPr="002F7A26">
        <w:rPr>
          <w:sz w:val="24"/>
          <w:szCs w:val="24"/>
        </w:rPr>
        <w:t xml:space="preserve"> </w:t>
      </w:r>
      <w:r w:rsidR="00DC1DCB">
        <w:rPr>
          <w:sz w:val="24"/>
          <w:szCs w:val="24"/>
        </w:rPr>
        <w:t>agar</w:t>
      </w:r>
      <w:r w:rsidR="009E6468" w:rsidRPr="002F7A26">
        <w:rPr>
          <w:sz w:val="24"/>
          <w:szCs w:val="24"/>
        </w:rPr>
        <w:t xml:space="preserve"> target dan </w:t>
      </w:r>
      <w:proofErr w:type="spellStart"/>
      <w:r w:rsidR="009E6468" w:rsidRPr="002F7A26">
        <w:rPr>
          <w:sz w:val="24"/>
          <w:szCs w:val="24"/>
        </w:rPr>
        <w:t>tujuan</w:t>
      </w:r>
      <w:proofErr w:type="spellEnd"/>
      <w:r w:rsidR="009E6468" w:rsidRPr="002F7A26">
        <w:rPr>
          <w:sz w:val="24"/>
          <w:szCs w:val="24"/>
        </w:rPr>
        <w:t xml:space="preserve"> </w:t>
      </w:r>
      <w:proofErr w:type="spellStart"/>
      <w:r w:rsidR="009E6468" w:rsidRPr="002F7A26">
        <w:rPr>
          <w:sz w:val="24"/>
          <w:szCs w:val="24"/>
        </w:rPr>
        <w:t>bersama</w:t>
      </w:r>
      <w:proofErr w:type="spellEnd"/>
      <w:r w:rsidR="00DC1DCB">
        <w:rPr>
          <w:sz w:val="24"/>
          <w:szCs w:val="24"/>
        </w:rPr>
        <w:t xml:space="preserve"> </w:t>
      </w:r>
      <w:proofErr w:type="spellStart"/>
      <w:r w:rsidR="00DC1DCB">
        <w:rPr>
          <w:sz w:val="24"/>
          <w:szCs w:val="24"/>
        </w:rPr>
        <w:t>tercapai</w:t>
      </w:r>
      <w:proofErr w:type="spellEnd"/>
      <w:r w:rsidR="009E6468" w:rsidRPr="002F7A26">
        <w:rPr>
          <w:sz w:val="24"/>
          <w:szCs w:val="24"/>
        </w:rPr>
        <w:t xml:space="preserve">. </w:t>
      </w:r>
      <w:proofErr w:type="spellStart"/>
      <w:r w:rsidR="009E6468" w:rsidRPr="002F7A26">
        <w:rPr>
          <w:sz w:val="24"/>
          <w:szCs w:val="24"/>
        </w:rPr>
        <w:t>Pembentukan</w:t>
      </w:r>
      <w:proofErr w:type="spellEnd"/>
      <w:r w:rsidR="009E6468" w:rsidRPr="002F7A26">
        <w:rPr>
          <w:sz w:val="24"/>
          <w:szCs w:val="24"/>
        </w:rPr>
        <w:t xml:space="preserve"> </w:t>
      </w:r>
      <w:proofErr w:type="spellStart"/>
      <w:r w:rsidR="009E6468" w:rsidRPr="002F7A26">
        <w:rPr>
          <w:sz w:val="24"/>
          <w:szCs w:val="24"/>
        </w:rPr>
        <w:t>gugus</w:t>
      </w:r>
      <w:proofErr w:type="spellEnd"/>
      <w:r w:rsidR="009E6468" w:rsidRPr="002F7A26">
        <w:rPr>
          <w:sz w:val="24"/>
          <w:szCs w:val="24"/>
        </w:rPr>
        <w:t xml:space="preserve"> </w:t>
      </w:r>
      <w:proofErr w:type="spellStart"/>
      <w:r w:rsidR="009E6468" w:rsidRPr="002F7A26">
        <w:rPr>
          <w:sz w:val="24"/>
          <w:szCs w:val="24"/>
        </w:rPr>
        <w:t>tugas</w:t>
      </w:r>
      <w:proofErr w:type="spellEnd"/>
      <w:r w:rsidR="009E6468" w:rsidRPr="002F7A26">
        <w:rPr>
          <w:sz w:val="24"/>
          <w:szCs w:val="24"/>
        </w:rPr>
        <w:t xml:space="preserve"> (</w:t>
      </w:r>
      <w:r w:rsidR="009E6468" w:rsidRPr="002F7A26">
        <w:rPr>
          <w:i/>
          <w:iCs/>
          <w:sz w:val="24"/>
          <w:szCs w:val="24"/>
        </w:rPr>
        <w:t>task force</w:t>
      </w:r>
      <w:r w:rsidR="009E6468" w:rsidRPr="002F7A26">
        <w:rPr>
          <w:sz w:val="24"/>
          <w:szCs w:val="24"/>
        </w:rPr>
        <w:t>)</w:t>
      </w:r>
      <w:r w:rsidR="00ED4D59">
        <w:rPr>
          <w:sz w:val="24"/>
          <w:szCs w:val="24"/>
        </w:rPr>
        <w:t xml:space="preserve"> yang</w:t>
      </w:r>
      <w:r w:rsidR="009E6468" w:rsidRPr="002F7A26">
        <w:rPr>
          <w:sz w:val="24"/>
          <w:szCs w:val="24"/>
        </w:rPr>
        <w:t xml:space="preserve"> t</w:t>
      </w:r>
      <w:proofErr w:type="spellStart"/>
      <w:r w:rsidR="009E6468" w:rsidRPr="002F7A26">
        <w:rPr>
          <w:sz w:val="24"/>
          <w:szCs w:val="24"/>
        </w:rPr>
        <w:t>erdiri</w:t>
      </w:r>
      <w:proofErr w:type="spellEnd"/>
      <w:r w:rsidR="009E6468" w:rsidRPr="002F7A26">
        <w:rPr>
          <w:sz w:val="24"/>
          <w:szCs w:val="24"/>
        </w:rPr>
        <w:t xml:space="preserve"> </w:t>
      </w:r>
      <w:proofErr w:type="spellStart"/>
      <w:r w:rsidR="00325845" w:rsidRPr="002F7A26">
        <w:rPr>
          <w:sz w:val="24"/>
          <w:szCs w:val="24"/>
        </w:rPr>
        <w:t>dari</w:t>
      </w:r>
      <w:proofErr w:type="spellEnd"/>
      <w:r w:rsidR="00325845" w:rsidRPr="002F7A26">
        <w:rPr>
          <w:sz w:val="24"/>
          <w:szCs w:val="24"/>
        </w:rPr>
        <w:t xml:space="preserve"> </w:t>
      </w:r>
      <w:proofErr w:type="spellStart"/>
      <w:r w:rsidR="00325845" w:rsidRPr="002F7A26">
        <w:rPr>
          <w:sz w:val="24"/>
          <w:szCs w:val="24"/>
        </w:rPr>
        <w:t>anggota</w:t>
      </w:r>
      <w:proofErr w:type="spellEnd"/>
      <w:r w:rsidR="00325845" w:rsidRPr="002F7A26">
        <w:rPr>
          <w:sz w:val="24"/>
          <w:szCs w:val="24"/>
        </w:rPr>
        <w:t xml:space="preserve"> </w:t>
      </w:r>
      <w:proofErr w:type="spellStart"/>
      <w:r w:rsidR="00325845" w:rsidRPr="002F7A26">
        <w:rPr>
          <w:sz w:val="24"/>
          <w:szCs w:val="24"/>
        </w:rPr>
        <w:t>berbagai</w:t>
      </w:r>
      <w:proofErr w:type="spellEnd"/>
      <w:r w:rsidR="00325845" w:rsidRPr="002F7A26">
        <w:rPr>
          <w:sz w:val="24"/>
          <w:szCs w:val="24"/>
        </w:rPr>
        <w:t xml:space="preserve"> </w:t>
      </w:r>
      <w:proofErr w:type="spellStart"/>
      <w:r w:rsidR="00325845" w:rsidRPr="002F7A26">
        <w:rPr>
          <w:sz w:val="24"/>
          <w:szCs w:val="24"/>
        </w:rPr>
        <w:t>fungsi</w:t>
      </w:r>
      <w:proofErr w:type="spellEnd"/>
      <w:r w:rsidR="009E6468" w:rsidRPr="002F7A26">
        <w:rPr>
          <w:sz w:val="24"/>
          <w:szCs w:val="24"/>
        </w:rPr>
        <w:t xml:space="preserve"> </w:t>
      </w:r>
      <w:r w:rsidR="00ED4D59">
        <w:rPr>
          <w:sz w:val="24"/>
          <w:szCs w:val="24"/>
        </w:rPr>
        <w:t>dan</w:t>
      </w:r>
      <w:r w:rsidR="009E6468" w:rsidRPr="002F7A26">
        <w:rPr>
          <w:sz w:val="24"/>
          <w:szCs w:val="24"/>
        </w:rPr>
        <w:t xml:space="preserve"> </w:t>
      </w:r>
      <w:proofErr w:type="spellStart"/>
      <w:r w:rsidR="009E6468" w:rsidRPr="002F7A26">
        <w:rPr>
          <w:sz w:val="24"/>
          <w:szCs w:val="24"/>
        </w:rPr>
        <w:t>tujuan</w:t>
      </w:r>
      <w:proofErr w:type="spellEnd"/>
      <w:r w:rsidR="00325845" w:rsidRPr="002F7A26">
        <w:rPr>
          <w:sz w:val="24"/>
          <w:szCs w:val="24"/>
        </w:rPr>
        <w:t xml:space="preserve"> </w:t>
      </w:r>
      <w:proofErr w:type="spellStart"/>
      <w:r w:rsidR="00325845" w:rsidRPr="002F7A26">
        <w:rPr>
          <w:sz w:val="24"/>
          <w:szCs w:val="24"/>
        </w:rPr>
        <w:t>kegiatan</w:t>
      </w:r>
      <w:proofErr w:type="spellEnd"/>
      <w:r w:rsidR="009E6468" w:rsidRPr="002F7A26">
        <w:rPr>
          <w:sz w:val="24"/>
          <w:szCs w:val="24"/>
        </w:rPr>
        <w:t xml:space="preserve"> yang </w:t>
      </w:r>
      <w:proofErr w:type="spellStart"/>
      <w:r w:rsidR="009E6468" w:rsidRPr="002F7A26">
        <w:rPr>
          <w:sz w:val="24"/>
          <w:szCs w:val="24"/>
        </w:rPr>
        <w:t>khusus</w:t>
      </w:r>
      <w:proofErr w:type="spellEnd"/>
      <w:r w:rsidR="000A2336">
        <w:rPr>
          <w:sz w:val="24"/>
          <w:szCs w:val="24"/>
        </w:rPr>
        <w:t xml:space="preserve">, </w:t>
      </w:r>
      <w:proofErr w:type="spellStart"/>
      <w:r w:rsidR="000A2336">
        <w:rPr>
          <w:sz w:val="24"/>
          <w:szCs w:val="24"/>
        </w:rPr>
        <w:t>dimana</w:t>
      </w:r>
      <w:proofErr w:type="spellEnd"/>
      <w:r w:rsidR="00325845" w:rsidRPr="002F7A26">
        <w:rPr>
          <w:sz w:val="24"/>
          <w:szCs w:val="24"/>
        </w:rPr>
        <w:t xml:space="preserve"> s</w:t>
      </w:r>
      <w:proofErr w:type="spellStart"/>
      <w:r w:rsidR="00325845" w:rsidRPr="002F7A26">
        <w:rPr>
          <w:sz w:val="24"/>
          <w:szCs w:val="24"/>
        </w:rPr>
        <w:t>emua</w:t>
      </w:r>
      <w:proofErr w:type="spellEnd"/>
      <w:r w:rsidR="00325845" w:rsidRPr="002F7A26">
        <w:rPr>
          <w:sz w:val="24"/>
          <w:szCs w:val="24"/>
        </w:rPr>
        <w:t xml:space="preserve"> </w:t>
      </w:r>
      <w:proofErr w:type="spellStart"/>
      <w:r w:rsidR="00325845" w:rsidRPr="002F7A26">
        <w:rPr>
          <w:sz w:val="24"/>
          <w:szCs w:val="24"/>
        </w:rPr>
        <w:t>anggota</w:t>
      </w:r>
      <w:proofErr w:type="spellEnd"/>
      <w:r w:rsidR="00325845" w:rsidRPr="002F7A26">
        <w:rPr>
          <w:sz w:val="24"/>
          <w:szCs w:val="24"/>
        </w:rPr>
        <w:t xml:space="preserve"> </w:t>
      </w:r>
      <w:proofErr w:type="spellStart"/>
      <w:r w:rsidR="00325845" w:rsidRPr="002F7A26">
        <w:rPr>
          <w:sz w:val="24"/>
          <w:szCs w:val="24"/>
        </w:rPr>
        <w:t>menyadari</w:t>
      </w:r>
      <w:proofErr w:type="spellEnd"/>
      <w:r w:rsidR="003F2B7F" w:rsidRPr="002F7A26">
        <w:rPr>
          <w:sz w:val="24"/>
          <w:szCs w:val="24"/>
        </w:rPr>
        <w:t xml:space="preserve"> </w:t>
      </w:r>
      <w:proofErr w:type="spellStart"/>
      <w:r w:rsidR="003F2B7F" w:rsidRPr="002F7A26">
        <w:rPr>
          <w:sz w:val="24"/>
          <w:szCs w:val="24"/>
        </w:rPr>
        <w:t>bahwa</w:t>
      </w:r>
      <w:proofErr w:type="spellEnd"/>
      <w:r w:rsidR="003F2B7F" w:rsidRPr="002F7A26">
        <w:rPr>
          <w:sz w:val="24"/>
          <w:szCs w:val="24"/>
        </w:rPr>
        <w:t xml:space="preserve"> </w:t>
      </w:r>
      <w:proofErr w:type="spellStart"/>
      <w:r w:rsidR="003F2B7F" w:rsidRPr="002F7A26">
        <w:rPr>
          <w:sz w:val="24"/>
          <w:szCs w:val="24"/>
        </w:rPr>
        <w:t>tugas</w:t>
      </w:r>
      <w:proofErr w:type="spellEnd"/>
      <w:r w:rsidR="003F2B7F" w:rsidRPr="002F7A26">
        <w:rPr>
          <w:sz w:val="24"/>
          <w:szCs w:val="24"/>
        </w:rPr>
        <w:t xml:space="preserve"> </w:t>
      </w:r>
      <w:proofErr w:type="spellStart"/>
      <w:r w:rsidR="003F2B7F" w:rsidRPr="002F7A26">
        <w:rPr>
          <w:sz w:val="24"/>
          <w:szCs w:val="24"/>
        </w:rPr>
        <w:t>mereka</w:t>
      </w:r>
      <w:proofErr w:type="spellEnd"/>
      <w:r w:rsidR="003F2B7F" w:rsidRPr="002F7A26">
        <w:rPr>
          <w:sz w:val="24"/>
          <w:szCs w:val="24"/>
        </w:rPr>
        <w:t xml:space="preserve"> </w:t>
      </w:r>
      <w:proofErr w:type="spellStart"/>
      <w:r w:rsidR="003F2B7F" w:rsidRPr="002F7A26">
        <w:rPr>
          <w:sz w:val="24"/>
          <w:szCs w:val="24"/>
        </w:rPr>
        <w:t>akan</w:t>
      </w:r>
      <w:proofErr w:type="spellEnd"/>
      <w:r w:rsidR="00325845" w:rsidRPr="002F7A26">
        <w:rPr>
          <w:sz w:val="24"/>
          <w:szCs w:val="24"/>
        </w:rPr>
        <w:t xml:space="preserve"> </w:t>
      </w:r>
      <w:proofErr w:type="spellStart"/>
      <w:r w:rsidR="00325845" w:rsidRPr="002F7A26">
        <w:rPr>
          <w:sz w:val="24"/>
          <w:szCs w:val="24"/>
        </w:rPr>
        <w:t>berhasil</w:t>
      </w:r>
      <w:proofErr w:type="spellEnd"/>
      <w:r w:rsidR="00325845" w:rsidRPr="002F7A26">
        <w:rPr>
          <w:sz w:val="24"/>
          <w:szCs w:val="24"/>
        </w:rPr>
        <w:t xml:space="preserve"> </w:t>
      </w:r>
      <w:proofErr w:type="spellStart"/>
      <w:r w:rsidR="003F2B7F" w:rsidRPr="002F7A26">
        <w:rPr>
          <w:sz w:val="24"/>
          <w:szCs w:val="24"/>
        </w:rPr>
        <w:t>jika</w:t>
      </w:r>
      <w:proofErr w:type="spellEnd"/>
      <w:r w:rsidR="003F2B7F" w:rsidRPr="002F7A26">
        <w:rPr>
          <w:sz w:val="24"/>
          <w:szCs w:val="24"/>
        </w:rPr>
        <w:t xml:space="preserve"> </w:t>
      </w:r>
      <w:proofErr w:type="spellStart"/>
      <w:r w:rsidR="003F2B7F" w:rsidRPr="002F7A26">
        <w:rPr>
          <w:sz w:val="24"/>
          <w:szCs w:val="24"/>
        </w:rPr>
        <w:t>tugas</w:t>
      </w:r>
      <w:proofErr w:type="spellEnd"/>
      <w:r w:rsidR="003F2B7F" w:rsidRPr="002F7A26">
        <w:rPr>
          <w:sz w:val="24"/>
          <w:szCs w:val="24"/>
        </w:rPr>
        <w:t xml:space="preserve"> </w:t>
      </w:r>
      <w:proofErr w:type="spellStart"/>
      <w:r w:rsidR="00325845" w:rsidRPr="002F7A26">
        <w:rPr>
          <w:sz w:val="24"/>
          <w:szCs w:val="24"/>
        </w:rPr>
        <w:t>tim</w:t>
      </w:r>
      <w:proofErr w:type="spellEnd"/>
      <w:r w:rsidR="003F2B7F" w:rsidRPr="002F7A26">
        <w:rPr>
          <w:sz w:val="24"/>
          <w:szCs w:val="24"/>
        </w:rPr>
        <w:t xml:space="preserve"> juga </w:t>
      </w:r>
      <w:proofErr w:type="spellStart"/>
      <w:r w:rsidR="003F2B7F" w:rsidRPr="002F7A26">
        <w:rPr>
          <w:sz w:val="24"/>
          <w:szCs w:val="24"/>
        </w:rPr>
        <w:t>berhasil</w:t>
      </w:r>
      <w:proofErr w:type="spellEnd"/>
      <w:r w:rsidR="00325845" w:rsidRPr="002F7A26">
        <w:rPr>
          <w:sz w:val="24"/>
          <w:szCs w:val="24"/>
        </w:rPr>
        <w:t>.</w:t>
      </w:r>
    </w:p>
    <w:p w14:paraId="65DE0486" w14:textId="77777777" w:rsidR="00BD68EA" w:rsidRDefault="00BD68EA" w:rsidP="00DC423C">
      <w:pPr>
        <w:pStyle w:val="ListParagraph"/>
        <w:spacing w:after="0" w:line="240" w:lineRule="auto"/>
        <w:ind w:left="567"/>
        <w:jc w:val="both"/>
        <w:rPr>
          <w:sz w:val="24"/>
          <w:szCs w:val="24"/>
        </w:rPr>
      </w:pPr>
    </w:p>
    <w:p w14:paraId="788BB922" w14:textId="0BD70D6E" w:rsidR="00F3219B" w:rsidRPr="00A65126" w:rsidRDefault="00DC423C" w:rsidP="00DA18C3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b/>
          <w:bCs/>
          <w:sz w:val="24"/>
          <w:szCs w:val="24"/>
        </w:rPr>
      </w:pPr>
      <w:r w:rsidRPr="00A65126">
        <w:rPr>
          <w:b/>
          <w:bCs/>
          <w:sz w:val="24"/>
          <w:szCs w:val="24"/>
        </w:rPr>
        <w:t>Beyond tree planting: What are the most credible Natural Climate Solutions that both deliver and are affordable?</w:t>
      </w:r>
    </w:p>
    <w:p w14:paraId="542AF194" w14:textId="0B22D83A" w:rsidR="00A65126" w:rsidRDefault="00A65126" w:rsidP="00A65126">
      <w:pPr>
        <w:pStyle w:val="ListParagraph"/>
        <w:spacing w:after="0" w:line="240" w:lineRule="auto"/>
        <w:ind w:left="567"/>
        <w:jc w:val="both"/>
        <w:rPr>
          <w:sz w:val="24"/>
          <w:szCs w:val="24"/>
        </w:rPr>
      </w:pPr>
      <w:proofErr w:type="spellStart"/>
      <w:r w:rsidRPr="00E31E85">
        <w:rPr>
          <w:sz w:val="24"/>
          <w:szCs w:val="24"/>
        </w:rPr>
        <w:t>Panelis</w:t>
      </w:r>
      <w:proofErr w:type="spellEnd"/>
      <w:r w:rsidRPr="00E31E85">
        <w:rPr>
          <w:sz w:val="24"/>
          <w:szCs w:val="24"/>
        </w:rPr>
        <w:t>: Everland, Meta, G</w:t>
      </w:r>
      <w:r w:rsidR="00D00E35" w:rsidRPr="00E31E85">
        <w:rPr>
          <w:sz w:val="24"/>
          <w:szCs w:val="24"/>
        </w:rPr>
        <w:t>laxo</w:t>
      </w:r>
      <w:r w:rsidRPr="00E31E85">
        <w:rPr>
          <w:sz w:val="24"/>
          <w:szCs w:val="24"/>
        </w:rPr>
        <w:t>S</w:t>
      </w:r>
      <w:r w:rsidR="00D00E35" w:rsidRPr="00E31E85">
        <w:rPr>
          <w:sz w:val="24"/>
          <w:szCs w:val="24"/>
        </w:rPr>
        <w:t>mith</w:t>
      </w:r>
      <w:r w:rsidRPr="00E31E85">
        <w:rPr>
          <w:sz w:val="24"/>
          <w:szCs w:val="24"/>
        </w:rPr>
        <w:t>K</w:t>
      </w:r>
      <w:r w:rsidR="00D00E35" w:rsidRPr="00E31E85">
        <w:rPr>
          <w:sz w:val="24"/>
          <w:szCs w:val="24"/>
        </w:rPr>
        <w:t>line</w:t>
      </w:r>
      <w:r w:rsidR="00201AC0" w:rsidRPr="00E31E85">
        <w:rPr>
          <w:sz w:val="24"/>
          <w:szCs w:val="24"/>
        </w:rPr>
        <w:t xml:space="preserve"> (GSK)</w:t>
      </w:r>
      <w:r w:rsidRPr="00E31E85">
        <w:rPr>
          <w:sz w:val="24"/>
          <w:szCs w:val="24"/>
        </w:rPr>
        <w:t xml:space="preserve">, dan </w:t>
      </w:r>
      <w:r w:rsidR="00201AC0" w:rsidRPr="00E31E85">
        <w:rPr>
          <w:sz w:val="24"/>
          <w:szCs w:val="24"/>
        </w:rPr>
        <w:t xml:space="preserve">The </w:t>
      </w:r>
      <w:r w:rsidR="0099720D" w:rsidRPr="00E31E85">
        <w:rPr>
          <w:sz w:val="24"/>
          <w:szCs w:val="24"/>
        </w:rPr>
        <w:t xml:space="preserve">National Indian Carbon </w:t>
      </w:r>
      <w:r w:rsidRPr="00E31E85">
        <w:rPr>
          <w:sz w:val="24"/>
          <w:szCs w:val="24"/>
        </w:rPr>
        <w:t>Coalition</w:t>
      </w:r>
      <w:r w:rsidR="00201AC0" w:rsidRPr="00E31E85">
        <w:rPr>
          <w:sz w:val="24"/>
          <w:szCs w:val="24"/>
        </w:rPr>
        <w:t xml:space="preserve"> (NICC)</w:t>
      </w:r>
    </w:p>
    <w:p w14:paraId="52CDE264" w14:textId="5392CD85" w:rsidR="006C2C32" w:rsidRPr="00E31E85" w:rsidRDefault="006C2C32" w:rsidP="00A65126">
      <w:pPr>
        <w:pStyle w:val="ListParagraph"/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Moderator: </w:t>
      </w:r>
      <w:r w:rsidR="00DC17A5">
        <w:rPr>
          <w:sz w:val="24"/>
          <w:szCs w:val="24"/>
        </w:rPr>
        <w:t>Innovation Forum</w:t>
      </w:r>
    </w:p>
    <w:p w14:paraId="59384093" w14:textId="6CEEA214" w:rsidR="00A65126" w:rsidRDefault="00A65126" w:rsidP="00A65126">
      <w:pPr>
        <w:pStyle w:val="ListParagraph"/>
        <w:spacing w:after="0" w:line="240" w:lineRule="auto"/>
        <w:ind w:left="567"/>
        <w:jc w:val="both"/>
        <w:rPr>
          <w:sz w:val="24"/>
          <w:szCs w:val="24"/>
        </w:rPr>
      </w:pPr>
    </w:p>
    <w:p w14:paraId="1ECC738C" w14:textId="3197C22B" w:rsidR="00041320" w:rsidRDefault="00D00E35" w:rsidP="00630BD0">
      <w:pPr>
        <w:pStyle w:val="ListParagraph"/>
        <w:numPr>
          <w:ilvl w:val="0"/>
          <w:numId w:val="16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Meskipun</w:t>
      </w:r>
      <w:proofErr w:type="spellEnd"/>
      <w:r w:rsidR="00C864D0">
        <w:rPr>
          <w:sz w:val="24"/>
          <w:szCs w:val="24"/>
        </w:rPr>
        <w:t xml:space="preserve"> </w:t>
      </w:r>
      <w:proofErr w:type="spellStart"/>
      <w:r w:rsidR="00C864D0"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11432">
        <w:rPr>
          <w:sz w:val="24"/>
          <w:szCs w:val="24"/>
        </w:rPr>
        <w:t>di</w:t>
      </w:r>
      <w:r>
        <w:rPr>
          <w:sz w:val="24"/>
          <w:szCs w:val="24"/>
        </w:rPr>
        <w:t>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maksimal</w:t>
      </w:r>
      <w:proofErr w:type="spellEnd"/>
      <w:r w:rsidR="00B05AFB">
        <w:rPr>
          <w:sz w:val="24"/>
          <w:szCs w:val="24"/>
        </w:rPr>
        <w:t xml:space="preserve"> </w:t>
      </w:r>
      <w:proofErr w:type="spellStart"/>
      <w:r w:rsidR="00EA6F20"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meminimalkan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jejak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karbon</w:t>
      </w:r>
      <w:proofErr w:type="spellEnd"/>
      <w:r>
        <w:rPr>
          <w:sz w:val="24"/>
          <w:szCs w:val="24"/>
        </w:rPr>
        <w:t xml:space="preserve"> (</w:t>
      </w:r>
      <w:r w:rsidRPr="00EA6F20">
        <w:rPr>
          <w:i/>
          <w:iCs/>
          <w:sz w:val="24"/>
          <w:szCs w:val="24"/>
        </w:rPr>
        <w:t>carbon foot print</w:t>
      </w:r>
      <w:r>
        <w:rPr>
          <w:sz w:val="24"/>
          <w:szCs w:val="24"/>
        </w:rPr>
        <w:t>)</w:t>
      </w:r>
      <w:r w:rsidR="00EA6F20">
        <w:rPr>
          <w:sz w:val="24"/>
          <w:szCs w:val="24"/>
        </w:rPr>
        <w:t xml:space="preserve"> </w:t>
      </w:r>
      <w:proofErr w:type="spellStart"/>
      <w:r w:rsidR="00EA6F20">
        <w:rPr>
          <w:sz w:val="24"/>
          <w:szCs w:val="24"/>
        </w:rPr>
        <w:t>antara</w:t>
      </w:r>
      <w:proofErr w:type="spellEnd"/>
      <w:r w:rsidR="00EA6F20">
        <w:rPr>
          <w:sz w:val="24"/>
          <w:szCs w:val="24"/>
        </w:rPr>
        <w:t xml:space="preserve"> lain </w:t>
      </w:r>
      <w:proofErr w:type="spellStart"/>
      <w:r w:rsidR="00EA6F20">
        <w:rPr>
          <w:sz w:val="24"/>
          <w:szCs w:val="24"/>
        </w:rPr>
        <w:t>melalui</w:t>
      </w:r>
      <w:proofErr w:type="spellEnd"/>
      <w:r w:rsidR="00EA6F20">
        <w:rPr>
          <w:sz w:val="24"/>
          <w:szCs w:val="24"/>
        </w:rPr>
        <w:t xml:space="preserve"> proses</w:t>
      </w:r>
      <w:r w:rsidR="00C864D0">
        <w:rPr>
          <w:sz w:val="24"/>
          <w:szCs w:val="24"/>
        </w:rPr>
        <w:t xml:space="preserve"> yang</w:t>
      </w:r>
      <w:r w:rsidR="00EA6F20">
        <w:rPr>
          <w:sz w:val="24"/>
          <w:szCs w:val="24"/>
        </w:rPr>
        <w:t xml:space="preserve"> </w:t>
      </w:r>
      <w:proofErr w:type="spellStart"/>
      <w:r w:rsidR="00EA6F20">
        <w:rPr>
          <w:sz w:val="24"/>
          <w:szCs w:val="24"/>
        </w:rPr>
        <w:t>terbarukan</w:t>
      </w:r>
      <w:proofErr w:type="spellEnd"/>
      <w:r w:rsidR="00EA6F20">
        <w:rPr>
          <w:sz w:val="24"/>
          <w:szCs w:val="24"/>
        </w:rPr>
        <w:t xml:space="preserve">, </w:t>
      </w:r>
      <w:proofErr w:type="spellStart"/>
      <w:r w:rsidR="00EA6F20">
        <w:rPr>
          <w:sz w:val="24"/>
          <w:szCs w:val="24"/>
        </w:rPr>
        <w:t>kerjasama</w:t>
      </w:r>
      <w:proofErr w:type="spellEnd"/>
      <w:r w:rsidR="00EA6F20">
        <w:rPr>
          <w:sz w:val="24"/>
          <w:szCs w:val="24"/>
        </w:rPr>
        <w:t xml:space="preserve"> </w:t>
      </w:r>
      <w:proofErr w:type="spellStart"/>
      <w:r w:rsidR="00EA6F20">
        <w:rPr>
          <w:sz w:val="24"/>
          <w:szCs w:val="24"/>
        </w:rPr>
        <w:t>dengan</w:t>
      </w:r>
      <w:proofErr w:type="spellEnd"/>
      <w:r w:rsidR="00EA6F20">
        <w:rPr>
          <w:sz w:val="24"/>
          <w:szCs w:val="24"/>
        </w:rPr>
        <w:t xml:space="preserve"> </w:t>
      </w:r>
      <w:proofErr w:type="spellStart"/>
      <w:r w:rsidR="00EA6F20">
        <w:rPr>
          <w:sz w:val="24"/>
          <w:szCs w:val="24"/>
        </w:rPr>
        <w:t>pemasok</w:t>
      </w:r>
      <w:proofErr w:type="spellEnd"/>
      <w:r w:rsidR="00EA6F20">
        <w:rPr>
          <w:sz w:val="24"/>
          <w:szCs w:val="24"/>
        </w:rPr>
        <w:t xml:space="preserve"> </w:t>
      </w:r>
      <w:proofErr w:type="spellStart"/>
      <w:r w:rsidR="00EA6F20">
        <w:rPr>
          <w:sz w:val="24"/>
          <w:szCs w:val="24"/>
        </w:rPr>
        <w:t>untuk</w:t>
      </w:r>
      <w:proofErr w:type="spellEnd"/>
      <w:r w:rsidR="00EA6F20">
        <w:rPr>
          <w:sz w:val="24"/>
          <w:szCs w:val="24"/>
        </w:rPr>
        <w:t xml:space="preserve"> </w:t>
      </w:r>
      <w:proofErr w:type="spellStart"/>
      <w:r w:rsidR="00EA6F20">
        <w:rPr>
          <w:sz w:val="24"/>
          <w:szCs w:val="24"/>
        </w:rPr>
        <w:t>pengurangan</w:t>
      </w:r>
      <w:proofErr w:type="spellEnd"/>
      <w:r w:rsidR="00EA6F20">
        <w:rPr>
          <w:sz w:val="24"/>
          <w:szCs w:val="24"/>
        </w:rPr>
        <w:t xml:space="preserve"> </w:t>
      </w:r>
      <w:proofErr w:type="spellStart"/>
      <w:r w:rsidR="00EA6F20">
        <w:rPr>
          <w:sz w:val="24"/>
          <w:szCs w:val="24"/>
        </w:rPr>
        <w:t>jejak</w:t>
      </w:r>
      <w:proofErr w:type="spellEnd"/>
      <w:r w:rsidR="00EA6F20">
        <w:rPr>
          <w:sz w:val="24"/>
          <w:szCs w:val="24"/>
        </w:rPr>
        <w:t xml:space="preserve"> </w:t>
      </w:r>
      <w:proofErr w:type="spellStart"/>
      <w:r w:rsidR="00EA6F20">
        <w:rPr>
          <w:sz w:val="24"/>
          <w:szCs w:val="24"/>
        </w:rPr>
        <w:t>karbon</w:t>
      </w:r>
      <w:proofErr w:type="spellEnd"/>
      <w:r w:rsidR="00EA6F20">
        <w:rPr>
          <w:sz w:val="24"/>
          <w:szCs w:val="24"/>
        </w:rPr>
        <w:t>,</w:t>
      </w:r>
      <w:r w:rsidR="00A331B1">
        <w:rPr>
          <w:sz w:val="24"/>
          <w:szCs w:val="24"/>
        </w:rPr>
        <w:t xml:space="preserve"> </w:t>
      </w:r>
      <w:r w:rsidR="00EA6F20">
        <w:rPr>
          <w:sz w:val="24"/>
          <w:szCs w:val="24"/>
        </w:rPr>
        <w:t xml:space="preserve">dan </w:t>
      </w:r>
      <w:proofErr w:type="spellStart"/>
      <w:r w:rsidR="00EA6F20">
        <w:rPr>
          <w:sz w:val="24"/>
          <w:szCs w:val="24"/>
        </w:rPr>
        <w:t>perubahan</w:t>
      </w:r>
      <w:proofErr w:type="spellEnd"/>
      <w:r w:rsidR="00EA6F20">
        <w:rPr>
          <w:sz w:val="24"/>
          <w:szCs w:val="24"/>
        </w:rPr>
        <w:t xml:space="preserve"> yang </w:t>
      </w:r>
      <w:proofErr w:type="spellStart"/>
      <w:r w:rsidR="00EA6F20">
        <w:rPr>
          <w:sz w:val="24"/>
          <w:szCs w:val="24"/>
        </w:rPr>
        <w:t>tepat</w:t>
      </w:r>
      <w:proofErr w:type="spellEnd"/>
      <w:r w:rsidR="00510CE0">
        <w:rPr>
          <w:sz w:val="24"/>
          <w:szCs w:val="24"/>
        </w:rPr>
        <w:t xml:space="preserve"> </w:t>
      </w:r>
      <w:proofErr w:type="spellStart"/>
      <w:r w:rsidR="00510CE0">
        <w:rPr>
          <w:sz w:val="24"/>
          <w:szCs w:val="24"/>
        </w:rPr>
        <w:t>terhadap</w:t>
      </w:r>
      <w:proofErr w:type="spellEnd"/>
      <w:r w:rsidR="00EA6F20">
        <w:rPr>
          <w:sz w:val="24"/>
          <w:szCs w:val="24"/>
        </w:rPr>
        <w:t xml:space="preserve"> </w:t>
      </w:r>
      <w:proofErr w:type="spellStart"/>
      <w:r w:rsidR="00510CE0">
        <w:rPr>
          <w:sz w:val="24"/>
          <w:szCs w:val="24"/>
        </w:rPr>
        <w:t>produk</w:t>
      </w:r>
      <w:proofErr w:type="spellEnd"/>
      <w:r w:rsidR="00510CE0">
        <w:rPr>
          <w:sz w:val="24"/>
          <w:szCs w:val="24"/>
        </w:rPr>
        <w:t xml:space="preserve"> yang </w:t>
      </w:r>
      <w:proofErr w:type="spellStart"/>
      <w:r w:rsidR="00510CE0">
        <w:rPr>
          <w:sz w:val="24"/>
          <w:szCs w:val="24"/>
        </w:rPr>
        <w:t>dihasilkan</w:t>
      </w:r>
      <w:proofErr w:type="spellEnd"/>
      <w:r w:rsidR="00510CE0">
        <w:rPr>
          <w:sz w:val="24"/>
          <w:szCs w:val="24"/>
        </w:rPr>
        <w:t xml:space="preserve">, </w:t>
      </w:r>
      <w:proofErr w:type="spellStart"/>
      <w:r w:rsidR="00510CE0"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30BD0">
        <w:rPr>
          <w:sz w:val="24"/>
          <w:szCs w:val="24"/>
        </w:rPr>
        <w:t>masih</w:t>
      </w:r>
      <w:proofErr w:type="spellEnd"/>
      <w:r w:rsidR="00630BD0">
        <w:rPr>
          <w:sz w:val="24"/>
          <w:szCs w:val="24"/>
        </w:rPr>
        <w:t xml:space="preserve"> </w:t>
      </w:r>
      <w:proofErr w:type="spellStart"/>
      <w:r w:rsidR="00630BD0">
        <w:rPr>
          <w:sz w:val="24"/>
          <w:szCs w:val="24"/>
        </w:rPr>
        <w:t>akan</w:t>
      </w:r>
      <w:proofErr w:type="spellEnd"/>
      <w:r w:rsidR="00630BD0">
        <w:rPr>
          <w:sz w:val="24"/>
          <w:szCs w:val="24"/>
        </w:rPr>
        <w:t xml:space="preserve"> </w:t>
      </w:r>
      <w:proofErr w:type="spellStart"/>
      <w:r w:rsidR="00630BD0">
        <w:rPr>
          <w:sz w:val="24"/>
          <w:szCs w:val="24"/>
        </w:rPr>
        <w:t>terdapat</w:t>
      </w:r>
      <w:proofErr w:type="spellEnd"/>
      <w:r w:rsidR="00630BD0">
        <w:rPr>
          <w:sz w:val="24"/>
          <w:szCs w:val="24"/>
        </w:rPr>
        <w:t xml:space="preserve"> </w:t>
      </w:r>
      <w:proofErr w:type="spellStart"/>
      <w:r w:rsidR="00630BD0">
        <w:rPr>
          <w:sz w:val="24"/>
          <w:szCs w:val="24"/>
        </w:rPr>
        <w:t>elemen</w:t>
      </w:r>
      <w:proofErr w:type="spellEnd"/>
      <w:r w:rsidR="00630BD0">
        <w:rPr>
          <w:sz w:val="24"/>
          <w:szCs w:val="24"/>
        </w:rPr>
        <w:t xml:space="preserve"> </w:t>
      </w:r>
      <w:proofErr w:type="spellStart"/>
      <w:r w:rsidR="00630BD0">
        <w:rPr>
          <w:sz w:val="24"/>
          <w:szCs w:val="24"/>
        </w:rPr>
        <w:t>karbon</w:t>
      </w:r>
      <w:proofErr w:type="spellEnd"/>
      <w:r w:rsidR="00630BD0">
        <w:rPr>
          <w:sz w:val="24"/>
          <w:szCs w:val="24"/>
        </w:rPr>
        <w:t xml:space="preserve"> yang </w:t>
      </w:r>
      <w:proofErr w:type="spellStart"/>
      <w:r w:rsidR="00630BD0">
        <w:rPr>
          <w:sz w:val="24"/>
          <w:szCs w:val="24"/>
        </w:rPr>
        <w:t>tidak</w:t>
      </w:r>
      <w:proofErr w:type="spellEnd"/>
      <w:r w:rsidR="00630BD0">
        <w:rPr>
          <w:sz w:val="24"/>
          <w:szCs w:val="24"/>
        </w:rPr>
        <w:t xml:space="preserve"> </w:t>
      </w:r>
      <w:proofErr w:type="spellStart"/>
      <w:r w:rsidR="00630BD0">
        <w:rPr>
          <w:sz w:val="24"/>
          <w:szCs w:val="24"/>
        </w:rPr>
        <w:t>dapat</w:t>
      </w:r>
      <w:proofErr w:type="spellEnd"/>
      <w:r w:rsidR="00630BD0">
        <w:rPr>
          <w:sz w:val="24"/>
          <w:szCs w:val="24"/>
        </w:rPr>
        <w:t xml:space="preserve"> </w:t>
      </w:r>
      <w:proofErr w:type="spellStart"/>
      <w:r w:rsidR="00630BD0">
        <w:rPr>
          <w:sz w:val="24"/>
          <w:szCs w:val="24"/>
        </w:rPr>
        <w:t>dihilangkan</w:t>
      </w:r>
      <w:proofErr w:type="spellEnd"/>
      <w:r w:rsidR="00510CE0">
        <w:rPr>
          <w:sz w:val="24"/>
          <w:szCs w:val="24"/>
        </w:rPr>
        <w:t xml:space="preserve"> </w:t>
      </w:r>
      <w:proofErr w:type="spellStart"/>
      <w:r w:rsidR="00510CE0">
        <w:rPr>
          <w:sz w:val="24"/>
          <w:szCs w:val="24"/>
        </w:rPr>
        <w:t>meskipun</w:t>
      </w:r>
      <w:proofErr w:type="spellEnd"/>
      <w:r w:rsidR="00510CE0">
        <w:rPr>
          <w:sz w:val="24"/>
          <w:szCs w:val="24"/>
        </w:rPr>
        <w:t xml:space="preserve"> </w:t>
      </w:r>
      <w:proofErr w:type="spellStart"/>
      <w:r w:rsidR="00510CE0">
        <w:rPr>
          <w:sz w:val="24"/>
          <w:szCs w:val="24"/>
        </w:rPr>
        <w:t>dengan</w:t>
      </w:r>
      <w:proofErr w:type="spellEnd"/>
      <w:r w:rsidR="00510CE0">
        <w:rPr>
          <w:sz w:val="24"/>
          <w:szCs w:val="24"/>
        </w:rPr>
        <w:t xml:space="preserve"> </w:t>
      </w:r>
      <w:proofErr w:type="spellStart"/>
      <w:r w:rsidR="00510CE0">
        <w:rPr>
          <w:sz w:val="24"/>
          <w:szCs w:val="24"/>
        </w:rPr>
        <w:t>teknologi</w:t>
      </w:r>
      <w:proofErr w:type="spellEnd"/>
      <w:r w:rsidR="00510CE0">
        <w:rPr>
          <w:sz w:val="24"/>
          <w:szCs w:val="24"/>
        </w:rPr>
        <w:t xml:space="preserve"> yang </w:t>
      </w:r>
      <w:proofErr w:type="spellStart"/>
      <w:r w:rsidR="00510CE0">
        <w:rPr>
          <w:sz w:val="24"/>
          <w:szCs w:val="24"/>
        </w:rPr>
        <w:t>tersedia</w:t>
      </w:r>
      <w:proofErr w:type="spellEnd"/>
      <w:r w:rsidR="00510CE0">
        <w:rPr>
          <w:sz w:val="24"/>
          <w:szCs w:val="24"/>
        </w:rPr>
        <w:t xml:space="preserve"> </w:t>
      </w:r>
      <w:proofErr w:type="spellStart"/>
      <w:r w:rsidR="00510CE0">
        <w:rPr>
          <w:sz w:val="24"/>
          <w:szCs w:val="24"/>
        </w:rPr>
        <w:t>saat</w:t>
      </w:r>
      <w:proofErr w:type="spellEnd"/>
      <w:r w:rsidR="00510CE0">
        <w:rPr>
          <w:sz w:val="24"/>
          <w:szCs w:val="24"/>
        </w:rPr>
        <w:t xml:space="preserve"> </w:t>
      </w:r>
      <w:proofErr w:type="spellStart"/>
      <w:r w:rsidR="00510CE0">
        <w:rPr>
          <w:sz w:val="24"/>
          <w:szCs w:val="24"/>
        </w:rPr>
        <w:t>sekarang</w:t>
      </w:r>
      <w:proofErr w:type="spellEnd"/>
      <w:r w:rsidR="00510CE0">
        <w:rPr>
          <w:sz w:val="24"/>
          <w:szCs w:val="24"/>
        </w:rPr>
        <w:t xml:space="preserve">. Oleh </w:t>
      </w:r>
      <w:proofErr w:type="spellStart"/>
      <w:r w:rsidR="00510CE0">
        <w:rPr>
          <w:sz w:val="24"/>
          <w:szCs w:val="24"/>
        </w:rPr>
        <w:t>karena</w:t>
      </w:r>
      <w:proofErr w:type="spellEnd"/>
      <w:r w:rsidR="00510CE0">
        <w:rPr>
          <w:sz w:val="24"/>
          <w:szCs w:val="24"/>
        </w:rPr>
        <w:t xml:space="preserve"> </w:t>
      </w:r>
      <w:proofErr w:type="spellStart"/>
      <w:r w:rsidR="00510CE0">
        <w:rPr>
          <w:sz w:val="24"/>
          <w:szCs w:val="24"/>
        </w:rPr>
        <w:t>itu</w:t>
      </w:r>
      <w:proofErr w:type="spellEnd"/>
      <w:r w:rsidR="00510CE0">
        <w:rPr>
          <w:sz w:val="24"/>
          <w:szCs w:val="24"/>
        </w:rPr>
        <w:t xml:space="preserve"> </w:t>
      </w:r>
      <w:proofErr w:type="spellStart"/>
      <w:r w:rsidR="00510CE0">
        <w:rPr>
          <w:sz w:val="24"/>
          <w:szCs w:val="24"/>
        </w:rPr>
        <w:t>perlu</w:t>
      </w:r>
      <w:proofErr w:type="spellEnd"/>
      <w:r w:rsidR="00510CE0">
        <w:rPr>
          <w:sz w:val="24"/>
          <w:szCs w:val="24"/>
        </w:rPr>
        <w:t xml:space="preserve"> </w:t>
      </w:r>
      <w:proofErr w:type="spellStart"/>
      <w:r w:rsidR="00510CE0">
        <w:rPr>
          <w:sz w:val="24"/>
          <w:szCs w:val="24"/>
        </w:rPr>
        <w:t>ke</w:t>
      </w:r>
      <w:r w:rsidR="0089101F">
        <w:rPr>
          <w:sz w:val="24"/>
          <w:szCs w:val="24"/>
        </w:rPr>
        <w:t>mbali</w:t>
      </w:r>
      <w:proofErr w:type="spellEnd"/>
      <w:r w:rsidR="0089101F">
        <w:rPr>
          <w:sz w:val="24"/>
          <w:szCs w:val="24"/>
        </w:rPr>
        <w:t xml:space="preserve"> </w:t>
      </w:r>
      <w:proofErr w:type="spellStart"/>
      <w:r w:rsidR="0089101F">
        <w:rPr>
          <w:sz w:val="24"/>
          <w:szCs w:val="24"/>
        </w:rPr>
        <w:t>ke</w:t>
      </w:r>
      <w:proofErr w:type="spellEnd"/>
      <w:r w:rsidR="00510CE0">
        <w:rPr>
          <w:sz w:val="24"/>
          <w:szCs w:val="24"/>
        </w:rPr>
        <w:t xml:space="preserve"> pasar </w:t>
      </w:r>
      <w:proofErr w:type="spellStart"/>
      <w:r w:rsidR="00510CE0">
        <w:rPr>
          <w:sz w:val="24"/>
          <w:szCs w:val="24"/>
        </w:rPr>
        <w:t>untuk</w:t>
      </w:r>
      <w:proofErr w:type="spellEnd"/>
      <w:r w:rsidR="00510CE0">
        <w:rPr>
          <w:sz w:val="24"/>
          <w:szCs w:val="24"/>
        </w:rPr>
        <w:t xml:space="preserve"> </w:t>
      </w:r>
      <w:proofErr w:type="spellStart"/>
      <w:r w:rsidR="00510CE0">
        <w:rPr>
          <w:sz w:val="24"/>
          <w:szCs w:val="24"/>
        </w:rPr>
        <w:t>mencari</w:t>
      </w:r>
      <w:proofErr w:type="spellEnd"/>
      <w:r w:rsidR="00510CE0">
        <w:rPr>
          <w:sz w:val="24"/>
          <w:szCs w:val="24"/>
        </w:rPr>
        <w:t xml:space="preserve"> </w:t>
      </w:r>
      <w:proofErr w:type="spellStart"/>
      <w:r w:rsidR="00510CE0">
        <w:rPr>
          <w:sz w:val="24"/>
          <w:szCs w:val="24"/>
        </w:rPr>
        <w:t>solusi</w:t>
      </w:r>
      <w:proofErr w:type="spellEnd"/>
      <w:r w:rsidR="0089101F">
        <w:rPr>
          <w:sz w:val="24"/>
          <w:szCs w:val="24"/>
        </w:rPr>
        <w:t xml:space="preserve"> yang </w:t>
      </w:r>
      <w:proofErr w:type="spellStart"/>
      <w:r w:rsidR="0089101F">
        <w:rPr>
          <w:sz w:val="24"/>
          <w:szCs w:val="24"/>
        </w:rPr>
        <w:t>ada</w:t>
      </w:r>
      <w:proofErr w:type="spellEnd"/>
      <w:r w:rsidR="00510CE0">
        <w:rPr>
          <w:sz w:val="24"/>
          <w:szCs w:val="24"/>
        </w:rPr>
        <w:t xml:space="preserve"> </w:t>
      </w:r>
      <w:proofErr w:type="spellStart"/>
      <w:r w:rsidR="0089101F">
        <w:rPr>
          <w:sz w:val="24"/>
          <w:szCs w:val="24"/>
        </w:rPr>
        <w:t>untuk</w:t>
      </w:r>
      <w:proofErr w:type="spellEnd"/>
      <w:r w:rsidR="00D81E44">
        <w:rPr>
          <w:sz w:val="24"/>
          <w:szCs w:val="24"/>
        </w:rPr>
        <w:t xml:space="preserve"> </w:t>
      </w:r>
      <w:proofErr w:type="spellStart"/>
      <w:r w:rsidR="00D81E44">
        <w:rPr>
          <w:sz w:val="24"/>
          <w:szCs w:val="24"/>
        </w:rPr>
        <w:t>mengimbangi</w:t>
      </w:r>
      <w:proofErr w:type="spellEnd"/>
      <w:r w:rsidR="00D81E44">
        <w:rPr>
          <w:sz w:val="24"/>
          <w:szCs w:val="24"/>
        </w:rPr>
        <w:t xml:space="preserve"> (</w:t>
      </w:r>
      <w:r w:rsidR="00D81E44" w:rsidRPr="00D81E44">
        <w:rPr>
          <w:i/>
          <w:iCs/>
          <w:sz w:val="24"/>
          <w:szCs w:val="24"/>
        </w:rPr>
        <w:t>offset</w:t>
      </w:r>
      <w:r w:rsidR="00D81E44">
        <w:rPr>
          <w:sz w:val="24"/>
          <w:szCs w:val="24"/>
        </w:rPr>
        <w:t xml:space="preserve">) </w:t>
      </w:r>
      <w:proofErr w:type="spellStart"/>
      <w:r w:rsidR="00D81E44">
        <w:rPr>
          <w:sz w:val="24"/>
          <w:szCs w:val="24"/>
        </w:rPr>
        <w:t>sisa</w:t>
      </w:r>
      <w:proofErr w:type="spellEnd"/>
      <w:r w:rsidR="00D81E44">
        <w:rPr>
          <w:sz w:val="24"/>
          <w:szCs w:val="24"/>
        </w:rPr>
        <w:t xml:space="preserve"> </w:t>
      </w:r>
      <w:proofErr w:type="spellStart"/>
      <w:r w:rsidR="00D81E44">
        <w:rPr>
          <w:sz w:val="24"/>
          <w:szCs w:val="24"/>
        </w:rPr>
        <w:t>jejak</w:t>
      </w:r>
      <w:proofErr w:type="spellEnd"/>
      <w:r w:rsidR="00D81E44">
        <w:rPr>
          <w:sz w:val="24"/>
          <w:szCs w:val="24"/>
        </w:rPr>
        <w:t xml:space="preserve"> </w:t>
      </w:r>
      <w:proofErr w:type="spellStart"/>
      <w:r w:rsidR="00D81E44">
        <w:rPr>
          <w:sz w:val="24"/>
          <w:szCs w:val="24"/>
        </w:rPr>
        <w:t>karbon</w:t>
      </w:r>
      <w:proofErr w:type="spellEnd"/>
      <w:r w:rsidR="00D81E44">
        <w:rPr>
          <w:sz w:val="24"/>
          <w:szCs w:val="24"/>
        </w:rPr>
        <w:t xml:space="preserve"> </w:t>
      </w:r>
      <w:proofErr w:type="spellStart"/>
      <w:r w:rsidR="00D81E44">
        <w:rPr>
          <w:sz w:val="24"/>
          <w:szCs w:val="24"/>
        </w:rPr>
        <w:t>tersebut</w:t>
      </w:r>
      <w:proofErr w:type="spellEnd"/>
      <w:r w:rsidR="00D81E44">
        <w:rPr>
          <w:sz w:val="24"/>
          <w:szCs w:val="24"/>
        </w:rPr>
        <w:t>.</w:t>
      </w:r>
      <w:r w:rsidR="005460D0">
        <w:rPr>
          <w:sz w:val="24"/>
          <w:szCs w:val="24"/>
        </w:rPr>
        <w:t xml:space="preserve"> </w:t>
      </w:r>
      <w:r w:rsidR="00041320">
        <w:rPr>
          <w:sz w:val="24"/>
          <w:szCs w:val="24"/>
        </w:rPr>
        <w:t xml:space="preserve">Perusahaan </w:t>
      </w:r>
      <w:proofErr w:type="spellStart"/>
      <w:r w:rsidR="00041320">
        <w:rPr>
          <w:sz w:val="24"/>
          <w:szCs w:val="24"/>
        </w:rPr>
        <w:t>ingin</w:t>
      </w:r>
      <w:proofErr w:type="spellEnd"/>
      <w:r w:rsidR="00041320">
        <w:rPr>
          <w:sz w:val="24"/>
          <w:szCs w:val="24"/>
        </w:rPr>
        <w:t xml:space="preserve"> </w:t>
      </w:r>
      <w:proofErr w:type="spellStart"/>
      <w:r w:rsidR="00041320">
        <w:rPr>
          <w:sz w:val="24"/>
          <w:szCs w:val="24"/>
        </w:rPr>
        <w:t>melakukan</w:t>
      </w:r>
      <w:proofErr w:type="spellEnd"/>
      <w:r w:rsidR="00041320">
        <w:rPr>
          <w:sz w:val="24"/>
          <w:szCs w:val="24"/>
        </w:rPr>
        <w:t xml:space="preserve"> </w:t>
      </w:r>
      <w:proofErr w:type="spellStart"/>
      <w:r w:rsidR="00041320">
        <w:rPr>
          <w:sz w:val="24"/>
          <w:szCs w:val="24"/>
        </w:rPr>
        <w:t>investasi</w:t>
      </w:r>
      <w:proofErr w:type="spellEnd"/>
      <w:r w:rsidR="00041320">
        <w:rPr>
          <w:sz w:val="24"/>
          <w:szCs w:val="24"/>
        </w:rPr>
        <w:t xml:space="preserve"> </w:t>
      </w:r>
      <w:proofErr w:type="spellStart"/>
      <w:r w:rsidR="00041320">
        <w:rPr>
          <w:sz w:val="24"/>
          <w:szCs w:val="24"/>
        </w:rPr>
        <w:t>dalam</w:t>
      </w:r>
      <w:proofErr w:type="spellEnd"/>
      <w:r w:rsidR="00041320">
        <w:rPr>
          <w:sz w:val="24"/>
          <w:szCs w:val="24"/>
        </w:rPr>
        <w:t xml:space="preserve"> </w:t>
      </w:r>
      <w:proofErr w:type="spellStart"/>
      <w:r w:rsidR="00041320">
        <w:rPr>
          <w:sz w:val="24"/>
          <w:szCs w:val="24"/>
        </w:rPr>
        <w:t>penghilangan</w:t>
      </w:r>
      <w:proofErr w:type="spellEnd"/>
      <w:r w:rsidR="00041320">
        <w:rPr>
          <w:sz w:val="24"/>
          <w:szCs w:val="24"/>
        </w:rPr>
        <w:t xml:space="preserve"> </w:t>
      </w:r>
      <w:proofErr w:type="spellStart"/>
      <w:r w:rsidR="00041320">
        <w:rPr>
          <w:sz w:val="24"/>
          <w:szCs w:val="24"/>
        </w:rPr>
        <w:t>karbon</w:t>
      </w:r>
      <w:proofErr w:type="spellEnd"/>
      <w:r w:rsidR="00041320">
        <w:rPr>
          <w:sz w:val="24"/>
          <w:szCs w:val="24"/>
        </w:rPr>
        <w:t xml:space="preserve"> </w:t>
      </w:r>
      <w:proofErr w:type="spellStart"/>
      <w:r w:rsidR="00041320">
        <w:rPr>
          <w:sz w:val="24"/>
          <w:szCs w:val="24"/>
        </w:rPr>
        <w:t>terutama</w:t>
      </w:r>
      <w:proofErr w:type="spellEnd"/>
      <w:r w:rsidR="00041320">
        <w:rPr>
          <w:sz w:val="24"/>
          <w:szCs w:val="24"/>
        </w:rPr>
        <w:t xml:space="preserve"> </w:t>
      </w:r>
      <w:proofErr w:type="spellStart"/>
      <w:r w:rsidR="00041320">
        <w:rPr>
          <w:sz w:val="24"/>
          <w:szCs w:val="24"/>
        </w:rPr>
        <w:t>dengan</w:t>
      </w:r>
      <w:proofErr w:type="spellEnd"/>
      <w:r w:rsidR="00041320">
        <w:rPr>
          <w:sz w:val="24"/>
          <w:szCs w:val="24"/>
        </w:rPr>
        <w:t xml:space="preserve"> </w:t>
      </w:r>
      <w:proofErr w:type="spellStart"/>
      <w:r w:rsidR="003A6D51">
        <w:rPr>
          <w:sz w:val="24"/>
          <w:szCs w:val="24"/>
        </w:rPr>
        <w:t>tersedia</w:t>
      </w:r>
      <w:r w:rsidR="00041320">
        <w:rPr>
          <w:sz w:val="24"/>
          <w:szCs w:val="24"/>
        </w:rPr>
        <w:t>nya</w:t>
      </w:r>
      <w:proofErr w:type="spellEnd"/>
      <w:r w:rsidR="00041320">
        <w:rPr>
          <w:sz w:val="24"/>
          <w:szCs w:val="24"/>
        </w:rPr>
        <w:t xml:space="preserve"> </w:t>
      </w:r>
      <w:proofErr w:type="spellStart"/>
      <w:r w:rsidR="003A6D51">
        <w:rPr>
          <w:sz w:val="24"/>
          <w:szCs w:val="24"/>
        </w:rPr>
        <w:t>peluang</w:t>
      </w:r>
      <w:proofErr w:type="spellEnd"/>
      <w:r w:rsidR="00041320">
        <w:rPr>
          <w:sz w:val="24"/>
          <w:szCs w:val="24"/>
        </w:rPr>
        <w:t xml:space="preserve"> </w:t>
      </w:r>
      <w:proofErr w:type="spellStart"/>
      <w:r w:rsidR="003A6D51">
        <w:rPr>
          <w:sz w:val="24"/>
          <w:szCs w:val="24"/>
        </w:rPr>
        <w:t>k</w:t>
      </w:r>
      <w:r w:rsidR="00041320">
        <w:rPr>
          <w:sz w:val="24"/>
          <w:szCs w:val="24"/>
        </w:rPr>
        <w:t>redit</w:t>
      </w:r>
      <w:proofErr w:type="spellEnd"/>
      <w:r w:rsidR="00041320">
        <w:rPr>
          <w:sz w:val="24"/>
          <w:szCs w:val="24"/>
        </w:rPr>
        <w:t xml:space="preserve"> </w:t>
      </w:r>
      <w:proofErr w:type="spellStart"/>
      <w:r w:rsidR="003A6D51">
        <w:rPr>
          <w:sz w:val="24"/>
          <w:szCs w:val="24"/>
        </w:rPr>
        <w:t>p</w:t>
      </w:r>
      <w:r w:rsidR="00041320">
        <w:rPr>
          <w:sz w:val="24"/>
          <w:szCs w:val="24"/>
        </w:rPr>
        <w:t>enghilangan</w:t>
      </w:r>
      <w:proofErr w:type="spellEnd"/>
      <w:r w:rsidR="00041320">
        <w:rPr>
          <w:sz w:val="24"/>
          <w:szCs w:val="24"/>
        </w:rPr>
        <w:t xml:space="preserve"> </w:t>
      </w:r>
      <w:proofErr w:type="spellStart"/>
      <w:r w:rsidR="003A6D51">
        <w:rPr>
          <w:sz w:val="24"/>
          <w:szCs w:val="24"/>
        </w:rPr>
        <w:t>k</w:t>
      </w:r>
      <w:r w:rsidR="00041320">
        <w:rPr>
          <w:sz w:val="24"/>
          <w:szCs w:val="24"/>
        </w:rPr>
        <w:t>arbon</w:t>
      </w:r>
      <w:proofErr w:type="spellEnd"/>
      <w:r w:rsidR="00041320">
        <w:rPr>
          <w:sz w:val="24"/>
          <w:szCs w:val="24"/>
        </w:rPr>
        <w:t>)</w:t>
      </w:r>
      <w:r w:rsidR="00C864D0">
        <w:rPr>
          <w:sz w:val="24"/>
          <w:szCs w:val="24"/>
        </w:rPr>
        <w:t>.</w:t>
      </w:r>
    </w:p>
    <w:p w14:paraId="6A274AE5" w14:textId="050822EF" w:rsidR="00AA136C" w:rsidRDefault="005460D0" w:rsidP="00630BD0">
      <w:pPr>
        <w:pStyle w:val="ListParagraph"/>
        <w:numPr>
          <w:ilvl w:val="0"/>
          <w:numId w:val="16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Karena </w:t>
      </w:r>
      <w:proofErr w:type="spellStart"/>
      <w:r>
        <w:rPr>
          <w:sz w:val="24"/>
          <w:szCs w:val="24"/>
        </w:rPr>
        <w:t>perusahaan</w:t>
      </w:r>
      <w:proofErr w:type="spellEnd"/>
      <w:r w:rsidR="001E5DF6">
        <w:rPr>
          <w:sz w:val="24"/>
          <w:szCs w:val="24"/>
        </w:rPr>
        <w:t xml:space="preserve"> juga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mempunyai</w:t>
      </w:r>
      <w:proofErr w:type="spellEnd"/>
      <w:r>
        <w:rPr>
          <w:sz w:val="24"/>
          <w:szCs w:val="24"/>
        </w:rPr>
        <w:t xml:space="preserve"> target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alam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lingkungan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maka</w:t>
      </w:r>
      <w:proofErr w:type="spellEnd"/>
      <w:r w:rsidR="006E3C6B">
        <w:rPr>
          <w:sz w:val="24"/>
          <w:szCs w:val="24"/>
        </w:rPr>
        <w:t xml:space="preserve"> </w:t>
      </w:r>
      <w:proofErr w:type="spellStart"/>
      <w:r w:rsidR="006E3C6B"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bersedia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investasi</w:t>
      </w:r>
      <w:proofErr w:type="spellEnd"/>
      <w:r w:rsidR="00E33263">
        <w:rPr>
          <w:sz w:val="24"/>
          <w:szCs w:val="24"/>
        </w:rPr>
        <w:t xml:space="preserve"> </w:t>
      </w:r>
      <w:proofErr w:type="spellStart"/>
      <w:r w:rsidR="00E33263">
        <w:rPr>
          <w:sz w:val="24"/>
          <w:szCs w:val="24"/>
        </w:rPr>
        <w:t>melalui</w:t>
      </w:r>
      <w:proofErr w:type="spellEnd"/>
      <w:r w:rsidR="00E33263">
        <w:rPr>
          <w:sz w:val="24"/>
          <w:szCs w:val="24"/>
        </w:rPr>
        <w:t xml:space="preserve"> </w:t>
      </w:r>
      <w:proofErr w:type="spellStart"/>
      <w:r w:rsidR="00E33263">
        <w:rPr>
          <w:sz w:val="24"/>
          <w:szCs w:val="24"/>
        </w:rPr>
        <w:t>proyek</w:t>
      </w:r>
      <w:proofErr w:type="spellEnd"/>
      <w:r w:rsidR="00E33263">
        <w:rPr>
          <w:sz w:val="24"/>
          <w:szCs w:val="24"/>
        </w:rPr>
        <w:t xml:space="preserve"> </w:t>
      </w:r>
      <w:proofErr w:type="spellStart"/>
      <w:r w:rsidR="00E33263">
        <w:rPr>
          <w:sz w:val="24"/>
          <w:szCs w:val="24"/>
        </w:rPr>
        <w:t>karbon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hanya</w:t>
      </w:r>
      <w:proofErr w:type="spellEnd"/>
      <w:r>
        <w:rPr>
          <w:sz w:val="24"/>
          <w:szCs w:val="24"/>
        </w:rPr>
        <w:t xml:space="preserve"> </w:t>
      </w:r>
      <w:r w:rsidR="006E3C6B">
        <w:rPr>
          <w:sz w:val="24"/>
          <w:szCs w:val="24"/>
        </w:rPr>
        <w:t xml:space="preserve">pada </w:t>
      </w:r>
      <w:proofErr w:type="spellStart"/>
      <w:r w:rsidR="006E3C6B">
        <w:rPr>
          <w:sz w:val="24"/>
          <w:szCs w:val="24"/>
        </w:rPr>
        <w:t>penghilangan</w:t>
      </w:r>
      <w:proofErr w:type="spellEnd"/>
      <w:r w:rsidR="006E3C6B">
        <w:rPr>
          <w:sz w:val="24"/>
          <w:szCs w:val="24"/>
        </w:rPr>
        <w:t xml:space="preserve"> </w:t>
      </w:r>
      <w:proofErr w:type="spellStart"/>
      <w:r w:rsidR="006E3C6B">
        <w:rPr>
          <w:sz w:val="24"/>
          <w:szCs w:val="24"/>
        </w:rPr>
        <w:t>karbon</w:t>
      </w:r>
      <w:proofErr w:type="spellEnd"/>
      <w:r w:rsidR="006E3C6B">
        <w:rPr>
          <w:sz w:val="24"/>
          <w:szCs w:val="24"/>
        </w:rPr>
        <w:t xml:space="preserve"> </w:t>
      </w:r>
      <w:proofErr w:type="spellStart"/>
      <w:r w:rsidR="006E3C6B">
        <w:rPr>
          <w:sz w:val="24"/>
          <w:szCs w:val="24"/>
        </w:rPr>
        <w:t>tetapi</w:t>
      </w:r>
      <w:proofErr w:type="spellEnd"/>
      <w:r w:rsidR="006E3C6B">
        <w:rPr>
          <w:sz w:val="24"/>
          <w:szCs w:val="24"/>
        </w:rPr>
        <w:t xml:space="preserve"> juga </w:t>
      </w:r>
      <w:proofErr w:type="spellStart"/>
      <w:r w:rsidR="006E3C6B">
        <w:rPr>
          <w:sz w:val="24"/>
          <w:szCs w:val="24"/>
        </w:rPr>
        <w:t>terhadap</w:t>
      </w:r>
      <w:proofErr w:type="spellEnd"/>
      <w:r w:rsidR="006E3C6B">
        <w:rPr>
          <w:sz w:val="24"/>
          <w:szCs w:val="24"/>
        </w:rPr>
        <w:t xml:space="preserve"> </w:t>
      </w:r>
      <w:proofErr w:type="spellStart"/>
      <w:r w:rsidR="006E3C6B">
        <w:rPr>
          <w:sz w:val="24"/>
          <w:szCs w:val="24"/>
        </w:rPr>
        <w:t>dampak</w:t>
      </w:r>
      <w:proofErr w:type="spellEnd"/>
      <w:r w:rsidR="006E3C6B">
        <w:rPr>
          <w:sz w:val="24"/>
          <w:szCs w:val="24"/>
        </w:rPr>
        <w:t xml:space="preserve"> </w:t>
      </w:r>
      <w:proofErr w:type="spellStart"/>
      <w:r w:rsidR="006E3C6B">
        <w:rPr>
          <w:sz w:val="24"/>
          <w:szCs w:val="24"/>
        </w:rPr>
        <w:t>negatif</w:t>
      </w:r>
      <w:proofErr w:type="spellEnd"/>
      <w:r w:rsidR="006E3C6B">
        <w:rPr>
          <w:sz w:val="24"/>
          <w:szCs w:val="24"/>
        </w:rPr>
        <w:t xml:space="preserve"> </w:t>
      </w:r>
      <w:proofErr w:type="spellStart"/>
      <w:r w:rsidR="006E3C6B">
        <w:rPr>
          <w:sz w:val="24"/>
          <w:szCs w:val="24"/>
        </w:rPr>
        <w:t>terhadap</w:t>
      </w:r>
      <w:proofErr w:type="spellEnd"/>
      <w:r w:rsidR="006E3C6B">
        <w:rPr>
          <w:sz w:val="24"/>
          <w:szCs w:val="24"/>
        </w:rPr>
        <w:t xml:space="preserve"> </w:t>
      </w:r>
      <w:proofErr w:type="spellStart"/>
      <w:r w:rsidR="006E3C6B">
        <w:rPr>
          <w:sz w:val="24"/>
          <w:szCs w:val="24"/>
        </w:rPr>
        <w:t>alam</w:t>
      </w:r>
      <w:proofErr w:type="spellEnd"/>
      <w:r w:rsidR="006E3C6B">
        <w:rPr>
          <w:sz w:val="24"/>
          <w:szCs w:val="24"/>
        </w:rPr>
        <w:t xml:space="preserve"> dan </w:t>
      </w:r>
      <w:proofErr w:type="spellStart"/>
      <w:r w:rsidR="006E3C6B">
        <w:rPr>
          <w:sz w:val="24"/>
          <w:szCs w:val="24"/>
        </w:rPr>
        <w:t>lingkungan</w:t>
      </w:r>
      <w:proofErr w:type="spellEnd"/>
      <w:r w:rsidR="006E3C6B">
        <w:rPr>
          <w:sz w:val="24"/>
          <w:szCs w:val="24"/>
        </w:rPr>
        <w:t xml:space="preserve"> </w:t>
      </w:r>
      <w:proofErr w:type="spellStart"/>
      <w:r w:rsidR="006E3C6B">
        <w:rPr>
          <w:sz w:val="24"/>
          <w:szCs w:val="24"/>
        </w:rPr>
        <w:t>sehingga</w:t>
      </w:r>
      <w:proofErr w:type="spellEnd"/>
      <w:r w:rsidR="00E33263">
        <w:rPr>
          <w:sz w:val="24"/>
          <w:szCs w:val="24"/>
        </w:rPr>
        <w:t xml:space="preserve"> juga</w:t>
      </w:r>
      <w:r w:rsidR="006E3C6B">
        <w:rPr>
          <w:sz w:val="24"/>
          <w:szCs w:val="24"/>
        </w:rPr>
        <w:t xml:space="preserve"> </w:t>
      </w:r>
      <w:proofErr w:type="spellStart"/>
      <w:r w:rsidR="006E3C6B">
        <w:rPr>
          <w:sz w:val="24"/>
          <w:szCs w:val="24"/>
        </w:rPr>
        <w:t>bisa</w:t>
      </w:r>
      <w:proofErr w:type="spellEnd"/>
      <w:r w:rsidR="00E33263">
        <w:rPr>
          <w:sz w:val="24"/>
          <w:szCs w:val="24"/>
        </w:rPr>
        <w:t xml:space="preserve"> </w:t>
      </w:r>
      <w:proofErr w:type="spellStart"/>
      <w:r w:rsidR="00E33263">
        <w:rPr>
          <w:sz w:val="24"/>
          <w:szCs w:val="24"/>
        </w:rPr>
        <w:t>membantu</w:t>
      </w:r>
      <w:proofErr w:type="spellEnd"/>
      <w:r w:rsidR="006E3C6B">
        <w:rPr>
          <w:sz w:val="24"/>
          <w:szCs w:val="24"/>
        </w:rPr>
        <w:t xml:space="preserve"> </w:t>
      </w:r>
      <w:proofErr w:type="spellStart"/>
      <w:r w:rsidR="006E3C6B">
        <w:rPr>
          <w:sz w:val="24"/>
          <w:szCs w:val="24"/>
        </w:rPr>
        <w:t>memberikan</w:t>
      </w:r>
      <w:proofErr w:type="spellEnd"/>
      <w:r w:rsidR="006E3C6B">
        <w:rPr>
          <w:sz w:val="24"/>
          <w:szCs w:val="24"/>
        </w:rPr>
        <w:t xml:space="preserve"> </w:t>
      </w:r>
      <w:proofErr w:type="spellStart"/>
      <w:r w:rsidR="00E33263">
        <w:rPr>
          <w:sz w:val="24"/>
          <w:szCs w:val="24"/>
        </w:rPr>
        <w:t>keuntungan</w:t>
      </w:r>
      <w:proofErr w:type="spellEnd"/>
      <w:r w:rsidR="001E5DF6">
        <w:rPr>
          <w:sz w:val="24"/>
          <w:szCs w:val="24"/>
        </w:rPr>
        <w:t>/</w:t>
      </w:r>
      <w:proofErr w:type="spellStart"/>
      <w:r w:rsidR="001E5DF6">
        <w:rPr>
          <w:sz w:val="24"/>
          <w:szCs w:val="24"/>
        </w:rPr>
        <w:t>manfaat</w:t>
      </w:r>
      <w:proofErr w:type="spellEnd"/>
      <w:r w:rsidR="00E33263">
        <w:rPr>
          <w:sz w:val="24"/>
          <w:szCs w:val="24"/>
        </w:rPr>
        <w:t xml:space="preserve"> </w:t>
      </w:r>
      <w:proofErr w:type="spellStart"/>
      <w:r w:rsidR="00E33263">
        <w:rPr>
          <w:sz w:val="24"/>
          <w:szCs w:val="24"/>
        </w:rPr>
        <w:t>tambahan</w:t>
      </w:r>
      <w:proofErr w:type="spellEnd"/>
      <w:r w:rsidR="00E33263">
        <w:rPr>
          <w:sz w:val="24"/>
          <w:szCs w:val="24"/>
        </w:rPr>
        <w:t xml:space="preserve"> (</w:t>
      </w:r>
      <w:r w:rsidR="00E33263" w:rsidRPr="001E5DF6">
        <w:rPr>
          <w:i/>
          <w:iCs/>
          <w:sz w:val="24"/>
          <w:szCs w:val="24"/>
        </w:rPr>
        <w:t>co-benefit</w:t>
      </w:r>
      <w:r w:rsidR="00E33263">
        <w:rPr>
          <w:sz w:val="24"/>
          <w:szCs w:val="24"/>
        </w:rPr>
        <w:t xml:space="preserve">) </w:t>
      </w:r>
      <w:proofErr w:type="spellStart"/>
      <w:r w:rsidR="00E33263">
        <w:rPr>
          <w:sz w:val="24"/>
          <w:szCs w:val="24"/>
        </w:rPr>
        <w:t>kepada</w:t>
      </w:r>
      <w:proofErr w:type="spellEnd"/>
      <w:r w:rsidR="00E33263">
        <w:rPr>
          <w:sz w:val="24"/>
          <w:szCs w:val="24"/>
        </w:rPr>
        <w:t xml:space="preserve"> </w:t>
      </w:r>
      <w:proofErr w:type="spellStart"/>
      <w:r w:rsidR="00E33263">
        <w:rPr>
          <w:sz w:val="24"/>
          <w:szCs w:val="24"/>
        </w:rPr>
        <w:t>masyarakat</w:t>
      </w:r>
      <w:proofErr w:type="spellEnd"/>
      <w:r w:rsidR="00E33263">
        <w:rPr>
          <w:sz w:val="24"/>
          <w:szCs w:val="24"/>
        </w:rPr>
        <w:t xml:space="preserve"> </w:t>
      </w:r>
      <w:proofErr w:type="spellStart"/>
      <w:r w:rsidR="00E33263">
        <w:rPr>
          <w:sz w:val="24"/>
          <w:szCs w:val="24"/>
        </w:rPr>
        <w:t>setempat</w:t>
      </w:r>
      <w:proofErr w:type="spellEnd"/>
      <w:r w:rsidR="00E33263">
        <w:rPr>
          <w:sz w:val="24"/>
          <w:szCs w:val="24"/>
        </w:rPr>
        <w:t>.</w:t>
      </w:r>
      <w:r w:rsidR="00F91367">
        <w:rPr>
          <w:sz w:val="24"/>
          <w:szCs w:val="24"/>
        </w:rPr>
        <w:t xml:space="preserve"> Karena pasar </w:t>
      </w:r>
      <w:proofErr w:type="spellStart"/>
      <w:r w:rsidR="00F91367">
        <w:rPr>
          <w:sz w:val="24"/>
          <w:szCs w:val="24"/>
        </w:rPr>
        <w:t>karbon</w:t>
      </w:r>
      <w:proofErr w:type="spellEnd"/>
      <w:r w:rsidR="00F91367">
        <w:rPr>
          <w:sz w:val="24"/>
          <w:szCs w:val="24"/>
        </w:rPr>
        <w:t xml:space="preserve"> </w:t>
      </w:r>
      <w:proofErr w:type="spellStart"/>
      <w:r w:rsidR="00F91367">
        <w:rPr>
          <w:sz w:val="24"/>
          <w:szCs w:val="24"/>
        </w:rPr>
        <w:t>kredit</w:t>
      </w:r>
      <w:proofErr w:type="spellEnd"/>
      <w:r w:rsidR="00F91367">
        <w:rPr>
          <w:sz w:val="24"/>
          <w:szCs w:val="24"/>
        </w:rPr>
        <w:t xml:space="preserve"> </w:t>
      </w:r>
      <w:proofErr w:type="spellStart"/>
      <w:r w:rsidR="00F91367">
        <w:rPr>
          <w:sz w:val="24"/>
          <w:szCs w:val="24"/>
        </w:rPr>
        <w:t>berkembang</w:t>
      </w:r>
      <w:proofErr w:type="spellEnd"/>
      <w:r w:rsidR="00F91367">
        <w:rPr>
          <w:sz w:val="24"/>
          <w:szCs w:val="24"/>
        </w:rPr>
        <w:t xml:space="preserve"> </w:t>
      </w:r>
      <w:proofErr w:type="spellStart"/>
      <w:r w:rsidR="00F91367">
        <w:rPr>
          <w:sz w:val="24"/>
          <w:szCs w:val="24"/>
        </w:rPr>
        <w:t>dengan</w:t>
      </w:r>
      <w:proofErr w:type="spellEnd"/>
      <w:r w:rsidR="00F91367">
        <w:rPr>
          <w:sz w:val="24"/>
          <w:szCs w:val="24"/>
        </w:rPr>
        <w:t xml:space="preserve"> </w:t>
      </w:r>
      <w:proofErr w:type="spellStart"/>
      <w:r w:rsidR="00F91367">
        <w:rPr>
          <w:sz w:val="24"/>
          <w:szCs w:val="24"/>
        </w:rPr>
        <w:t>cepat</w:t>
      </w:r>
      <w:proofErr w:type="spellEnd"/>
      <w:r w:rsidR="00F91367">
        <w:rPr>
          <w:sz w:val="24"/>
          <w:szCs w:val="24"/>
        </w:rPr>
        <w:t xml:space="preserve">, </w:t>
      </w:r>
      <w:proofErr w:type="spellStart"/>
      <w:r w:rsidR="00F91367">
        <w:rPr>
          <w:sz w:val="24"/>
          <w:szCs w:val="24"/>
        </w:rPr>
        <w:t>maka</w:t>
      </w:r>
      <w:proofErr w:type="spellEnd"/>
      <w:r w:rsidR="00F91367">
        <w:rPr>
          <w:sz w:val="24"/>
          <w:szCs w:val="24"/>
        </w:rPr>
        <w:t xml:space="preserve"> </w:t>
      </w:r>
      <w:proofErr w:type="spellStart"/>
      <w:r w:rsidR="00F91367">
        <w:rPr>
          <w:sz w:val="24"/>
          <w:szCs w:val="24"/>
        </w:rPr>
        <w:t>untuk</w:t>
      </w:r>
      <w:proofErr w:type="spellEnd"/>
      <w:r w:rsidR="00F91367">
        <w:rPr>
          <w:sz w:val="24"/>
          <w:szCs w:val="24"/>
        </w:rPr>
        <w:t xml:space="preserve"> </w:t>
      </w:r>
      <w:proofErr w:type="spellStart"/>
      <w:r w:rsidR="00F91367">
        <w:rPr>
          <w:sz w:val="24"/>
          <w:szCs w:val="24"/>
        </w:rPr>
        <w:t>menjamin</w:t>
      </w:r>
      <w:proofErr w:type="spellEnd"/>
      <w:r w:rsidR="00F91367">
        <w:rPr>
          <w:sz w:val="24"/>
          <w:szCs w:val="24"/>
        </w:rPr>
        <w:t xml:space="preserve"> </w:t>
      </w:r>
      <w:proofErr w:type="spellStart"/>
      <w:r w:rsidR="00F91367">
        <w:rPr>
          <w:sz w:val="24"/>
          <w:szCs w:val="24"/>
        </w:rPr>
        <w:t>keberhasilan</w:t>
      </w:r>
      <w:proofErr w:type="spellEnd"/>
      <w:r w:rsidR="00F91367">
        <w:rPr>
          <w:sz w:val="24"/>
          <w:szCs w:val="24"/>
        </w:rPr>
        <w:t xml:space="preserve"> </w:t>
      </w:r>
      <w:proofErr w:type="spellStart"/>
      <w:r w:rsidR="00F91367">
        <w:rPr>
          <w:sz w:val="24"/>
          <w:szCs w:val="24"/>
        </w:rPr>
        <w:t>proyek</w:t>
      </w:r>
      <w:proofErr w:type="spellEnd"/>
      <w:r w:rsidR="00F91367">
        <w:rPr>
          <w:sz w:val="24"/>
          <w:szCs w:val="24"/>
        </w:rPr>
        <w:t xml:space="preserve"> </w:t>
      </w:r>
      <w:proofErr w:type="spellStart"/>
      <w:r w:rsidR="00F91367">
        <w:rPr>
          <w:sz w:val="24"/>
          <w:szCs w:val="24"/>
        </w:rPr>
        <w:t>perusahaan</w:t>
      </w:r>
      <w:proofErr w:type="spellEnd"/>
      <w:r w:rsidR="00F91367">
        <w:rPr>
          <w:sz w:val="24"/>
          <w:szCs w:val="24"/>
        </w:rPr>
        <w:t xml:space="preserve"> juga </w:t>
      </w:r>
      <w:proofErr w:type="spellStart"/>
      <w:r w:rsidR="00F91367">
        <w:rPr>
          <w:sz w:val="24"/>
          <w:szCs w:val="24"/>
        </w:rPr>
        <w:t>harus</w:t>
      </w:r>
      <w:proofErr w:type="spellEnd"/>
      <w:r w:rsidR="00F91367">
        <w:rPr>
          <w:sz w:val="24"/>
          <w:szCs w:val="24"/>
        </w:rPr>
        <w:t xml:space="preserve"> </w:t>
      </w:r>
      <w:proofErr w:type="spellStart"/>
      <w:r w:rsidR="00F91367">
        <w:rPr>
          <w:sz w:val="24"/>
          <w:szCs w:val="24"/>
        </w:rPr>
        <w:t>melakukan</w:t>
      </w:r>
      <w:proofErr w:type="spellEnd"/>
      <w:r w:rsidR="00F91367">
        <w:rPr>
          <w:sz w:val="24"/>
          <w:szCs w:val="24"/>
        </w:rPr>
        <w:t xml:space="preserve"> </w:t>
      </w:r>
      <w:proofErr w:type="spellStart"/>
      <w:r w:rsidR="00F91367">
        <w:rPr>
          <w:sz w:val="24"/>
          <w:szCs w:val="24"/>
        </w:rPr>
        <w:t>penyesuaian</w:t>
      </w:r>
      <w:proofErr w:type="spellEnd"/>
      <w:r w:rsidR="00F91367">
        <w:rPr>
          <w:sz w:val="24"/>
          <w:szCs w:val="24"/>
        </w:rPr>
        <w:t xml:space="preserve"> </w:t>
      </w:r>
      <w:proofErr w:type="spellStart"/>
      <w:r w:rsidR="00F91367">
        <w:rPr>
          <w:sz w:val="24"/>
          <w:szCs w:val="24"/>
        </w:rPr>
        <w:t>langkah</w:t>
      </w:r>
      <w:proofErr w:type="spellEnd"/>
      <w:r w:rsidR="00F91367">
        <w:rPr>
          <w:sz w:val="24"/>
          <w:szCs w:val="24"/>
        </w:rPr>
        <w:t xml:space="preserve"> </w:t>
      </w:r>
      <w:proofErr w:type="spellStart"/>
      <w:r w:rsidR="00F91367">
        <w:rPr>
          <w:sz w:val="24"/>
          <w:szCs w:val="24"/>
        </w:rPr>
        <w:t>dengan</w:t>
      </w:r>
      <w:proofErr w:type="spellEnd"/>
      <w:r w:rsidR="00F91367">
        <w:rPr>
          <w:sz w:val="24"/>
          <w:szCs w:val="24"/>
        </w:rPr>
        <w:t xml:space="preserve"> </w:t>
      </w:r>
      <w:proofErr w:type="spellStart"/>
      <w:r w:rsidR="00F91367">
        <w:rPr>
          <w:sz w:val="24"/>
          <w:szCs w:val="24"/>
        </w:rPr>
        <w:t>perkembangan</w:t>
      </w:r>
      <w:proofErr w:type="spellEnd"/>
      <w:r w:rsidR="00F91367">
        <w:rPr>
          <w:sz w:val="24"/>
          <w:szCs w:val="24"/>
        </w:rPr>
        <w:t xml:space="preserve"> </w:t>
      </w:r>
      <w:proofErr w:type="spellStart"/>
      <w:r w:rsidR="00F91367">
        <w:rPr>
          <w:sz w:val="24"/>
          <w:szCs w:val="24"/>
        </w:rPr>
        <w:t>tersebut</w:t>
      </w:r>
      <w:proofErr w:type="spellEnd"/>
      <w:r w:rsidR="00F91367">
        <w:rPr>
          <w:sz w:val="24"/>
          <w:szCs w:val="24"/>
        </w:rPr>
        <w:t>.</w:t>
      </w:r>
    </w:p>
    <w:p w14:paraId="727C8204" w14:textId="2383A85B" w:rsidR="001E5DF6" w:rsidRDefault="008D4E89" w:rsidP="00630BD0">
      <w:pPr>
        <w:pStyle w:val="ListParagraph"/>
        <w:numPr>
          <w:ilvl w:val="0"/>
          <w:numId w:val="16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Terdapat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proyek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iklim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lainnya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menarik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dikembangkan</w:t>
      </w:r>
      <w:proofErr w:type="spellEnd"/>
      <w:r>
        <w:rPr>
          <w:sz w:val="24"/>
          <w:szCs w:val="24"/>
        </w:rPr>
        <w:t xml:space="preserve"> oleh </w:t>
      </w:r>
      <w:proofErr w:type="spellStart"/>
      <w:r>
        <w:rPr>
          <w:sz w:val="24"/>
          <w:szCs w:val="24"/>
        </w:rPr>
        <w:t>perus</w:t>
      </w:r>
      <w:r w:rsidR="00CA2F93">
        <w:rPr>
          <w:sz w:val="24"/>
          <w:szCs w:val="24"/>
        </w:rPr>
        <w:t>a</w:t>
      </w:r>
      <w:r>
        <w:rPr>
          <w:sz w:val="24"/>
          <w:szCs w:val="24"/>
        </w:rPr>
        <w:t>haan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karbon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biru</w:t>
      </w:r>
      <w:proofErr w:type="spellEnd"/>
      <w:r>
        <w:rPr>
          <w:sz w:val="24"/>
          <w:szCs w:val="24"/>
        </w:rPr>
        <w:t xml:space="preserve"> (</w:t>
      </w:r>
      <w:r w:rsidRPr="008D4E89">
        <w:rPr>
          <w:i/>
          <w:iCs/>
          <w:sz w:val="24"/>
          <w:szCs w:val="24"/>
        </w:rPr>
        <w:t>blue carbon</w:t>
      </w:r>
      <w:r>
        <w:rPr>
          <w:sz w:val="24"/>
          <w:szCs w:val="24"/>
        </w:rPr>
        <w:t>)</w:t>
      </w:r>
      <w:r w:rsidR="00CA2F93">
        <w:rPr>
          <w:sz w:val="24"/>
          <w:szCs w:val="24"/>
        </w:rPr>
        <w:t xml:space="preserve"> </w:t>
      </w:r>
      <w:proofErr w:type="spellStart"/>
      <w:r w:rsidR="00CA2F93">
        <w:rPr>
          <w:sz w:val="24"/>
          <w:szCs w:val="24"/>
        </w:rPr>
        <w:t>khususnya</w:t>
      </w:r>
      <w:proofErr w:type="spellEnd"/>
      <w:r w:rsidR="00CA2F93">
        <w:rPr>
          <w:sz w:val="24"/>
          <w:szCs w:val="24"/>
        </w:rPr>
        <w:t xml:space="preserve"> </w:t>
      </w:r>
      <w:proofErr w:type="spellStart"/>
      <w:r w:rsidR="00CA2F93">
        <w:rPr>
          <w:sz w:val="24"/>
          <w:szCs w:val="24"/>
        </w:rPr>
        <w:t>dalam</w:t>
      </w:r>
      <w:proofErr w:type="spellEnd"/>
      <w:r w:rsidR="00CA2F93">
        <w:rPr>
          <w:sz w:val="24"/>
          <w:szCs w:val="24"/>
        </w:rPr>
        <w:t xml:space="preserve"> </w:t>
      </w:r>
      <w:proofErr w:type="spellStart"/>
      <w:r w:rsidR="00CA2F93">
        <w:rPr>
          <w:sz w:val="24"/>
          <w:szCs w:val="24"/>
        </w:rPr>
        <w:t>kegiatan</w:t>
      </w:r>
      <w:proofErr w:type="spellEnd"/>
      <w:r w:rsidR="00CA2F93">
        <w:rPr>
          <w:sz w:val="24"/>
          <w:szCs w:val="24"/>
        </w:rPr>
        <w:t xml:space="preserve"> </w:t>
      </w:r>
      <w:proofErr w:type="spellStart"/>
      <w:r w:rsidR="00CA2F93">
        <w:rPr>
          <w:sz w:val="24"/>
          <w:szCs w:val="24"/>
        </w:rPr>
        <w:t>restorasi</w:t>
      </w:r>
      <w:proofErr w:type="spellEnd"/>
      <w:r w:rsidR="00CA2F93">
        <w:rPr>
          <w:sz w:val="24"/>
          <w:szCs w:val="24"/>
        </w:rPr>
        <w:t xml:space="preserve"> mangrove. </w:t>
      </w:r>
      <w:proofErr w:type="spellStart"/>
      <w:r w:rsidR="00CA2F93">
        <w:rPr>
          <w:sz w:val="24"/>
          <w:szCs w:val="24"/>
        </w:rPr>
        <w:t>Proyek</w:t>
      </w:r>
      <w:proofErr w:type="spellEnd"/>
      <w:r w:rsidR="002214ED">
        <w:rPr>
          <w:sz w:val="24"/>
          <w:szCs w:val="24"/>
        </w:rPr>
        <w:t xml:space="preserve"> </w:t>
      </w:r>
      <w:proofErr w:type="spellStart"/>
      <w:r w:rsidR="002214ED">
        <w:rPr>
          <w:sz w:val="24"/>
          <w:szCs w:val="24"/>
        </w:rPr>
        <w:t>karbon</w:t>
      </w:r>
      <w:proofErr w:type="spellEnd"/>
      <w:r w:rsidR="002214ED">
        <w:rPr>
          <w:sz w:val="24"/>
          <w:szCs w:val="24"/>
        </w:rPr>
        <w:t xml:space="preserve"> </w:t>
      </w:r>
      <w:proofErr w:type="spellStart"/>
      <w:r w:rsidR="002214ED">
        <w:rPr>
          <w:sz w:val="24"/>
          <w:szCs w:val="24"/>
        </w:rPr>
        <w:t>biru</w:t>
      </w:r>
      <w:proofErr w:type="spellEnd"/>
      <w:r w:rsidR="00CA2F93">
        <w:rPr>
          <w:sz w:val="24"/>
          <w:szCs w:val="24"/>
        </w:rPr>
        <w:t xml:space="preserve"> </w:t>
      </w:r>
      <w:proofErr w:type="spellStart"/>
      <w:r w:rsidR="00CA2F93">
        <w:rPr>
          <w:sz w:val="24"/>
          <w:szCs w:val="24"/>
        </w:rPr>
        <w:t>ini</w:t>
      </w:r>
      <w:proofErr w:type="spellEnd"/>
      <w:r w:rsidR="00CA2F93">
        <w:rPr>
          <w:sz w:val="24"/>
          <w:szCs w:val="24"/>
        </w:rPr>
        <w:t xml:space="preserve"> </w:t>
      </w:r>
      <w:proofErr w:type="spellStart"/>
      <w:r w:rsidR="00CA2F93">
        <w:rPr>
          <w:sz w:val="24"/>
          <w:szCs w:val="24"/>
        </w:rPr>
        <w:t>diharapkan</w:t>
      </w:r>
      <w:proofErr w:type="spellEnd"/>
      <w:r w:rsidR="00CA2F93">
        <w:rPr>
          <w:sz w:val="24"/>
          <w:szCs w:val="24"/>
        </w:rPr>
        <w:t xml:space="preserve"> </w:t>
      </w:r>
      <w:proofErr w:type="spellStart"/>
      <w:r w:rsidR="00CA2F93">
        <w:rPr>
          <w:sz w:val="24"/>
          <w:szCs w:val="24"/>
        </w:rPr>
        <w:t>akan</w:t>
      </w:r>
      <w:proofErr w:type="spellEnd"/>
      <w:r w:rsidR="00CA2F93">
        <w:rPr>
          <w:sz w:val="24"/>
          <w:szCs w:val="24"/>
        </w:rPr>
        <w:t xml:space="preserve"> </w:t>
      </w:r>
      <w:proofErr w:type="spellStart"/>
      <w:r w:rsidR="00CA2F93">
        <w:rPr>
          <w:sz w:val="24"/>
          <w:szCs w:val="24"/>
        </w:rPr>
        <w:t>memberikan</w:t>
      </w:r>
      <w:proofErr w:type="spellEnd"/>
      <w:r w:rsidR="002214ED">
        <w:rPr>
          <w:sz w:val="24"/>
          <w:szCs w:val="24"/>
        </w:rPr>
        <w:t xml:space="preserve"> </w:t>
      </w:r>
      <w:proofErr w:type="spellStart"/>
      <w:r w:rsidR="002214ED">
        <w:rPr>
          <w:sz w:val="24"/>
          <w:szCs w:val="24"/>
        </w:rPr>
        <w:t>berbagai</w:t>
      </w:r>
      <w:proofErr w:type="spellEnd"/>
      <w:r w:rsidR="00CA2F93">
        <w:rPr>
          <w:sz w:val="24"/>
          <w:szCs w:val="24"/>
        </w:rPr>
        <w:t xml:space="preserve"> </w:t>
      </w:r>
      <w:proofErr w:type="spellStart"/>
      <w:r w:rsidR="0004635F">
        <w:rPr>
          <w:sz w:val="24"/>
          <w:szCs w:val="24"/>
        </w:rPr>
        <w:t>keuntungan</w:t>
      </w:r>
      <w:proofErr w:type="spellEnd"/>
      <w:r w:rsidR="0075407B">
        <w:rPr>
          <w:sz w:val="24"/>
          <w:szCs w:val="24"/>
        </w:rPr>
        <w:t xml:space="preserve"> dan </w:t>
      </w:r>
      <w:proofErr w:type="spellStart"/>
      <w:r w:rsidR="0075407B">
        <w:rPr>
          <w:sz w:val="24"/>
          <w:szCs w:val="24"/>
        </w:rPr>
        <w:t>manfaat</w:t>
      </w:r>
      <w:proofErr w:type="spellEnd"/>
      <w:r w:rsidR="0004635F">
        <w:rPr>
          <w:sz w:val="24"/>
          <w:szCs w:val="24"/>
        </w:rPr>
        <w:t xml:space="preserve"> </w:t>
      </w:r>
      <w:proofErr w:type="spellStart"/>
      <w:r w:rsidR="0004635F">
        <w:rPr>
          <w:sz w:val="24"/>
          <w:szCs w:val="24"/>
        </w:rPr>
        <w:t>kepada</w:t>
      </w:r>
      <w:proofErr w:type="spellEnd"/>
      <w:r w:rsidR="0004635F">
        <w:rPr>
          <w:sz w:val="24"/>
          <w:szCs w:val="24"/>
        </w:rPr>
        <w:t xml:space="preserve"> </w:t>
      </w:r>
      <w:proofErr w:type="spellStart"/>
      <w:r w:rsidR="0004635F">
        <w:rPr>
          <w:sz w:val="24"/>
          <w:szCs w:val="24"/>
        </w:rPr>
        <w:t>kelestarian</w:t>
      </w:r>
      <w:proofErr w:type="spellEnd"/>
      <w:r w:rsidR="0004635F">
        <w:rPr>
          <w:sz w:val="24"/>
          <w:szCs w:val="24"/>
        </w:rPr>
        <w:t xml:space="preserve"> </w:t>
      </w:r>
      <w:proofErr w:type="spellStart"/>
      <w:r w:rsidR="0004635F">
        <w:rPr>
          <w:sz w:val="24"/>
          <w:szCs w:val="24"/>
        </w:rPr>
        <w:t>alam</w:t>
      </w:r>
      <w:proofErr w:type="spellEnd"/>
      <w:r w:rsidR="0075407B">
        <w:rPr>
          <w:sz w:val="24"/>
          <w:szCs w:val="24"/>
        </w:rPr>
        <w:t xml:space="preserve">, </w:t>
      </w:r>
      <w:proofErr w:type="spellStart"/>
      <w:r w:rsidR="0004635F">
        <w:rPr>
          <w:sz w:val="24"/>
          <w:szCs w:val="24"/>
        </w:rPr>
        <w:t>karbon</w:t>
      </w:r>
      <w:proofErr w:type="spellEnd"/>
      <w:r w:rsidR="0004635F">
        <w:rPr>
          <w:sz w:val="24"/>
          <w:szCs w:val="24"/>
        </w:rPr>
        <w:t xml:space="preserve"> </w:t>
      </w:r>
      <w:proofErr w:type="spellStart"/>
      <w:r w:rsidR="0004635F">
        <w:rPr>
          <w:sz w:val="24"/>
          <w:szCs w:val="24"/>
        </w:rPr>
        <w:t>kredit</w:t>
      </w:r>
      <w:proofErr w:type="spellEnd"/>
      <w:r w:rsidR="0004635F">
        <w:rPr>
          <w:sz w:val="24"/>
          <w:szCs w:val="24"/>
        </w:rPr>
        <w:t xml:space="preserve"> yang </w:t>
      </w:r>
      <w:proofErr w:type="spellStart"/>
      <w:r w:rsidR="0004635F">
        <w:rPr>
          <w:sz w:val="24"/>
          <w:szCs w:val="24"/>
        </w:rPr>
        <w:t>berkualitas</w:t>
      </w:r>
      <w:proofErr w:type="spellEnd"/>
      <w:r w:rsidR="0075407B">
        <w:rPr>
          <w:sz w:val="24"/>
          <w:szCs w:val="24"/>
        </w:rPr>
        <w:t xml:space="preserve">, </w:t>
      </w:r>
      <w:proofErr w:type="spellStart"/>
      <w:r w:rsidR="0075407B">
        <w:rPr>
          <w:sz w:val="24"/>
          <w:szCs w:val="24"/>
        </w:rPr>
        <w:t>peningkatan</w:t>
      </w:r>
      <w:proofErr w:type="spellEnd"/>
      <w:r w:rsidR="0075407B">
        <w:rPr>
          <w:sz w:val="24"/>
          <w:szCs w:val="24"/>
        </w:rPr>
        <w:t xml:space="preserve"> </w:t>
      </w:r>
      <w:proofErr w:type="spellStart"/>
      <w:r w:rsidR="0075407B">
        <w:rPr>
          <w:sz w:val="24"/>
          <w:szCs w:val="24"/>
        </w:rPr>
        <w:t>kualitas</w:t>
      </w:r>
      <w:proofErr w:type="spellEnd"/>
      <w:r w:rsidR="0075407B">
        <w:rPr>
          <w:sz w:val="24"/>
          <w:szCs w:val="24"/>
        </w:rPr>
        <w:t xml:space="preserve"> </w:t>
      </w:r>
      <w:proofErr w:type="spellStart"/>
      <w:r w:rsidR="0075407B">
        <w:rPr>
          <w:sz w:val="24"/>
          <w:szCs w:val="24"/>
        </w:rPr>
        <w:t>lingkungan</w:t>
      </w:r>
      <w:proofErr w:type="spellEnd"/>
      <w:r w:rsidR="0075407B">
        <w:rPr>
          <w:sz w:val="24"/>
          <w:szCs w:val="24"/>
        </w:rPr>
        <w:t xml:space="preserve"> </w:t>
      </w:r>
      <w:proofErr w:type="spellStart"/>
      <w:r w:rsidR="0075407B">
        <w:rPr>
          <w:sz w:val="24"/>
          <w:szCs w:val="24"/>
        </w:rPr>
        <w:t>sebagai</w:t>
      </w:r>
      <w:proofErr w:type="spellEnd"/>
      <w:r w:rsidR="0075407B">
        <w:rPr>
          <w:sz w:val="24"/>
          <w:szCs w:val="24"/>
        </w:rPr>
        <w:t xml:space="preserve"> habitat </w:t>
      </w:r>
      <w:proofErr w:type="spellStart"/>
      <w:r w:rsidR="0075407B">
        <w:rPr>
          <w:sz w:val="24"/>
          <w:szCs w:val="24"/>
        </w:rPr>
        <w:t>berbagai</w:t>
      </w:r>
      <w:proofErr w:type="spellEnd"/>
      <w:r w:rsidR="0075407B">
        <w:rPr>
          <w:sz w:val="24"/>
          <w:szCs w:val="24"/>
        </w:rPr>
        <w:t xml:space="preserve"> </w:t>
      </w:r>
      <w:proofErr w:type="spellStart"/>
      <w:r w:rsidR="0075407B">
        <w:rPr>
          <w:sz w:val="24"/>
          <w:szCs w:val="24"/>
        </w:rPr>
        <w:t>jenis</w:t>
      </w:r>
      <w:proofErr w:type="spellEnd"/>
      <w:r w:rsidR="0075407B">
        <w:rPr>
          <w:sz w:val="24"/>
          <w:szCs w:val="24"/>
        </w:rPr>
        <w:t xml:space="preserve"> ikan</w:t>
      </w:r>
      <w:r w:rsidR="00F54923">
        <w:rPr>
          <w:sz w:val="24"/>
          <w:szCs w:val="24"/>
        </w:rPr>
        <w:t xml:space="preserve">, dan </w:t>
      </w:r>
      <w:proofErr w:type="spellStart"/>
      <w:r w:rsidR="00F54923">
        <w:rPr>
          <w:sz w:val="24"/>
          <w:szCs w:val="24"/>
        </w:rPr>
        <w:t>peningkatan</w:t>
      </w:r>
      <w:proofErr w:type="spellEnd"/>
      <w:r w:rsidR="00F54923">
        <w:rPr>
          <w:sz w:val="24"/>
          <w:szCs w:val="24"/>
        </w:rPr>
        <w:t xml:space="preserve"> </w:t>
      </w:r>
      <w:proofErr w:type="spellStart"/>
      <w:r w:rsidR="00F54923">
        <w:rPr>
          <w:sz w:val="24"/>
          <w:szCs w:val="24"/>
        </w:rPr>
        <w:t>penghidupan</w:t>
      </w:r>
      <w:proofErr w:type="spellEnd"/>
      <w:r w:rsidR="00F54923">
        <w:rPr>
          <w:sz w:val="24"/>
          <w:szCs w:val="24"/>
        </w:rPr>
        <w:t xml:space="preserve"> </w:t>
      </w:r>
      <w:proofErr w:type="spellStart"/>
      <w:r w:rsidR="00F54923">
        <w:rPr>
          <w:sz w:val="24"/>
          <w:szCs w:val="24"/>
        </w:rPr>
        <w:t>masyarakat</w:t>
      </w:r>
      <w:proofErr w:type="spellEnd"/>
      <w:r w:rsidR="00F54923">
        <w:rPr>
          <w:sz w:val="24"/>
          <w:szCs w:val="24"/>
        </w:rPr>
        <w:t xml:space="preserve"> </w:t>
      </w:r>
      <w:proofErr w:type="spellStart"/>
      <w:r w:rsidR="00F54923">
        <w:rPr>
          <w:sz w:val="24"/>
          <w:szCs w:val="24"/>
        </w:rPr>
        <w:t>setempat</w:t>
      </w:r>
      <w:proofErr w:type="spellEnd"/>
      <w:r w:rsidR="00F54923">
        <w:rPr>
          <w:sz w:val="24"/>
          <w:szCs w:val="24"/>
        </w:rPr>
        <w:t xml:space="preserve"> </w:t>
      </w:r>
      <w:proofErr w:type="spellStart"/>
      <w:r w:rsidR="00F54923">
        <w:rPr>
          <w:sz w:val="24"/>
          <w:szCs w:val="24"/>
        </w:rPr>
        <w:t>karena</w:t>
      </w:r>
      <w:proofErr w:type="spellEnd"/>
      <w:r w:rsidR="00F54923">
        <w:rPr>
          <w:sz w:val="24"/>
          <w:szCs w:val="24"/>
        </w:rPr>
        <w:t xml:space="preserve"> </w:t>
      </w:r>
      <w:proofErr w:type="spellStart"/>
      <w:r w:rsidR="00F54923">
        <w:rPr>
          <w:sz w:val="24"/>
          <w:szCs w:val="24"/>
        </w:rPr>
        <w:t>keterlibatannya</w:t>
      </w:r>
      <w:proofErr w:type="spellEnd"/>
      <w:r w:rsidR="00F54923">
        <w:rPr>
          <w:sz w:val="24"/>
          <w:szCs w:val="24"/>
        </w:rPr>
        <w:t xml:space="preserve"> </w:t>
      </w:r>
      <w:proofErr w:type="spellStart"/>
      <w:r w:rsidR="00F54923">
        <w:rPr>
          <w:sz w:val="24"/>
          <w:szCs w:val="24"/>
        </w:rPr>
        <w:t>dalam</w:t>
      </w:r>
      <w:proofErr w:type="spellEnd"/>
      <w:r w:rsidR="00F54923">
        <w:rPr>
          <w:sz w:val="24"/>
          <w:szCs w:val="24"/>
        </w:rPr>
        <w:t xml:space="preserve"> </w:t>
      </w:r>
      <w:proofErr w:type="spellStart"/>
      <w:r w:rsidR="00F54923">
        <w:rPr>
          <w:sz w:val="24"/>
          <w:szCs w:val="24"/>
        </w:rPr>
        <w:t>proyek</w:t>
      </w:r>
      <w:proofErr w:type="spellEnd"/>
      <w:r w:rsidR="00F54923">
        <w:rPr>
          <w:sz w:val="24"/>
          <w:szCs w:val="24"/>
        </w:rPr>
        <w:t xml:space="preserve">. </w:t>
      </w:r>
      <w:proofErr w:type="spellStart"/>
      <w:r w:rsidR="00F54923">
        <w:rPr>
          <w:sz w:val="24"/>
          <w:szCs w:val="24"/>
        </w:rPr>
        <w:t>Disamping</w:t>
      </w:r>
      <w:proofErr w:type="spellEnd"/>
      <w:r w:rsidR="00F54923">
        <w:rPr>
          <w:sz w:val="24"/>
          <w:szCs w:val="24"/>
        </w:rPr>
        <w:t xml:space="preserve"> </w:t>
      </w:r>
      <w:proofErr w:type="spellStart"/>
      <w:r w:rsidR="00F54923">
        <w:rPr>
          <w:sz w:val="24"/>
          <w:szCs w:val="24"/>
        </w:rPr>
        <w:t>itu</w:t>
      </w:r>
      <w:proofErr w:type="spellEnd"/>
      <w:r w:rsidR="00F54923">
        <w:rPr>
          <w:sz w:val="24"/>
          <w:szCs w:val="24"/>
        </w:rPr>
        <w:t xml:space="preserve"> </w:t>
      </w:r>
      <w:proofErr w:type="spellStart"/>
      <w:r w:rsidR="00F54923">
        <w:rPr>
          <w:sz w:val="24"/>
          <w:szCs w:val="24"/>
        </w:rPr>
        <w:t>proyek</w:t>
      </w:r>
      <w:proofErr w:type="spellEnd"/>
      <w:r w:rsidR="00F54923">
        <w:rPr>
          <w:sz w:val="24"/>
          <w:szCs w:val="24"/>
        </w:rPr>
        <w:t xml:space="preserve"> juga </w:t>
      </w:r>
      <w:proofErr w:type="spellStart"/>
      <w:r w:rsidR="00F54923">
        <w:rPr>
          <w:sz w:val="24"/>
          <w:szCs w:val="24"/>
        </w:rPr>
        <w:t>akan</w:t>
      </w:r>
      <w:proofErr w:type="spellEnd"/>
      <w:r w:rsidR="00F54923">
        <w:rPr>
          <w:sz w:val="24"/>
          <w:szCs w:val="24"/>
        </w:rPr>
        <w:t xml:space="preserve"> </w:t>
      </w:r>
      <w:proofErr w:type="spellStart"/>
      <w:r w:rsidR="00F54923">
        <w:rPr>
          <w:sz w:val="24"/>
          <w:szCs w:val="24"/>
        </w:rPr>
        <w:t>meningkatkan</w:t>
      </w:r>
      <w:proofErr w:type="spellEnd"/>
      <w:r w:rsidR="00F54923">
        <w:rPr>
          <w:sz w:val="24"/>
          <w:szCs w:val="24"/>
        </w:rPr>
        <w:t xml:space="preserve"> </w:t>
      </w:r>
      <w:proofErr w:type="spellStart"/>
      <w:r w:rsidR="00F54923">
        <w:rPr>
          <w:sz w:val="24"/>
          <w:szCs w:val="24"/>
        </w:rPr>
        <w:t>kesehatan</w:t>
      </w:r>
      <w:proofErr w:type="spellEnd"/>
      <w:r w:rsidR="00F54923">
        <w:rPr>
          <w:sz w:val="24"/>
          <w:szCs w:val="24"/>
        </w:rPr>
        <w:t xml:space="preserve"> </w:t>
      </w:r>
      <w:proofErr w:type="spellStart"/>
      <w:r w:rsidR="00F54923">
        <w:rPr>
          <w:sz w:val="24"/>
          <w:szCs w:val="24"/>
        </w:rPr>
        <w:t>masyarakat</w:t>
      </w:r>
      <w:proofErr w:type="spellEnd"/>
      <w:r w:rsidR="00F54923">
        <w:rPr>
          <w:sz w:val="24"/>
          <w:szCs w:val="24"/>
        </w:rPr>
        <w:t xml:space="preserve"> </w:t>
      </w:r>
      <w:proofErr w:type="spellStart"/>
      <w:r w:rsidR="00F54923">
        <w:rPr>
          <w:sz w:val="24"/>
          <w:szCs w:val="24"/>
        </w:rPr>
        <w:t>dengan</w:t>
      </w:r>
      <w:proofErr w:type="spellEnd"/>
      <w:r w:rsidR="00F54923">
        <w:rPr>
          <w:sz w:val="24"/>
          <w:szCs w:val="24"/>
        </w:rPr>
        <w:t xml:space="preserve"> </w:t>
      </w:r>
      <w:proofErr w:type="spellStart"/>
      <w:r w:rsidR="00F54923">
        <w:rPr>
          <w:sz w:val="24"/>
          <w:szCs w:val="24"/>
        </w:rPr>
        <w:t>membangun</w:t>
      </w:r>
      <w:proofErr w:type="spellEnd"/>
      <w:r w:rsidR="00FC0127">
        <w:rPr>
          <w:sz w:val="24"/>
          <w:szCs w:val="24"/>
        </w:rPr>
        <w:t xml:space="preserve"> </w:t>
      </w:r>
      <w:proofErr w:type="spellStart"/>
      <w:r w:rsidR="00FC0127">
        <w:rPr>
          <w:sz w:val="24"/>
          <w:szCs w:val="24"/>
        </w:rPr>
        <w:t>fasilitas</w:t>
      </w:r>
      <w:proofErr w:type="spellEnd"/>
      <w:r w:rsidR="00FC0127">
        <w:rPr>
          <w:sz w:val="24"/>
          <w:szCs w:val="24"/>
        </w:rPr>
        <w:t xml:space="preserve"> air </w:t>
      </w:r>
      <w:proofErr w:type="spellStart"/>
      <w:r w:rsidR="00FC0127">
        <w:rPr>
          <w:sz w:val="24"/>
          <w:szCs w:val="24"/>
        </w:rPr>
        <w:t>bersih</w:t>
      </w:r>
      <w:proofErr w:type="spellEnd"/>
      <w:r w:rsidR="00FC0127">
        <w:rPr>
          <w:sz w:val="24"/>
          <w:szCs w:val="24"/>
        </w:rPr>
        <w:t xml:space="preserve"> dan</w:t>
      </w:r>
      <w:r w:rsidR="0021386A">
        <w:rPr>
          <w:sz w:val="24"/>
          <w:szCs w:val="24"/>
        </w:rPr>
        <w:t xml:space="preserve"> </w:t>
      </w:r>
      <w:proofErr w:type="spellStart"/>
      <w:r w:rsidR="0021386A">
        <w:rPr>
          <w:sz w:val="24"/>
          <w:szCs w:val="24"/>
        </w:rPr>
        <w:t>penelitian</w:t>
      </w:r>
      <w:proofErr w:type="spellEnd"/>
      <w:r w:rsidR="00FC0127">
        <w:rPr>
          <w:sz w:val="24"/>
          <w:szCs w:val="24"/>
        </w:rPr>
        <w:t xml:space="preserve"> </w:t>
      </w:r>
      <w:proofErr w:type="spellStart"/>
      <w:r w:rsidR="00FC0127">
        <w:rPr>
          <w:sz w:val="24"/>
          <w:szCs w:val="24"/>
        </w:rPr>
        <w:t>pengembangan</w:t>
      </w:r>
      <w:proofErr w:type="spellEnd"/>
      <w:r w:rsidR="00FC0127">
        <w:rPr>
          <w:sz w:val="24"/>
          <w:szCs w:val="24"/>
        </w:rPr>
        <w:t xml:space="preserve"> </w:t>
      </w:r>
      <w:proofErr w:type="spellStart"/>
      <w:r w:rsidR="00FC0127">
        <w:rPr>
          <w:sz w:val="24"/>
          <w:szCs w:val="24"/>
        </w:rPr>
        <w:t>pangan</w:t>
      </w:r>
      <w:proofErr w:type="spellEnd"/>
      <w:r w:rsidR="0021386A">
        <w:rPr>
          <w:sz w:val="24"/>
          <w:szCs w:val="24"/>
        </w:rPr>
        <w:t xml:space="preserve"> yang </w:t>
      </w:r>
      <w:proofErr w:type="spellStart"/>
      <w:r w:rsidR="0021386A">
        <w:rPr>
          <w:sz w:val="24"/>
          <w:szCs w:val="24"/>
        </w:rPr>
        <w:t>bergizi</w:t>
      </w:r>
      <w:proofErr w:type="spellEnd"/>
      <w:r w:rsidR="0021386A">
        <w:rPr>
          <w:sz w:val="24"/>
          <w:szCs w:val="24"/>
        </w:rPr>
        <w:t xml:space="preserve"> </w:t>
      </w:r>
      <w:proofErr w:type="spellStart"/>
      <w:r w:rsidR="0021386A">
        <w:rPr>
          <w:sz w:val="24"/>
          <w:szCs w:val="24"/>
        </w:rPr>
        <w:t>bagi</w:t>
      </w:r>
      <w:proofErr w:type="spellEnd"/>
      <w:r w:rsidR="00FC0127">
        <w:rPr>
          <w:sz w:val="24"/>
          <w:szCs w:val="24"/>
        </w:rPr>
        <w:t xml:space="preserve"> </w:t>
      </w:r>
      <w:proofErr w:type="spellStart"/>
      <w:r w:rsidR="00FC0127">
        <w:rPr>
          <w:sz w:val="24"/>
          <w:szCs w:val="24"/>
        </w:rPr>
        <w:t>masyarakat</w:t>
      </w:r>
      <w:proofErr w:type="spellEnd"/>
      <w:r w:rsidR="0021386A">
        <w:rPr>
          <w:sz w:val="24"/>
          <w:szCs w:val="24"/>
        </w:rPr>
        <w:t>.</w:t>
      </w:r>
    </w:p>
    <w:p w14:paraId="474E3D06" w14:textId="3EB8DB40" w:rsidR="00BA283B" w:rsidRDefault="00800D7B" w:rsidP="00630BD0">
      <w:pPr>
        <w:pStyle w:val="ListParagraph"/>
        <w:numPr>
          <w:ilvl w:val="0"/>
          <w:numId w:val="16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Meskipun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sangat </w:t>
      </w:r>
      <w:proofErr w:type="spellStart"/>
      <w:r>
        <w:rPr>
          <w:sz w:val="24"/>
          <w:szCs w:val="24"/>
        </w:rPr>
        <w:t>berkomitmen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penurunan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emisi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pencapaian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bersih</w:t>
      </w:r>
      <w:proofErr w:type="spellEnd"/>
      <w:r w:rsidR="00894F8B">
        <w:rPr>
          <w:sz w:val="24"/>
          <w:szCs w:val="24"/>
        </w:rPr>
        <w:t xml:space="preserve"> </w:t>
      </w:r>
      <w:proofErr w:type="spellStart"/>
      <w:r w:rsidR="00894F8B">
        <w:rPr>
          <w:sz w:val="24"/>
          <w:szCs w:val="24"/>
        </w:rPr>
        <w:t>melalui</w:t>
      </w:r>
      <w:proofErr w:type="spellEnd"/>
      <w:r w:rsidR="00894F8B">
        <w:rPr>
          <w:sz w:val="24"/>
          <w:szCs w:val="24"/>
        </w:rPr>
        <w:t xml:space="preserve"> </w:t>
      </w:r>
      <w:proofErr w:type="spellStart"/>
      <w:r w:rsidR="00894F8B">
        <w:rPr>
          <w:sz w:val="24"/>
          <w:szCs w:val="24"/>
        </w:rPr>
        <w:t>Emisi</w:t>
      </w:r>
      <w:proofErr w:type="spellEnd"/>
      <w:r w:rsidR="00894F8B">
        <w:rPr>
          <w:sz w:val="24"/>
          <w:szCs w:val="24"/>
        </w:rPr>
        <w:t xml:space="preserve"> </w:t>
      </w:r>
      <w:proofErr w:type="spellStart"/>
      <w:r w:rsidR="003B744F">
        <w:rPr>
          <w:sz w:val="24"/>
          <w:szCs w:val="24"/>
        </w:rPr>
        <w:t>Cakupan</w:t>
      </w:r>
      <w:proofErr w:type="spellEnd"/>
      <w:r w:rsidR="00894F8B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</w:t>
      </w:r>
      <w:proofErr w:type="spellStart"/>
      <w:r w:rsidR="00894F8B">
        <w:rPr>
          <w:sz w:val="24"/>
          <w:szCs w:val="24"/>
        </w:rPr>
        <w:t>dari</w:t>
      </w:r>
      <w:proofErr w:type="spellEnd"/>
      <w:r w:rsidR="00894F8B">
        <w:rPr>
          <w:sz w:val="24"/>
          <w:szCs w:val="24"/>
        </w:rPr>
        <w:t xml:space="preserve"> </w:t>
      </w:r>
      <w:proofErr w:type="spellStart"/>
      <w:r w:rsidR="00894F8B">
        <w:rPr>
          <w:sz w:val="24"/>
          <w:szCs w:val="24"/>
        </w:rPr>
        <w:t>semua</w:t>
      </w:r>
      <w:proofErr w:type="spellEnd"/>
      <w:r w:rsidR="00894F8B">
        <w:rPr>
          <w:sz w:val="24"/>
          <w:szCs w:val="24"/>
        </w:rPr>
        <w:t xml:space="preserve"> </w:t>
      </w:r>
      <w:proofErr w:type="spellStart"/>
      <w:r w:rsidR="00894F8B">
        <w:rPr>
          <w:sz w:val="24"/>
          <w:szCs w:val="24"/>
        </w:rPr>
        <w:t>rantai</w:t>
      </w:r>
      <w:proofErr w:type="spellEnd"/>
      <w:r w:rsidR="00894F8B">
        <w:rPr>
          <w:sz w:val="24"/>
          <w:szCs w:val="24"/>
        </w:rPr>
        <w:t xml:space="preserve"> </w:t>
      </w:r>
      <w:proofErr w:type="spellStart"/>
      <w:r w:rsidR="00894F8B">
        <w:rPr>
          <w:sz w:val="24"/>
          <w:szCs w:val="24"/>
        </w:rPr>
        <w:t>pasok</w:t>
      </w:r>
      <w:proofErr w:type="spellEnd"/>
      <w:r w:rsidR="00894F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pada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2030 </w:t>
      </w:r>
      <w:proofErr w:type="spellStart"/>
      <w:r w:rsidR="00894F8B">
        <w:rPr>
          <w:sz w:val="24"/>
          <w:szCs w:val="24"/>
        </w:rPr>
        <w:t>namun</w:t>
      </w:r>
      <w:proofErr w:type="spellEnd"/>
      <w:r w:rsidR="00840C3E">
        <w:rPr>
          <w:sz w:val="24"/>
          <w:szCs w:val="24"/>
        </w:rPr>
        <w:t xml:space="preserve"> </w:t>
      </w:r>
      <w:proofErr w:type="spellStart"/>
      <w:r w:rsidR="00840C3E">
        <w:rPr>
          <w:sz w:val="24"/>
          <w:szCs w:val="24"/>
        </w:rPr>
        <w:t>masih</w:t>
      </w:r>
      <w:proofErr w:type="spellEnd"/>
      <w:r w:rsidR="00894F8B">
        <w:rPr>
          <w:sz w:val="24"/>
          <w:szCs w:val="24"/>
        </w:rPr>
        <w:t xml:space="preserve"> </w:t>
      </w:r>
      <w:proofErr w:type="spellStart"/>
      <w:r w:rsidR="00840C3E">
        <w:rPr>
          <w:sz w:val="24"/>
          <w:szCs w:val="24"/>
        </w:rPr>
        <w:t>ada</w:t>
      </w:r>
      <w:proofErr w:type="spellEnd"/>
      <w:r w:rsidR="00840C3E">
        <w:rPr>
          <w:sz w:val="24"/>
          <w:szCs w:val="24"/>
        </w:rPr>
        <w:t xml:space="preserve"> </w:t>
      </w:r>
      <w:proofErr w:type="spellStart"/>
      <w:r w:rsidR="00840C3E">
        <w:rPr>
          <w:sz w:val="24"/>
          <w:szCs w:val="24"/>
        </w:rPr>
        <w:t>emisi</w:t>
      </w:r>
      <w:proofErr w:type="spellEnd"/>
      <w:r w:rsidR="00840C3E">
        <w:rPr>
          <w:sz w:val="24"/>
          <w:szCs w:val="24"/>
        </w:rPr>
        <w:t xml:space="preserve"> yang </w:t>
      </w:r>
      <w:proofErr w:type="spellStart"/>
      <w:r w:rsidR="00840C3E">
        <w:rPr>
          <w:sz w:val="24"/>
          <w:szCs w:val="24"/>
        </w:rPr>
        <w:t>tidak</w:t>
      </w:r>
      <w:proofErr w:type="spellEnd"/>
      <w:r w:rsidR="00840C3E">
        <w:rPr>
          <w:sz w:val="24"/>
          <w:szCs w:val="24"/>
        </w:rPr>
        <w:t xml:space="preserve"> </w:t>
      </w:r>
      <w:proofErr w:type="spellStart"/>
      <w:r w:rsidR="00840C3E">
        <w:rPr>
          <w:sz w:val="24"/>
          <w:szCs w:val="24"/>
        </w:rPr>
        <w:t>dapat</w:t>
      </w:r>
      <w:proofErr w:type="spellEnd"/>
      <w:r w:rsidR="00840C3E">
        <w:rPr>
          <w:sz w:val="24"/>
          <w:szCs w:val="24"/>
        </w:rPr>
        <w:t xml:space="preserve"> </w:t>
      </w:r>
      <w:proofErr w:type="spellStart"/>
      <w:r w:rsidR="00840C3E">
        <w:rPr>
          <w:sz w:val="24"/>
          <w:szCs w:val="24"/>
        </w:rPr>
        <w:t>seluruhnya</w:t>
      </w:r>
      <w:proofErr w:type="spellEnd"/>
      <w:r w:rsidR="00840C3E">
        <w:rPr>
          <w:sz w:val="24"/>
          <w:szCs w:val="24"/>
        </w:rPr>
        <w:t xml:space="preserve"> </w:t>
      </w:r>
      <w:proofErr w:type="spellStart"/>
      <w:r w:rsidR="00840C3E">
        <w:rPr>
          <w:sz w:val="24"/>
          <w:szCs w:val="24"/>
        </w:rPr>
        <w:t>diturunkan</w:t>
      </w:r>
      <w:proofErr w:type="spellEnd"/>
      <w:r w:rsidR="00840C3E">
        <w:rPr>
          <w:sz w:val="24"/>
          <w:szCs w:val="24"/>
        </w:rPr>
        <w:t xml:space="preserve"> </w:t>
      </w:r>
      <w:proofErr w:type="spellStart"/>
      <w:r w:rsidR="00840C3E">
        <w:rPr>
          <w:sz w:val="24"/>
          <w:szCs w:val="24"/>
        </w:rPr>
        <w:t>menjadi</w:t>
      </w:r>
      <w:proofErr w:type="spellEnd"/>
      <w:r w:rsidR="00840C3E">
        <w:rPr>
          <w:sz w:val="24"/>
          <w:szCs w:val="24"/>
        </w:rPr>
        <w:t xml:space="preserve"> nol. Oleh </w:t>
      </w:r>
      <w:proofErr w:type="spellStart"/>
      <w:r w:rsidR="00840C3E">
        <w:rPr>
          <w:sz w:val="24"/>
          <w:szCs w:val="24"/>
        </w:rPr>
        <w:t>karena</w:t>
      </w:r>
      <w:proofErr w:type="spellEnd"/>
      <w:r w:rsidR="00840C3E">
        <w:rPr>
          <w:sz w:val="24"/>
          <w:szCs w:val="24"/>
        </w:rPr>
        <w:t xml:space="preserve"> </w:t>
      </w:r>
      <w:proofErr w:type="spellStart"/>
      <w:r w:rsidR="00840C3E">
        <w:rPr>
          <w:sz w:val="24"/>
          <w:szCs w:val="24"/>
        </w:rPr>
        <w:t>itu</w:t>
      </w:r>
      <w:proofErr w:type="spellEnd"/>
      <w:r w:rsidR="00840C3E">
        <w:rPr>
          <w:sz w:val="24"/>
          <w:szCs w:val="24"/>
        </w:rPr>
        <w:t xml:space="preserve"> </w:t>
      </w:r>
      <w:proofErr w:type="spellStart"/>
      <w:r w:rsidR="00840C3E">
        <w:rPr>
          <w:sz w:val="24"/>
          <w:szCs w:val="24"/>
        </w:rPr>
        <w:t>diperlukan</w:t>
      </w:r>
      <w:proofErr w:type="spellEnd"/>
      <w:r w:rsidR="00840C3E">
        <w:rPr>
          <w:sz w:val="24"/>
          <w:szCs w:val="24"/>
        </w:rPr>
        <w:t xml:space="preserve"> pasar </w:t>
      </w:r>
      <w:proofErr w:type="spellStart"/>
      <w:r w:rsidR="00840C3E">
        <w:rPr>
          <w:sz w:val="24"/>
          <w:szCs w:val="24"/>
        </w:rPr>
        <w:t>karbon</w:t>
      </w:r>
      <w:proofErr w:type="spellEnd"/>
      <w:r w:rsidR="00840C3E">
        <w:rPr>
          <w:sz w:val="24"/>
          <w:szCs w:val="24"/>
        </w:rPr>
        <w:t xml:space="preserve"> </w:t>
      </w:r>
      <w:proofErr w:type="spellStart"/>
      <w:r w:rsidR="00840C3E">
        <w:rPr>
          <w:sz w:val="24"/>
          <w:szCs w:val="24"/>
        </w:rPr>
        <w:t>untuk</w:t>
      </w:r>
      <w:proofErr w:type="spellEnd"/>
      <w:r w:rsidR="00840C3E">
        <w:rPr>
          <w:sz w:val="24"/>
          <w:szCs w:val="24"/>
        </w:rPr>
        <w:t xml:space="preserve"> </w:t>
      </w:r>
      <w:proofErr w:type="spellStart"/>
      <w:r w:rsidR="00840C3E">
        <w:rPr>
          <w:sz w:val="24"/>
          <w:szCs w:val="24"/>
        </w:rPr>
        <w:t>mendukung</w:t>
      </w:r>
      <w:proofErr w:type="spellEnd"/>
      <w:r w:rsidR="00840C3E">
        <w:rPr>
          <w:sz w:val="24"/>
          <w:szCs w:val="24"/>
        </w:rPr>
        <w:t xml:space="preserve"> </w:t>
      </w:r>
      <w:proofErr w:type="spellStart"/>
      <w:r w:rsidR="00840C3E">
        <w:rPr>
          <w:sz w:val="24"/>
          <w:szCs w:val="24"/>
        </w:rPr>
        <w:t>upaya</w:t>
      </w:r>
      <w:proofErr w:type="spellEnd"/>
      <w:r w:rsidR="00840C3E">
        <w:rPr>
          <w:sz w:val="24"/>
          <w:szCs w:val="24"/>
        </w:rPr>
        <w:t xml:space="preserve"> </w:t>
      </w:r>
      <w:proofErr w:type="spellStart"/>
      <w:r w:rsidR="00840C3E">
        <w:rPr>
          <w:sz w:val="24"/>
          <w:szCs w:val="24"/>
        </w:rPr>
        <w:t>perusahaan</w:t>
      </w:r>
      <w:proofErr w:type="spellEnd"/>
      <w:r w:rsidR="00840C3E">
        <w:rPr>
          <w:sz w:val="24"/>
          <w:szCs w:val="24"/>
        </w:rPr>
        <w:t xml:space="preserve"> </w:t>
      </w:r>
      <w:proofErr w:type="spellStart"/>
      <w:r w:rsidR="00840C3E">
        <w:rPr>
          <w:sz w:val="24"/>
          <w:szCs w:val="24"/>
        </w:rPr>
        <w:t>tersebut</w:t>
      </w:r>
      <w:proofErr w:type="spellEnd"/>
      <w:r w:rsidR="0020561E">
        <w:rPr>
          <w:sz w:val="24"/>
          <w:szCs w:val="24"/>
        </w:rPr>
        <w:t xml:space="preserve"> yang </w:t>
      </w:r>
      <w:proofErr w:type="spellStart"/>
      <w:r w:rsidR="0020561E">
        <w:rPr>
          <w:sz w:val="24"/>
          <w:szCs w:val="24"/>
        </w:rPr>
        <w:t>umumnya</w:t>
      </w:r>
      <w:proofErr w:type="spellEnd"/>
      <w:r w:rsidR="0020561E">
        <w:rPr>
          <w:sz w:val="24"/>
          <w:szCs w:val="24"/>
        </w:rPr>
        <w:t xml:space="preserve"> </w:t>
      </w:r>
      <w:proofErr w:type="spellStart"/>
      <w:r w:rsidR="0020561E">
        <w:rPr>
          <w:sz w:val="24"/>
          <w:szCs w:val="24"/>
        </w:rPr>
        <w:t>berupa</w:t>
      </w:r>
      <w:proofErr w:type="spellEnd"/>
      <w:r w:rsidR="0020561E">
        <w:rPr>
          <w:sz w:val="24"/>
          <w:szCs w:val="24"/>
        </w:rPr>
        <w:t xml:space="preserve"> </w:t>
      </w:r>
      <w:proofErr w:type="spellStart"/>
      <w:r w:rsidR="0020561E">
        <w:rPr>
          <w:sz w:val="24"/>
          <w:szCs w:val="24"/>
        </w:rPr>
        <w:t>penghilangan</w:t>
      </w:r>
      <w:proofErr w:type="spellEnd"/>
      <w:r w:rsidR="0020561E">
        <w:rPr>
          <w:sz w:val="24"/>
          <w:szCs w:val="24"/>
        </w:rPr>
        <w:t xml:space="preserve"> </w:t>
      </w:r>
      <w:proofErr w:type="spellStart"/>
      <w:r w:rsidR="0020561E">
        <w:rPr>
          <w:sz w:val="24"/>
          <w:szCs w:val="24"/>
        </w:rPr>
        <w:t>karbon</w:t>
      </w:r>
      <w:proofErr w:type="spellEnd"/>
      <w:r w:rsidR="0020561E">
        <w:rPr>
          <w:sz w:val="24"/>
          <w:szCs w:val="24"/>
        </w:rPr>
        <w:t xml:space="preserve">. </w:t>
      </w:r>
      <w:r w:rsidR="001374FB">
        <w:rPr>
          <w:sz w:val="24"/>
          <w:szCs w:val="24"/>
        </w:rPr>
        <w:t xml:space="preserve">Pasar </w:t>
      </w:r>
      <w:proofErr w:type="spellStart"/>
      <w:r w:rsidR="001374FB">
        <w:rPr>
          <w:sz w:val="24"/>
          <w:szCs w:val="24"/>
        </w:rPr>
        <w:t>karbon</w:t>
      </w:r>
      <w:proofErr w:type="spellEnd"/>
      <w:r w:rsidR="001374FB">
        <w:rPr>
          <w:sz w:val="24"/>
          <w:szCs w:val="24"/>
        </w:rPr>
        <w:t xml:space="preserve"> </w:t>
      </w:r>
      <w:proofErr w:type="spellStart"/>
      <w:r w:rsidR="001374FB">
        <w:rPr>
          <w:sz w:val="24"/>
          <w:szCs w:val="24"/>
        </w:rPr>
        <w:t>ini</w:t>
      </w:r>
      <w:proofErr w:type="spellEnd"/>
      <w:r w:rsidR="001374FB">
        <w:rPr>
          <w:sz w:val="24"/>
          <w:szCs w:val="24"/>
        </w:rPr>
        <w:t xml:space="preserve"> </w:t>
      </w:r>
      <w:proofErr w:type="spellStart"/>
      <w:r w:rsidR="001374FB">
        <w:rPr>
          <w:sz w:val="24"/>
          <w:szCs w:val="24"/>
        </w:rPr>
        <w:t>diperlukan</w:t>
      </w:r>
      <w:proofErr w:type="spellEnd"/>
      <w:r w:rsidR="001374FB">
        <w:rPr>
          <w:sz w:val="24"/>
          <w:szCs w:val="24"/>
        </w:rPr>
        <w:t xml:space="preserve"> </w:t>
      </w:r>
      <w:proofErr w:type="spellStart"/>
      <w:r w:rsidR="001374FB">
        <w:rPr>
          <w:sz w:val="24"/>
          <w:szCs w:val="24"/>
        </w:rPr>
        <w:t>untuk</w:t>
      </w:r>
      <w:proofErr w:type="spellEnd"/>
      <w:r w:rsidR="001374FB">
        <w:rPr>
          <w:sz w:val="24"/>
          <w:szCs w:val="24"/>
        </w:rPr>
        <w:t xml:space="preserve"> </w:t>
      </w:r>
      <w:proofErr w:type="spellStart"/>
      <w:r w:rsidR="001374FB">
        <w:rPr>
          <w:sz w:val="24"/>
          <w:szCs w:val="24"/>
        </w:rPr>
        <w:t>mendukung</w:t>
      </w:r>
      <w:proofErr w:type="spellEnd"/>
      <w:r w:rsidR="001374FB">
        <w:rPr>
          <w:sz w:val="24"/>
          <w:szCs w:val="24"/>
        </w:rPr>
        <w:t xml:space="preserve"> </w:t>
      </w:r>
      <w:proofErr w:type="spellStart"/>
      <w:r w:rsidR="001374FB">
        <w:rPr>
          <w:sz w:val="24"/>
          <w:szCs w:val="24"/>
        </w:rPr>
        <w:t>pendanaan</w:t>
      </w:r>
      <w:proofErr w:type="spellEnd"/>
      <w:r w:rsidR="001374FB">
        <w:rPr>
          <w:sz w:val="24"/>
          <w:szCs w:val="24"/>
        </w:rPr>
        <w:t xml:space="preserve"> </w:t>
      </w:r>
      <w:proofErr w:type="spellStart"/>
      <w:r w:rsidR="001374FB">
        <w:rPr>
          <w:sz w:val="24"/>
          <w:szCs w:val="24"/>
        </w:rPr>
        <w:t>investasi</w:t>
      </w:r>
      <w:proofErr w:type="spellEnd"/>
      <w:r w:rsidR="001374FB">
        <w:rPr>
          <w:sz w:val="24"/>
          <w:szCs w:val="24"/>
        </w:rPr>
        <w:t xml:space="preserve"> dan </w:t>
      </w:r>
      <w:proofErr w:type="spellStart"/>
      <w:r w:rsidR="001374FB">
        <w:rPr>
          <w:sz w:val="24"/>
          <w:szCs w:val="24"/>
        </w:rPr>
        <w:t>menjadikan</w:t>
      </w:r>
      <w:proofErr w:type="spellEnd"/>
      <w:r w:rsidR="001374FB">
        <w:rPr>
          <w:sz w:val="24"/>
          <w:szCs w:val="24"/>
        </w:rPr>
        <w:t xml:space="preserve"> </w:t>
      </w:r>
      <w:proofErr w:type="spellStart"/>
      <w:r w:rsidR="001374FB">
        <w:rPr>
          <w:sz w:val="24"/>
          <w:szCs w:val="24"/>
        </w:rPr>
        <w:t>perusahaan</w:t>
      </w:r>
      <w:proofErr w:type="spellEnd"/>
      <w:r w:rsidR="001374FB">
        <w:rPr>
          <w:sz w:val="24"/>
          <w:szCs w:val="24"/>
        </w:rPr>
        <w:t xml:space="preserve"> </w:t>
      </w:r>
      <w:proofErr w:type="spellStart"/>
      <w:r w:rsidR="001374FB">
        <w:rPr>
          <w:sz w:val="24"/>
          <w:szCs w:val="24"/>
        </w:rPr>
        <w:t>tetap</w:t>
      </w:r>
      <w:proofErr w:type="spellEnd"/>
      <w:r w:rsidR="001374FB">
        <w:rPr>
          <w:sz w:val="24"/>
          <w:szCs w:val="24"/>
        </w:rPr>
        <w:t xml:space="preserve"> </w:t>
      </w:r>
      <w:proofErr w:type="spellStart"/>
      <w:r w:rsidR="001374FB">
        <w:rPr>
          <w:sz w:val="24"/>
          <w:szCs w:val="24"/>
        </w:rPr>
        <w:t>mampu</w:t>
      </w:r>
      <w:proofErr w:type="spellEnd"/>
      <w:r w:rsidR="001374FB">
        <w:rPr>
          <w:sz w:val="24"/>
          <w:szCs w:val="24"/>
        </w:rPr>
        <w:t xml:space="preserve"> </w:t>
      </w:r>
      <w:proofErr w:type="spellStart"/>
      <w:r w:rsidR="001374FB">
        <w:rPr>
          <w:sz w:val="24"/>
          <w:szCs w:val="24"/>
        </w:rPr>
        <w:t>menjalankan</w:t>
      </w:r>
      <w:proofErr w:type="spellEnd"/>
      <w:r w:rsidR="001374FB">
        <w:rPr>
          <w:sz w:val="24"/>
          <w:szCs w:val="24"/>
        </w:rPr>
        <w:t xml:space="preserve"> </w:t>
      </w:r>
      <w:proofErr w:type="spellStart"/>
      <w:r w:rsidR="001374FB">
        <w:rPr>
          <w:sz w:val="24"/>
          <w:szCs w:val="24"/>
        </w:rPr>
        <w:t>upaya</w:t>
      </w:r>
      <w:proofErr w:type="spellEnd"/>
      <w:r w:rsidR="001374FB">
        <w:rPr>
          <w:sz w:val="24"/>
          <w:szCs w:val="24"/>
        </w:rPr>
        <w:t xml:space="preserve"> </w:t>
      </w:r>
      <w:proofErr w:type="spellStart"/>
      <w:r w:rsidR="001374FB">
        <w:rPr>
          <w:sz w:val="24"/>
          <w:szCs w:val="24"/>
        </w:rPr>
        <w:t>pencapaian</w:t>
      </w:r>
      <w:proofErr w:type="spellEnd"/>
      <w:r w:rsidR="001374FB">
        <w:rPr>
          <w:sz w:val="24"/>
          <w:szCs w:val="24"/>
        </w:rPr>
        <w:t xml:space="preserve"> target </w:t>
      </w:r>
      <w:proofErr w:type="spellStart"/>
      <w:r w:rsidR="001374FB">
        <w:rPr>
          <w:sz w:val="24"/>
          <w:szCs w:val="24"/>
        </w:rPr>
        <w:t>emisi</w:t>
      </w:r>
      <w:proofErr w:type="spellEnd"/>
      <w:r w:rsidR="001374FB">
        <w:rPr>
          <w:sz w:val="24"/>
          <w:szCs w:val="24"/>
        </w:rPr>
        <w:t xml:space="preserve"> </w:t>
      </w:r>
      <w:proofErr w:type="spellStart"/>
      <w:r w:rsidR="001374FB">
        <w:rPr>
          <w:sz w:val="24"/>
          <w:szCs w:val="24"/>
        </w:rPr>
        <w:t>nol</w:t>
      </w:r>
      <w:proofErr w:type="spellEnd"/>
      <w:r w:rsidR="001374FB">
        <w:rPr>
          <w:sz w:val="24"/>
          <w:szCs w:val="24"/>
        </w:rPr>
        <w:t xml:space="preserve"> </w:t>
      </w:r>
      <w:proofErr w:type="spellStart"/>
      <w:r w:rsidR="001374FB">
        <w:rPr>
          <w:sz w:val="24"/>
          <w:szCs w:val="24"/>
        </w:rPr>
        <w:t>bersihnya</w:t>
      </w:r>
      <w:proofErr w:type="spellEnd"/>
      <w:r w:rsidR="00423C4F">
        <w:rPr>
          <w:sz w:val="24"/>
          <w:szCs w:val="24"/>
        </w:rPr>
        <w:t xml:space="preserve"> </w:t>
      </w:r>
      <w:proofErr w:type="spellStart"/>
      <w:r w:rsidR="00423C4F">
        <w:rPr>
          <w:sz w:val="24"/>
          <w:szCs w:val="24"/>
        </w:rPr>
        <w:t>melalui</w:t>
      </w:r>
      <w:proofErr w:type="spellEnd"/>
      <w:r w:rsidR="00423C4F">
        <w:rPr>
          <w:sz w:val="24"/>
          <w:szCs w:val="24"/>
        </w:rPr>
        <w:t xml:space="preserve"> </w:t>
      </w:r>
      <w:proofErr w:type="spellStart"/>
      <w:r w:rsidR="00423C4F">
        <w:rPr>
          <w:sz w:val="24"/>
          <w:szCs w:val="24"/>
        </w:rPr>
        <w:t>solusi</w:t>
      </w:r>
      <w:proofErr w:type="spellEnd"/>
      <w:r w:rsidR="00423C4F">
        <w:rPr>
          <w:sz w:val="24"/>
          <w:szCs w:val="24"/>
        </w:rPr>
        <w:t xml:space="preserve"> </w:t>
      </w:r>
      <w:proofErr w:type="spellStart"/>
      <w:r w:rsidR="00423C4F">
        <w:rPr>
          <w:sz w:val="24"/>
          <w:szCs w:val="24"/>
        </w:rPr>
        <w:t>alam</w:t>
      </w:r>
      <w:proofErr w:type="spellEnd"/>
      <w:r w:rsidR="00971E38">
        <w:rPr>
          <w:sz w:val="24"/>
          <w:szCs w:val="24"/>
        </w:rPr>
        <w:t xml:space="preserve"> </w:t>
      </w:r>
      <w:proofErr w:type="spellStart"/>
      <w:r w:rsidR="00971E38">
        <w:rPr>
          <w:sz w:val="24"/>
          <w:szCs w:val="24"/>
        </w:rPr>
        <w:t>perubahan</w:t>
      </w:r>
      <w:proofErr w:type="spellEnd"/>
      <w:r w:rsidR="00971E38">
        <w:rPr>
          <w:sz w:val="24"/>
          <w:szCs w:val="24"/>
        </w:rPr>
        <w:t xml:space="preserve"> </w:t>
      </w:r>
      <w:proofErr w:type="spellStart"/>
      <w:r w:rsidR="00971E38">
        <w:rPr>
          <w:sz w:val="24"/>
          <w:szCs w:val="24"/>
        </w:rPr>
        <w:t>iklim</w:t>
      </w:r>
      <w:proofErr w:type="spellEnd"/>
      <w:r w:rsidR="00423C4F">
        <w:rPr>
          <w:sz w:val="24"/>
          <w:szCs w:val="24"/>
        </w:rPr>
        <w:t xml:space="preserve"> (</w:t>
      </w:r>
      <w:r w:rsidR="00423C4F" w:rsidRPr="00423C4F">
        <w:rPr>
          <w:i/>
          <w:iCs/>
          <w:sz w:val="24"/>
          <w:szCs w:val="24"/>
        </w:rPr>
        <w:t xml:space="preserve">natural </w:t>
      </w:r>
      <w:r w:rsidR="00971E38">
        <w:rPr>
          <w:i/>
          <w:iCs/>
          <w:sz w:val="24"/>
          <w:szCs w:val="24"/>
        </w:rPr>
        <w:t xml:space="preserve">climate </w:t>
      </w:r>
      <w:r w:rsidR="00423C4F" w:rsidRPr="00423C4F">
        <w:rPr>
          <w:i/>
          <w:iCs/>
          <w:sz w:val="24"/>
          <w:szCs w:val="24"/>
        </w:rPr>
        <w:t>solution</w:t>
      </w:r>
      <w:r w:rsidR="00423C4F">
        <w:rPr>
          <w:sz w:val="24"/>
          <w:szCs w:val="24"/>
        </w:rPr>
        <w:t xml:space="preserve">) </w:t>
      </w:r>
      <w:proofErr w:type="spellStart"/>
      <w:r w:rsidR="00423C4F">
        <w:rPr>
          <w:sz w:val="24"/>
          <w:szCs w:val="24"/>
        </w:rPr>
        <w:t>berupa</w:t>
      </w:r>
      <w:proofErr w:type="spellEnd"/>
      <w:r w:rsidR="00423C4F">
        <w:rPr>
          <w:sz w:val="24"/>
          <w:szCs w:val="24"/>
        </w:rPr>
        <w:t xml:space="preserve"> </w:t>
      </w:r>
      <w:proofErr w:type="spellStart"/>
      <w:r w:rsidR="00423C4F">
        <w:rPr>
          <w:sz w:val="24"/>
          <w:szCs w:val="24"/>
        </w:rPr>
        <w:t>penghilangan</w:t>
      </w:r>
      <w:proofErr w:type="spellEnd"/>
      <w:r w:rsidR="00423C4F">
        <w:rPr>
          <w:sz w:val="24"/>
          <w:szCs w:val="24"/>
        </w:rPr>
        <w:t xml:space="preserve"> </w:t>
      </w:r>
      <w:proofErr w:type="spellStart"/>
      <w:r w:rsidR="00423C4F">
        <w:rPr>
          <w:sz w:val="24"/>
          <w:szCs w:val="24"/>
        </w:rPr>
        <w:t>karbon</w:t>
      </w:r>
      <w:proofErr w:type="spellEnd"/>
      <w:r w:rsidR="00423C4F">
        <w:rPr>
          <w:sz w:val="24"/>
          <w:szCs w:val="24"/>
        </w:rPr>
        <w:t xml:space="preserve"> </w:t>
      </w:r>
      <w:proofErr w:type="spellStart"/>
      <w:r w:rsidR="00423C4F">
        <w:rPr>
          <w:sz w:val="24"/>
          <w:szCs w:val="24"/>
        </w:rPr>
        <w:t>dengan</w:t>
      </w:r>
      <w:proofErr w:type="spellEnd"/>
      <w:r w:rsidR="00423C4F">
        <w:rPr>
          <w:sz w:val="24"/>
          <w:szCs w:val="24"/>
        </w:rPr>
        <w:t xml:space="preserve"> </w:t>
      </w:r>
      <w:proofErr w:type="spellStart"/>
      <w:r w:rsidR="00423C4F">
        <w:rPr>
          <w:sz w:val="24"/>
          <w:szCs w:val="24"/>
        </w:rPr>
        <w:t>pengembangan</w:t>
      </w:r>
      <w:proofErr w:type="spellEnd"/>
      <w:r w:rsidR="00423C4F">
        <w:rPr>
          <w:sz w:val="24"/>
          <w:szCs w:val="24"/>
        </w:rPr>
        <w:t xml:space="preserve"> </w:t>
      </w:r>
      <w:proofErr w:type="spellStart"/>
      <w:r w:rsidR="00423C4F">
        <w:rPr>
          <w:sz w:val="24"/>
          <w:szCs w:val="24"/>
        </w:rPr>
        <w:t>tegakan</w:t>
      </w:r>
      <w:proofErr w:type="spellEnd"/>
      <w:r w:rsidR="00423C4F">
        <w:rPr>
          <w:sz w:val="24"/>
          <w:szCs w:val="24"/>
        </w:rPr>
        <w:t xml:space="preserve"> </w:t>
      </w:r>
      <w:proofErr w:type="spellStart"/>
      <w:r w:rsidR="00423C4F">
        <w:rPr>
          <w:sz w:val="24"/>
          <w:szCs w:val="24"/>
        </w:rPr>
        <w:t>hutan</w:t>
      </w:r>
      <w:proofErr w:type="spellEnd"/>
      <w:r w:rsidR="00423C4F">
        <w:rPr>
          <w:sz w:val="24"/>
          <w:szCs w:val="24"/>
        </w:rPr>
        <w:t>.</w:t>
      </w:r>
    </w:p>
    <w:p w14:paraId="51F319B8" w14:textId="4D1B115D" w:rsidR="00BC1107" w:rsidRDefault="00971E38" w:rsidP="00E00207">
      <w:pPr>
        <w:pStyle w:val="ListParagraph"/>
        <w:numPr>
          <w:ilvl w:val="0"/>
          <w:numId w:val="16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 w:rsidRPr="00013FFD">
        <w:rPr>
          <w:sz w:val="24"/>
          <w:szCs w:val="24"/>
        </w:rPr>
        <w:t>Beberapa</w:t>
      </w:r>
      <w:proofErr w:type="spellEnd"/>
      <w:r w:rsidRPr="00013FFD">
        <w:rPr>
          <w:sz w:val="24"/>
          <w:szCs w:val="24"/>
        </w:rPr>
        <w:t xml:space="preserve"> </w:t>
      </w:r>
      <w:proofErr w:type="spellStart"/>
      <w:r w:rsidRPr="00013FFD">
        <w:rPr>
          <w:sz w:val="24"/>
          <w:szCs w:val="24"/>
        </w:rPr>
        <w:t>bentuk</w:t>
      </w:r>
      <w:proofErr w:type="spellEnd"/>
      <w:r w:rsidRPr="00013FFD">
        <w:rPr>
          <w:sz w:val="24"/>
          <w:szCs w:val="24"/>
        </w:rPr>
        <w:t xml:space="preserve"> </w:t>
      </w:r>
      <w:proofErr w:type="spellStart"/>
      <w:r w:rsidRPr="00013FFD">
        <w:rPr>
          <w:sz w:val="24"/>
          <w:szCs w:val="24"/>
        </w:rPr>
        <w:t>proyek</w:t>
      </w:r>
      <w:proofErr w:type="spellEnd"/>
      <w:r w:rsidRPr="00013FFD">
        <w:rPr>
          <w:sz w:val="24"/>
          <w:szCs w:val="24"/>
        </w:rPr>
        <w:t xml:space="preserve"> </w:t>
      </w:r>
      <w:proofErr w:type="spellStart"/>
      <w:r w:rsidRPr="00013FFD">
        <w:rPr>
          <w:sz w:val="24"/>
          <w:szCs w:val="24"/>
        </w:rPr>
        <w:t>solusi</w:t>
      </w:r>
      <w:proofErr w:type="spellEnd"/>
      <w:r w:rsidRPr="00013FFD">
        <w:rPr>
          <w:sz w:val="24"/>
          <w:szCs w:val="24"/>
        </w:rPr>
        <w:t xml:space="preserve"> </w:t>
      </w:r>
      <w:proofErr w:type="spellStart"/>
      <w:r w:rsidRPr="00013FFD">
        <w:rPr>
          <w:sz w:val="24"/>
          <w:szCs w:val="24"/>
        </w:rPr>
        <w:t>alam</w:t>
      </w:r>
      <w:proofErr w:type="spellEnd"/>
      <w:r w:rsidRPr="00013FFD">
        <w:rPr>
          <w:sz w:val="24"/>
          <w:szCs w:val="24"/>
        </w:rPr>
        <w:t xml:space="preserve"> </w:t>
      </w:r>
      <w:proofErr w:type="spellStart"/>
      <w:r w:rsidRPr="00013FFD">
        <w:rPr>
          <w:sz w:val="24"/>
          <w:szCs w:val="24"/>
        </w:rPr>
        <w:t>perubahan</w:t>
      </w:r>
      <w:proofErr w:type="spellEnd"/>
      <w:r w:rsidRPr="00013FFD">
        <w:rPr>
          <w:sz w:val="24"/>
          <w:szCs w:val="24"/>
        </w:rPr>
        <w:t xml:space="preserve"> </w:t>
      </w:r>
      <w:proofErr w:type="spellStart"/>
      <w:r w:rsidRPr="00013FFD">
        <w:rPr>
          <w:sz w:val="24"/>
          <w:szCs w:val="24"/>
        </w:rPr>
        <w:t>iklim</w:t>
      </w:r>
      <w:proofErr w:type="spellEnd"/>
      <w:r w:rsidRPr="00013FFD">
        <w:rPr>
          <w:sz w:val="24"/>
          <w:szCs w:val="24"/>
        </w:rPr>
        <w:t xml:space="preserve"> yang </w:t>
      </w:r>
      <w:proofErr w:type="spellStart"/>
      <w:r w:rsidRPr="00013FFD">
        <w:rPr>
          <w:sz w:val="24"/>
          <w:szCs w:val="24"/>
        </w:rPr>
        <w:t>ada</w:t>
      </w:r>
      <w:proofErr w:type="spellEnd"/>
      <w:r w:rsidRPr="00013FFD">
        <w:rPr>
          <w:sz w:val="24"/>
          <w:szCs w:val="24"/>
        </w:rPr>
        <w:t xml:space="preserve"> </w:t>
      </w:r>
      <w:proofErr w:type="spellStart"/>
      <w:r w:rsidRPr="00013FFD">
        <w:rPr>
          <w:sz w:val="24"/>
          <w:szCs w:val="24"/>
        </w:rPr>
        <w:t>meliputi</w:t>
      </w:r>
      <w:proofErr w:type="spellEnd"/>
      <w:r w:rsidRPr="00013FFD">
        <w:rPr>
          <w:sz w:val="24"/>
          <w:szCs w:val="24"/>
        </w:rPr>
        <w:t xml:space="preserve"> </w:t>
      </w:r>
      <w:proofErr w:type="spellStart"/>
      <w:r w:rsidRPr="00013FFD">
        <w:rPr>
          <w:sz w:val="24"/>
          <w:szCs w:val="24"/>
        </w:rPr>
        <w:t>hutan</w:t>
      </w:r>
      <w:proofErr w:type="spellEnd"/>
      <w:r w:rsidRPr="00013FFD">
        <w:rPr>
          <w:sz w:val="24"/>
          <w:szCs w:val="24"/>
        </w:rPr>
        <w:t xml:space="preserve">, </w:t>
      </w:r>
      <w:proofErr w:type="spellStart"/>
      <w:r w:rsidRPr="00013FFD">
        <w:rPr>
          <w:sz w:val="24"/>
          <w:szCs w:val="24"/>
        </w:rPr>
        <w:t>padang</w:t>
      </w:r>
      <w:proofErr w:type="spellEnd"/>
      <w:r w:rsidRPr="00013FFD">
        <w:rPr>
          <w:sz w:val="24"/>
          <w:szCs w:val="24"/>
        </w:rPr>
        <w:t xml:space="preserve"> </w:t>
      </w:r>
      <w:proofErr w:type="spellStart"/>
      <w:r w:rsidRPr="00013FFD">
        <w:rPr>
          <w:sz w:val="24"/>
          <w:szCs w:val="24"/>
        </w:rPr>
        <w:t>rumput</w:t>
      </w:r>
      <w:proofErr w:type="spellEnd"/>
      <w:r w:rsidRPr="00013FFD">
        <w:rPr>
          <w:sz w:val="24"/>
          <w:szCs w:val="24"/>
        </w:rPr>
        <w:t xml:space="preserve"> dan </w:t>
      </w:r>
      <w:proofErr w:type="spellStart"/>
      <w:r w:rsidR="00BA283B" w:rsidRPr="00013FFD">
        <w:rPr>
          <w:sz w:val="24"/>
          <w:szCs w:val="24"/>
        </w:rPr>
        <w:t>karbon</w:t>
      </w:r>
      <w:proofErr w:type="spellEnd"/>
      <w:r w:rsidR="00BA283B" w:rsidRPr="00013FFD">
        <w:rPr>
          <w:sz w:val="24"/>
          <w:szCs w:val="24"/>
        </w:rPr>
        <w:t xml:space="preserve"> </w:t>
      </w:r>
      <w:proofErr w:type="spellStart"/>
      <w:r w:rsidR="00BA283B" w:rsidRPr="00013FFD">
        <w:rPr>
          <w:sz w:val="24"/>
          <w:szCs w:val="24"/>
        </w:rPr>
        <w:t>biru</w:t>
      </w:r>
      <w:proofErr w:type="spellEnd"/>
      <w:r w:rsidR="00BA283B" w:rsidRPr="00013FFD">
        <w:rPr>
          <w:sz w:val="24"/>
          <w:szCs w:val="24"/>
        </w:rPr>
        <w:t xml:space="preserve"> </w:t>
      </w:r>
      <w:proofErr w:type="spellStart"/>
      <w:r w:rsidR="00BA283B" w:rsidRPr="00013FFD">
        <w:rPr>
          <w:sz w:val="24"/>
          <w:szCs w:val="24"/>
        </w:rPr>
        <w:t>sebagai</w:t>
      </w:r>
      <w:proofErr w:type="spellEnd"/>
      <w:r w:rsidR="00BA283B" w:rsidRPr="00013FFD">
        <w:rPr>
          <w:sz w:val="24"/>
          <w:szCs w:val="24"/>
        </w:rPr>
        <w:t xml:space="preserve"> </w:t>
      </w:r>
      <w:proofErr w:type="spellStart"/>
      <w:r w:rsidR="00BA283B" w:rsidRPr="00013FFD">
        <w:rPr>
          <w:sz w:val="24"/>
          <w:szCs w:val="24"/>
        </w:rPr>
        <w:t>bentuk</w:t>
      </w:r>
      <w:proofErr w:type="spellEnd"/>
      <w:r w:rsidR="00BA283B" w:rsidRPr="00013FFD">
        <w:rPr>
          <w:sz w:val="24"/>
          <w:szCs w:val="24"/>
        </w:rPr>
        <w:t xml:space="preserve"> </w:t>
      </w:r>
      <w:proofErr w:type="spellStart"/>
      <w:r w:rsidR="00BA283B" w:rsidRPr="00013FFD">
        <w:rPr>
          <w:sz w:val="24"/>
          <w:szCs w:val="24"/>
        </w:rPr>
        <w:t>proyek</w:t>
      </w:r>
      <w:proofErr w:type="spellEnd"/>
      <w:r w:rsidR="00BA283B" w:rsidRPr="00013FFD">
        <w:rPr>
          <w:sz w:val="24"/>
          <w:szCs w:val="24"/>
        </w:rPr>
        <w:t xml:space="preserve"> pasar </w:t>
      </w:r>
      <w:proofErr w:type="spellStart"/>
      <w:r w:rsidR="00BA283B" w:rsidRPr="00013FFD">
        <w:rPr>
          <w:sz w:val="24"/>
          <w:szCs w:val="24"/>
        </w:rPr>
        <w:t>karbon</w:t>
      </w:r>
      <w:proofErr w:type="spellEnd"/>
      <w:r w:rsidR="00BA283B" w:rsidRPr="00013FFD">
        <w:rPr>
          <w:sz w:val="24"/>
          <w:szCs w:val="24"/>
        </w:rPr>
        <w:t xml:space="preserve"> yang </w:t>
      </w:r>
      <w:proofErr w:type="spellStart"/>
      <w:r w:rsidR="00BA283B" w:rsidRPr="00013FFD">
        <w:rPr>
          <w:sz w:val="24"/>
          <w:szCs w:val="24"/>
        </w:rPr>
        <w:t>terbaru</w:t>
      </w:r>
      <w:proofErr w:type="spellEnd"/>
      <w:r w:rsidR="00BA283B" w:rsidRPr="00013FFD">
        <w:rPr>
          <w:sz w:val="24"/>
          <w:szCs w:val="24"/>
        </w:rPr>
        <w:t xml:space="preserve">. </w:t>
      </w:r>
      <w:proofErr w:type="spellStart"/>
      <w:r w:rsidR="00967C54" w:rsidRPr="00013FFD">
        <w:rPr>
          <w:sz w:val="24"/>
          <w:szCs w:val="24"/>
        </w:rPr>
        <w:t>Diharapkan</w:t>
      </w:r>
      <w:proofErr w:type="spellEnd"/>
      <w:r w:rsidR="00967C54" w:rsidRPr="00013FFD">
        <w:rPr>
          <w:sz w:val="24"/>
          <w:szCs w:val="24"/>
        </w:rPr>
        <w:t xml:space="preserve"> </w:t>
      </w:r>
      <w:proofErr w:type="spellStart"/>
      <w:r w:rsidR="00967C54" w:rsidRPr="00013FFD">
        <w:rPr>
          <w:sz w:val="24"/>
          <w:szCs w:val="24"/>
        </w:rPr>
        <w:t>dengan</w:t>
      </w:r>
      <w:proofErr w:type="spellEnd"/>
      <w:r w:rsidR="00967C54" w:rsidRPr="00013FFD">
        <w:rPr>
          <w:sz w:val="24"/>
          <w:szCs w:val="24"/>
        </w:rPr>
        <w:t xml:space="preserve"> </w:t>
      </w:r>
      <w:proofErr w:type="spellStart"/>
      <w:r w:rsidR="00967C54" w:rsidRPr="00013FFD">
        <w:rPr>
          <w:sz w:val="24"/>
          <w:szCs w:val="24"/>
        </w:rPr>
        <w:t>penggunaan</w:t>
      </w:r>
      <w:proofErr w:type="spellEnd"/>
      <w:r w:rsidR="00967C54" w:rsidRPr="00013FFD">
        <w:rPr>
          <w:sz w:val="24"/>
          <w:szCs w:val="24"/>
        </w:rPr>
        <w:t xml:space="preserve"> </w:t>
      </w:r>
      <w:proofErr w:type="spellStart"/>
      <w:r w:rsidR="001F5435" w:rsidRPr="00013FFD">
        <w:rPr>
          <w:sz w:val="24"/>
          <w:szCs w:val="24"/>
        </w:rPr>
        <w:t>acuan</w:t>
      </w:r>
      <w:proofErr w:type="spellEnd"/>
      <w:r w:rsidR="001F5435" w:rsidRPr="00013FFD">
        <w:rPr>
          <w:sz w:val="24"/>
          <w:szCs w:val="24"/>
        </w:rPr>
        <w:t xml:space="preserve"> </w:t>
      </w:r>
      <w:proofErr w:type="spellStart"/>
      <w:r w:rsidR="001F5435" w:rsidRPr="00013FFD">
        <w:rPr>
          <w:sz w:val="24"/>
          <w:szCs w:val="24"/>
        </w:rPr>
        <w:t>s</w:t>
      </w:r>
      <w:r w:rsidR="00D454A4" w:rsidRPr="00013FFD">
        <w:rPr>
          <w:sz w:val="24"/>
          <w:szCs w:val="24"/>
        </w:rPr>
        <w:t>i</w:t>
      </w:r>
      <w:r w:rsidR="001F5435" w:rsidRPr="00013FFD">
        <w:rPr>
          <w:sz w:val="24"/>
          <w:szCs w:val="24"/>
        </w:rPr>
        <w:t>stem</w:t>
      </w:r>
      <w:proofErr w:type="spellEnd"/>
      <w:r w:rsidR="001F5435" w:rsidRPr="00013FFD">
        <w:rPr>
          <w:sz w:val="24"/>
          <w:szCs w:val="24"/>
        </w:rPr>
        <w:t xml:space="preserve"> (</w:t>
      </w:r>
      <w:r w:rsidR="00967C54" w:rsidRPr="00013FFD">
        <w:rPr>
          <w:i/>
          <w:iCs/>
          <w:sz w:val="24"/>
          <w:szCs w:val="24"/>
        </w:rPr>
        <w:t>platform</w:t>
      </w:r>
      <w:r w:rsidR="001F5435" w:rsidRPr="00013FFD">
        <w:rPr>
          <w:sz w:val="24"/>
          <w:szCs w:val="24"/>
        </w:rPr>
        <w:t>)</w:t>
      </w:r>
      <w:r w:rsidR="00967C54" w:rsidRPr="00013FFD">
        <w:rPr>
          <w:sz w:val="24"/>
          <w:szCs w:val="24"/>
        </w:rPr>
        <w:t xml:space="preserve"> dan </w:t>
      </w:r>
      <w:proofErr w:type="spellStart"/>
      <w:r w:rsidR="00967C54" w:rsidRPr="00013FFD">
        <w:rPr>
          <w:sz w:val="24"/>
          <w:szCs w:val="24"/>
        </w:rPr>
        <w:t>investasi</w:t>
      </w:r>
      <w:proofErr w:type="spellEnd"/>
      <w:r w:rsidR="001F5435" w:rsidRPr="00013FFD">
        <w:rPr>
          <w:sz w:val="24"/>
          <w:szCs w:val="24"/>
        </w:rPr>
        <w:t xml:space="preserve"> </w:t>
      </w:r>
      <w:proofErr w:type="spellStart"/>
      <w:r w:rsidR="001F5435" w:rsidRPr="00013FFD">
        <w:rPr>
          <w:sz w:val="24"/>
          <w:szCs w:val="24"/>
        </w:rPr>
        <w:t>perusahaan</w:t>
      </w:r>
      <w:proofErr w:type="spellEnd"/>
      <w:r w:rsidR="00967C54" w:rsidRPr="00013FFD">
        <w:rPr>
          <w:sz w:val="24"/>
          <w:szCs w:val="24"/>
        </w:rPr>
        <w:t xml:space="preserve"> </w:t>
      </w:r>
      <w:proofErr w:type="spellStart"/>
      <w:r w:rsidR="00967C54" w:rsidRPr="00013FFD">
        <w:rPr>
          <w:sz w:val="24"/>
          <w:szCs w:val="24"/>
        </w:rPr>
        <w:t>akan</w:t>
      </w:r>
      <w:proofErr w:type="spellEnd"/>
      <w:r w:rsidR="00D454A4" w:rsidRPr="00013FFD">
        <w:rPr>
          <w:sz w:val="24"/>
          <w:szCs w:val="24"/>
        </w:rPr>
        <w:t xml:space="preserve"> </w:t>
      </w:r>
      <w:proofErr w:type="spellStart"/>
      <w:r w:rsidR="00D454A4" w:rsidRPr="00013FFD">
        <w:rPr>
          <w:sz w:val="24"/>
          <w:szCs w:val="24"/>
        </w:rPr>
        <w:t>dapat</w:t>
      </w:r>
      <w:proofErr w:type="spellEnd"/>
      <w:r w:rsidR="00967C54" w:rsidRPr="00013FFD">
        <w:rPr>
          <w:sz w:val="24"/>
          <w:szCs w:val="24"/>
        </w:rPr>
        <w:t xml:space="preserve"> </w:t>
      </w:r>
      <w:proofErr w:type="spellStart"/>
      <w:r w:rsidR="00967C54" w:rsidRPr="00013FFD">
        <w:rPr>
          <w:sz w:val="24"/>
          <w:szCs w:val="24"/>
        </w:rPr>
        <w:t>meningkatkan</w:t>
      </w:r>
      <w:proofErr w:type="spellEnd"/>
      <w:r w:rsidR="00967C54" w:rsidRPr="00013FFD">
        <w:rPr>
          <w:sz w:val="24"/>
          <w:szCs w:val="24"/>
        </w:rPr>
        <w:t xml:space="preserve"> </w:t>
      </w:r>
      <w:proofErr w:type="spellStart"/>
      <w:r w:rsidR="00967C54" w:rsidRPr="00013FFD">
        <w:rPr>
          <w:sz w:val="24"/>
          <w:szCs w:val="24"/>
        </w:rPr>
        <w:t>profil</w:t>
      </w:r>
      <w:proofErr w:type="spellEnd"/>
      <w:r w:rsidR="00967C54" w:rsidRPr="00013FFD">
        <w:rPr>
          <w:sz w:val="24"/>
          <w:szCs w:val="24"/>
        </w:rPr>
        <w:t xml:space="preserve"> </w:t>
      </w:r>
      <w:proofErr w:type="spellStart"/>
      <w:r w:rsidR="00967C54" w:rsidRPr="00013FFD">
        <w:rPr>
          <w:sz w:val="24"/>
          <w:szCs w:val="24"/>
        </w:rPr>
        <w:t>dari</w:t>
      </w:r>
      <w:proofErr w:type="spellEnd"/>
      <w:r w:rsidR="00967C54" w:rsidRPr="00013FFD">
        <w:rPr>
          <w:sz w:val="24"/>
          <w:szCs w:val="24"/>
        </w:rPr>
        <w:t xml:space="preserve"> </w:t>
      </w:r>
      <w:proofErr w:type="spellStart"/>
      <w:r w:rsidR="00967C54" w:rsidRPr="00013FFD">
        <w:rPr>
          <w:sz w:val="24"/>
          <w:szCs w:val="24"/>
        </w:rPr>
        <w:t>proyek</w:t>
      </w:r>
      <w:proofErr w:type="spellEnd"/>
      <w:r w:rsidR="00967C54" w:rsidRPr="00013FFD">
        <w:rPr>
          <w:sz w:val="24"/>
          <w:szCs w:val="24"/>
        </w:rPr>
        <w:t xml:space="preserve"> </w:t>
      </w:r>
      <w:proofErr w:type="spellStart"/>
      <w:r w:rsidR="00853307" w:rsidRPr="00013FFD">
        <w:rPr>
          <w:sz w:val="24"/>
          <w:szCs w:val="24"/>
        </w:rPr>
        <w:t>dengan</w:t>
      </w:r>
      <w:proofErr w:type="spellEnd"/>
      <w:r w:rsidR="00853307" w:rsidRPr="00013FFD">
        <w:rPr>
          <w:sz w:val="24"/>
          <w:szCs w:val="24"/>
        </w:rPr>
        <w:t xml:space="preserve"> </w:t>
      </w:r>
      <w:proofErr w:type="spellStart"/>
      <w:r w:rsidR="00853307" w:rsidRPr="00013FFD">
        <w:rPr>
          <w:sz w:val="24"/>
          <w:szCs w:val="24"/>
        </w:rPr>
        <w:t>memperioritaskan</w:t>
      </w:r>
      <w:proofErr w:type="spellEnd"/>
      <w:r w:rsidR="00D454A4" w:rsidRPr="00013FFD">
        <w:rPr>
          <w:sz w:val="24"/>
          <w:szCs w:val="24"/>
        </w:rPr>
        <w:t xml:space="preserve"> </w:t>
      </w:r>
      <w:proofErr w:type="spellStart"/>
      <w:r w:rsidR="00D454A4" w:rsidRPr="00013FFD">
        <w:rPr>
          <w:sz w:val="24"/>
          <w:szCs w:val="24"/>
        </w:rPr>
        <w:t>kepentingan</w:t>
      </w:r>
      <w:proofErr w:type="spellEnd"/>
      <w:r w:rsidR="00853307" w:rsidRPr="00013FFD">
        <w:rPr>
          <w:sz w:val="24"/>
          <w:szCs w:val="24"/>
        </w:rPr>
        <w:t xml:space="preserve"> </w:t>
      </w:r>
      <w:proofErr w:type="spellStart"/>
      <w:r w:rsidR="00853307" w:rsidRPr="00013FFD">
        <w:rPr>
          <w:sz w:val="24"/>
          <w:szCs w:val="24"/>
        </w:rPr>
        <w:t>masyarakat</w:t>
      </w:r>
      <w:proofErr w:type="spellEnd"/>
      <w:r w:rsidR="00853307" w:rsidRPr="00013FFD">
        <w:rPr>
          <w:sz w:val="24"/>
          <w:szCs w:val="24"/>
        </w:rPr>
        <w:t xml:space="preserve"> dan </w:t>
      </w:r>
      <w:proofErr w:type="spellStart"/>
      <w:r w:rsidR="00853307" w:rsidRPr="00013FFD">
        <w:rPr>
          <w:sz w:val="24"/>
          <w:szCs w:val="24"/>
        </w:rPr>
        <w:t>dipimpin</w:t>
      </w:r>
      <w:proofErr w:type="spellEnd"/>
      <w:r w:rsidR="00DF12B5" w:rsidRPr="00013FFD">
        <w:rPr>
          <w:sz w:val="24"/>
          <w:szCs w:val="24"/>
        </w:rPr>
        <w:t xml:space="preserve"> oleh</w:t>
      </w:r>
      <w:r w:rsidR="00853307" w:rsidRPr="00013FFD">
        <w:rPr>
          <w:sz w:val="24"/>
          <w:szCs w:val="24"/>
        </w:rPr>
        <w:t xml:space="preserve"> </w:t>
      </w:r>
      <w:r w:rsidR="001F5435" w:rsidRPr="00013FFD">
        <w:rPr>
          <w:sz w:val="24"/>
          <w:szCs w:val="24"/>
        </w:rPr>
        <w:t xml:space="preserve">figure </w:t>
      </w:r>
      <w:proofErr w:type="spellStart"/>
      <w:r w:rsidR="001F5435" w:rsidRPr="00013FFD">
        <w:rPr>
          <w:sz w:val="24"/>
          <w:szCs w:val="24"/>
        </w:rPr>
        <w:t>dari</w:t>
      </w:r>
      <w:proofErr w:type="spellEnd"/>
      <w:r w:rsidR="00DF12B5" w:rsidRPr="00013FFD">
        <w:rPr>
          <w:sz w:val="24"/>
          <w:szCs w:val="24"/>
        </w:rPr>
        <w:t xml:space="preserve"> </w:t>
      </w:r>
      <w:proofErr w:type="spellStart"/>
      <w:r w:rsidR="00DF12B5" w:rsidRPr="00013FFD">
        <w:rPr>
          <w:sz w:val="24"/>
          <w:szCs w:val="24"/>
        </w:rPr>
        <w:t>lingkungan</w:t>
      </w:r>
      <w:proofErr w:type="spellEnd"/>
      <w:r w:rsidR="001F5435" w:rsidRPr="00013FFD">
        <w:rPr>
          <w:sz w:val="24"/>
          <w:szCs w:val="24"/>
        </w:rPr>
        <w:t xml:space="preserve"> </w:t>
      </w:r>
      <w:proofErr w:type="spellStart"/>
      <w:r w:rsidR="001F5435" w:rsidRPr="00013FFD">
        <w:rPr>
          <w:sz w:val="24"/>
          <w:szCs w:val="24"/>
        </w:rPr>
        <w:t>masyarakat</w:t>
      </w:r>
      <w:proofErr w:type="spellEnd"/>
      <w:r w:rsidR="001F5435" w:rsidRPr="00013FFD">
        <w:rPr>
          <w:sz w:val="24"/>
          <w:szCs w:val="24"/>
        </w:rPr>
        <w:t xml:space="preserve"> </w:t>
      </w:r>
      <w:proofErr w:type="spellStart"/>
      <w:r w:rsidR="001F5435" w:rsidRPr="00013FFD">
        <w:rPr>
          <w:sz w:val="24"/>
          <w:szCs w:val="24"/>
        </w:rPr>
        <w:t>tersebut</w:t>
      </w:r>
      <w:proofErr w:type="spellEnd"/>
      <w:r w:rsidR="001F5435" w:rsidRPr="00013FFD">
        <w:rPr>
          <w:sz w:val="24"/>
          <w:szCs w:val="24"/>
        </w:rPr>
        <w:t>.</w:t>
      </w:r>
      <w:r w:rsidR="00D454A4" w:rsidRPr="00013FFD">
        <w:rPr>
          <w:sz w:val="24"/>
          <w:szCs w:val="24"/>
        </w:rPr>
        <w:t xml:space="preserve"> </w:t>
      </w:r>
      <w:proofErr w:type="spellStart"/>
      <w:r w:rsidR="00D454A4" w:rsidRPr="00013FFD">
        <w:rPr>
          <w:sz w:val="24"/>
          <w:szCs w:val="24"/>
        </w:rPr>
        <w:t>Dengan</w:t>
      </w:r>
      <w:proofErr w:type="spellEnd"/>
      <w:r w:rsidR="00D454A4" w:rsidRPr="00013FFD">
        <w:rPr>
          <w:sz w:val="24"/>
          <w:szCs w:val="24"/>
        </w:rPr>
        <w:t xml:space="preserve"> </w:t>
      </w:r>
      <w:proofErr w:type="spellStart"/>
      <w:r w:rsidR="00D454A4" w:rsidRPr="00013FFD">
        <w:rPr>
          <w:sz w:val="24"/>
          <w:szCs w:val="24"/>
        </w:rPr>
        <w:t>demikian</w:t>
      </w:r>
      <w:proofErr w:type="spellEnd"/>
      <w:r w:rsidR="00D454A4" w:rsidRPr="00013FFD">
        <w:rPr>
          <w:sz w:val="24"/>
          <w:szCs w:val="24"/>
        </w:rPr>
        <w:t xml:space="preserve"> </w:t>
      </w:r>
      <w:proofErr w:type="spellStart"/>
      <w:r w:rsidR="00D454A4" w:rsidRPr="00013FFD">
        <w:rPr>
          <w:sz w:val="24"/>
          <w:szCs w:val="24"/>
        </w:rPr>
        <w:t>proyek</w:t>
      </w:r>
      <w:proofErr w:type="spellEnd"/>
      <w:r w:rsidR="00D454A4" w:rsidRPr="00013FFD">
        <w:rPr>
          <w:sz w:val="24"/>
          <w:szCs w:val="24"/>
        </w:rPr>
        <w:t xml:space="preserve"> </w:t>
      </w:r>
      <w:proofErr w:type="spellStart"/>
      <w:r w:rsidR="00D454A4" w:rsidRPr="00013FFD">
        <w:rPr>
          <w:sz w:val="24"/>
          <w:szCs w:val="24"/>
        </w:rPr>
        <w:t>akan</w:t>
      </w:r>
      <w:proofErr w:type="spellEnd"/>
      <w:r w:rsidR="00D454A4" w:rsidRPr="00013FFD">
        <w:rPr>
          <w:sz w:val="24"/>
          <w:szCs w:val="24"/>
        </w:rPr>
        <w:t xml:space="preserve"> </w:t>
      </w:r>
      <w:proofErr w:type="spellStart"/>
      <w:r w:rsidR="00D454A4" w:rsidRPr="00013FFD">
        <w:rPr>
          <w:sz w:val="24"/>
          <w:szCs w:val="24"/>
        </w:rPr>
        <w:t>dapat</w:t>
      </w:r>
      <w:proofErr w:type="spellEnd"/>
      <w:r w:rsidR="00D454A4" w:rsidRPr="00013FFD">
        <w:rPr>
          <w:sz w:val="24"/>
          <w:szCs w:val="24"/>
        </w:rPr>
        <w:t xml:space="preserve"> </w:t>
      </w:r>
      <w:proofErr w:type="spellStart"/>
      <w:r w:rsidR="00D454A4" w:rsidRPr="00013FFD">
        <w:rPr>
          <w:sz w:val="24"/>
          <w:szCs w:val="24"/>
        </w:rPr>
        <w:t>memberikan</w:t>
      </w:r>
      <w:proofErr w:type="spellEnd"/>
      <w:r w:rsidR="00D454A4" w:rsidRPr="00013FFD">
        <w:rPr>
          <w:sz w:val="24"/>
          <w:szCs w:val="24"/>
        </w:rPr>
        <w:t xml:space="preserve"> </w:t>
      </w:r>
      <w:proofErr w:type="spellStart"/>
      <w:r w:rsidR="00D454A4" w:rsidRPr="00013FFD">
        <w:rPr>
          <w:sz w:val="24"/>
          <w:szCs w:val="24"/>
        </w:rPr>
        <w:t>dampak</w:t>
      </w:r>
      <w:proofErr w:type="spellEnd"/>
      <w:r w:rsidR="00D454A4" w:rsidRPr="00013FFD">
        <w:rPr>
          <w:sz w:val="24"/>
          <w:szCs w:val="24"/>
        </w:rPr>
        <w:t xml:space="preserve"> </w:t>
      </w:r>
      <w:proofErr w:type="spellStart"/>
      <w:r w:rsidR="00D454A4" w:rsidRPr="00013FFD">
        <w:rPr>
          <w:sz w:val="24"/>
          <w:szCs w:val="24"/>
        </w:rPr>
        <w:t>sosial</w:t>
      </w:r>
      <w:proofErr w:type="spellEnd"/>
      <w:r w:rsidR="00D454A4" w:rsidRPr="00013FFD">
        <w:rPr>
          <w:sz w:val="24"/>
          <w:szCs w:val="24"/>
        </w:rPr>
        <w:t xml:space="preserve"> dan </w:t>
      </w:r>
      <w:proofErr w:type="spellStart"/>
      <w:r w:rsidR="00D454A4" w:rsidRPr="00013FFD">
        <w:rPr>
          <w:sz w:val="24"/>
          <w:szCs w:val="24"/>
        </w:rPr>
        <w:t>lingkungan</w:t>
      </w:r>
      <w:proofErr w:type="spellEnd"/>
      <w:r w:rsidR="00D454A4" w:rsidRPr="00013FFD">
        <w:rPr>
          <w:sz w:val="24"/>
          <w:szCs w:val="24"/>
        </w:rPr>
        <w:t xml:space="preserve"> yang </w:t>
      </w:r>
      <w:proofErr w:type="spellStart"/>
      <w:r w:rsidR="00D454A4" w:rsidRPr="00013FFD">
        <w:rPr>
          <w:sz w:val="24"/>
          <w:szCs w:val="24"/>
        </w:rPr>
        <w:t>diprioritaskan</w:t>
      </w:r>
      <w:proofErr w:type="spellEnd"/>
      <w:r w:rsidR="00D454A4" w:rsidRPr="00013FFD">
        <w:rPr>
          <w:sz w:val="24"/>
          <w:szCs w:val="24"/>
        </w:rPr>
        <w:t xml:space="preserve"> oleh </w:t>
      </w:r>
      <w:proofErr w:type="spellStart"/>
      <w:r w:rsidR="00D454A4" w:rsidRPr="00013FFD">
        <w:rPr>
          <w:sz w:val="24"/>
          <w:szCs w:val="24"/>
        </w:rPr>
        <w:t>masyarakat</w:t>
      </w:r>
      <w:proofErr w:type="spellEnd"/>
      <w:r w:rsidR="00D454A4" w:rsidRPr="00013FFD">
        <w:rPr>
          <w:sz w:val="24"/>
          <w:szCs w:val="24"/>
        </w:rPr>
        <w:t xml:space="preserve"> </w:t>
      </w:r>
      <w:proofErr w:type="spellStart"/>
      <w:r w:rsidR="00D454A4" w:rsidRPr="00013FFD">
        <w:rPr>
          <w:sz w:val="24"/>
          <w:szCs w:val="24"/>
        </w:rPr>
        <w:t>lokal</w:t>
      </w:r>
      <w:proofErr w:type="spellEnd"/>
      <w:r w:rsidR="007534B8" w:rsidRPr="00013FFD">
        <w:rPr>
          <w:sz w:val="24"/>
          <w:szCs w:val="24"/>
        </w:rPr>
        <w:t xml:space="preserve"> yang </w:t>
      </w:r>
      <w:proofErr w:type="spellStart"/>
      <w:r w:rsidR="007534B8" w:rsidRPr="00013FFD">
        <w:rPr>
          <w:sz w:val="24"/>
          <w:szCs w:val="24"/>
        </w:rPr>
        <w:t>tinggal</w:t>
      </w:r>
      <w:proofErr w:type="spellEnd"/>
      <w:r w:rsidR="003C4795" w:rsidRPr="00013FFD">
        <w:rPr>
          <w:sz w:val="24"/>
          <w:szCs w:val="24"/>
        </w:rPr>
        <w:t xml:space="preserve"> </w:t>
      </w:r>
      <w:proofErr w:type="spellStart"/>
      <w:r w:rsidR="003C4795" w:rsidRPr="00013FFD">
        <w:rPr>
          <w:sz w:val="24"/>
          <w:szCs w:val="24"/>
        </w:rPr>
        <w:t>didalam</w:t>
      </w:r>
      <w:proofErr w:type="spellEnd"/>
      <w:r w:rsidR="003C4795" w:rsidRPr="00013FFD">
        <w:rPr>
          <w:sz w:val="24"/>
          <w:szCs w:val="24"/>
        </w:rPr>
        <w:t xml:space="preserve"> dan</w:t>
      </w:r>
      <w:r w:rsidR="007534B8" w:rsidRPr="00013FFD">
        <w:rPr>
          <w:sz w:val="24"/>
          <w:szCs w:val="24"/>
        </w:rPr>
        <w:t xml:space="preserve"> </w:t>
      </w:r>
      <w:proofErr w:type="spellStart"/>
      <w:r w:rsidR="007534B8" w:rsidRPr="00013FFD">
        <w:rPr>
          <w:sz w:val="24"/>
          <w:szCs w:val="24"/>
        </w:rPr>
        <w:t>disekitar</w:t>
      </w:r>
      <w:proofErr w:type="spellEnd"/>
      <w:r w:rsidR="007534B8" w:rsidRPr="00013FFD">
        <w:rPr>
          <w:sz w:val="24"/>
          <w:szCs w:val="24"/>
        </w:rPr>
        <w:t xml:space="preserve"> </w:t>
      </w:r>
      <w:proofErr w:type="spellStart"/>
      <w:r w:rsidR="007534B8" w:rsidRPr="00013FFD">
        <w:rPr>
          <w:sz w:val="24"/>
          <w:szCs w:val="24"/>
        </w:rPr>
        <w:t>proyek</w:t>
      </w:r>
      <w:proofErr w:type="spellEnd"/>
      <w:r w:rsidR="00D454A4" w:rsidRPr="00013FFD">
        <w:rPr>
          <w:sz w:val="24"/>
          <w:szCs w:val="24"/>
        </w:rPr>
        <w:t xml:space="preserve"> </w:t>
      </w:r>
      <w:proofErr w:type="spellStart"/>
      <w:r w:rsidR="00D454A4" w:rsidRPr="00013FFD">
        <w:rPr>
          <w:sz w:val="24"/>
          <w:szCs w:val="24"/>
        </w:rPr>
        <w:t>tersebut</w:t>
      </w:r>
      <w:proofErr w:type="spellEnd"/>
      <w:r w:rsidR="007534B8" w:rsidRPr="00013FFD">
        <w:rPr>
          <w:sz w:val="24"/>
          <w:szCs w:val="24"/>
        </w:rPr>
        <w:t xml:space="preserve">. </w:t>
      </w:r>
      <w:proofErr w:type="spellStart"/>
      <w:r w:rsidR="007534B8" w:rsidRPr="00013FFD">
        <w:rPr>
          <w:sz w:val="24"/>
          <w:szCs w:val="24"/>
        </w:rPr>
        <w:t>Untuk</w:t>
      </w:r>
      <w:proofErr w:type="spellEnd"/>
      <w:r w:rsidR="007534B8" w:rsidRPr="00013FFD">
        <w:rPr>
          <w:sz w:val="24"/>
          <w:szCs w:val="24"/>
        </w:rPr>
        <w:t xml:space="preserve"> </w:t>
      </w:r>
      <w:proofErr w:type="spellStart"/>
      <w:r w:rsidR="007534B8" w:rsidRPr="00013FFD">
        <w:rPr>
          <w:sz w:val="24"/>
          <w:szCs w:val="24"/>
        </w:rPr>
        <w:t>menjamin</w:t>
      </w:r>
      <w:proofErr w:type="spellEnd"/>
      <w:r w:rsidR="007534B8" w:rsidRPr="00013FFD">
        <w:rPr>
          <w:sz w:val="24"/>
          <w:szCs w:val="24"/>
        </w:rPr>
        <w:t xml:space="preserve"> </w:t>
      </w:r>
      <w:proofErr w:type="spellStart"/>
      <w:r w:rsidR="007534B8" w:rsidRPr="00013FFD">
        <w:rPr>
          <w:sz w:val="24"/>
          <w:szCs w:val="24"/>
        </w:rPr>
        <w:t>integritas</w:t>
      </w:r>
      <w:proofErr w:type="spellEnd"/>
      <w:r w:rsidR="003C4795" w:rsidRPr="00013FFD">
        <w:rPr>
          <w:sz w:val="24"/>
          <w:szCs w:val="24"/>
        </w:rPr>
        <w:t xml:space="preserve"> </w:t>
      </w:r>
      <w:proofErr w:type="spellStart"/>
      <w:r w:rsidR="003C4795" w:rsidRPr="00013FFD">
        <w:rPr>
          <w:sz w:val="24"/>
          <w:szCs w:val="24"/>
        </w:rPr>
        <w:t>dari</w:t>
      </w:r>
      <w:proofErr w:type="spellEnd"/>
      <w:r w:rsidR="003C4795" w:rsidRPr="00013FFD">
        <w:rPr>
          <w:sz w:val="24"/>
          <w:szCs w:val="24"/>
        </w:rPr>
        <w:t xml:space="preserve"> </w:t>
      </w:r>
      <w:proofErr w:type="spellStart"/>
      <w:r w:rsidR="003C4795" w:rsidRPr="00013FFD">
        <w:rPr>
          <w:sz w:val="24"/>
          <w:szCs w:val="24"/>
        </w:rPr>
        <w:t>penghilangan</w:t>
      </w:r>
      <w:proofErr w:type="spellEnd"/>
      <w:r w:rsidR="003C4795" w:rsidRPr="00013FFD">
        <w:rPr>
          <w:sz w:val="24"/>
          <w:szCs w:val="24"/>
        </w:rPr>
        <w:t xml:space="preserve"> </w:t>
      </w:r>
      <w:proofErr w:type="spellStart"/>
      <w:r w:rsidR="003C4795" w:rsidRPr="00013FFD">
        <w:rPr>
          <w:sz w:val="24"/>
          <w:szCs w:val="24"/>
        </w:rPr>
        <w:t>karbon</w:t>
      </w:r>
      <w:proofErr w:type="spellEnd"/>
      <w:r w:rsidR="003C4795" w:rsidRPr="00013FFD">
        <w:rPr>
          <w:sz w:val="24"/>
          <w:szCs w:val="24"/>
        </w:rPr>
        <w:t xml:space="preserve">, </w:t>
      </w:r>
      <w:proofErr w:type="spellStart"/>
      <w:r w:rsidR="007534B8" w:rsidRPr="00013FFD">
        <w:rPr>
          <w:sz w:val="24"/>
          <w:szCs w:val="24"/>
        </w:rPr>
        <w:t>maka</w:t>
      </w:r>
      <w:proofErr w:type="spellEnd"/>
      <w:r w:rsidR="007534B8" w:rsidRPr="00013FFD">
        <w:rPr>
          <w:sz w:val="24"/>
          <w:szCs w:val="24"/>
        </w:rPr>
        <w:t xml:space="preserve"> </w:t>
      </w:r>
      <w:proofErr w:type="spellStart"/>
      <w:r w:rsidR="007534B8" w:rsidRPr="00013FFD">
        <w:rPr>
          <w:sz w:val="24"/>
          <w:szCs w:val="24"/>
        </w:rPr>
        <w:t>p</w:t>
      </w:r>
      <w:r w:rsidR="003C4795" w:rsidRPr="00013FFD">
        <w:rPr>
          <w:sz w:val="24"/>
          <w:szCs w:val="24"/>
        </w:rPr>
        <w:t>royek</w:t>
      </w:r>
      <w:proofErr w:type="spellEnd"/>
      <w:r w:rsidR="007534B8" w:rsidRPr="00013FFD">
        <w:rPr>
          <w:sz w:val="24"/>
          <w:szCs w:val="24"/>
        </w:rPr>
        <w:t xml:space="preserve"> </w:t>
      </w:r>
      <w:proofErr w:type="spellStart"/>
      <w:r w:rsidR="007534B8" w:rsidRPr="00013FFD">
        <w:rPr>
          <w:sz w:val="24"/>
          <w:szCs w:val="24"/>
        </w:rPr>
        <w:t>akan</w:t>
      </w:r>
      <w:proofErr w:type="spellEnd"/>
      <w:r w:rsidR="007534B8" w:rsidRPr="00013FFD">
        <w:rPr>
          <w:sz w:val="24"/>
          <w:szCs w:val="24"/>
        </w:rPr>
        <w:t xml:space="preserve"> </w:t>
      </w:r>
      <w:proofErr w:type="spellStart"/>
      <w:r w:rsidR="007534B8" w:rsidRPr="00013FFD">
        <w:rPr>
          <w:sz w:val="24"/>
          <w:szCs w:val="24"/>
        </w:rPr>
        <w:t>menggunakan</w:t>
      </w:r>
      <w:proofErr w:type="spellEnd"/>
      <w:r w:rsidR="007534B8" w:rsidRPr="00013FFD">
        <w:rPr>
          <w:sz w:val="24"/>
          <w:szCs w:val="24"/>
        </w:rPr>
        <w:t xml:space="preserve"> </w:t>
      </w:r>
      <w:proofErr w:type="spellStart"/>
      <w:r w:rsidR="003C4795" w:rsidRPr="00013FFD">
        <w:rPr>
          <w:sz w:val="24"/>
          <w:szCs w:val="24"/>
        </w:rPr>
        <w:t>tenaga</w:t>
      </w:r>
      <w:proofErr w:type="spellEnd"/>
      <w:r w:rsidR="003C4795" w:rsidRPr="00013FFD">
        <w:rPr>
          <w:sz w:val="24"/>
          <w:szCs w:val="24"/>
        </w:rPr>
        <w:t xml:space="preserve"> </w:t>
      </w:r>
      <w:proofErr w:type="spellStart"/>
      <w:r w:rsidR="003C4795" w:rsidRPr="00013FFD">
        <w:rPr>
          <w:sz w:val="24"/>
          <w:szCs w:val="24"/>
        </w:rPr>
        <w:t>ahli</w:t>
      </w:r>
      <w:proofErr w:type="spellEnd"/>
      <w:r w:rsidR="003C4795" w:rsidRPr="00013FFD">
        <w:rPr>
          <w:sz w:val="24"/>
          <w:szCs w:val="24"/>
        </w:rPr>
        <w:t xml:space="preserve"> </w:t>
      </w:r>
      <w:proofErr w:type="spellStart"/>
      <w:r w:rsidR="003C4795" w:rsidRPr="00013FFD">
        <w:rPr>
          <w:sz w:val="24"/>
          <w:szCs w:val="24"/>
        </w:rPr>
        <w:t>luar</w:t>
      </w:r>
      <w:proofErr w:type="spellEnd"/>
      <w:r w:rsidR="003C4795" w:rsidRPr="00013FFD">
        <w:rPr>
          <w:sz w:val="24"/>
          <w:szCs w:val="24"/>
        </w:rPr>
        <w:t xml:space="preserve"> </w:t>
      </w:r>
      <w:proofErr w:type="spellStart"/>
      <w:r w:rsidR="003C4795" w:rsidRPr="00013FFD">
        <w:rPr>
          <w:sz w:val="24"/>
          <w:szCs w:val="24"/>
        </w:rPr>
        <w:t>bersama</w:t>
      </w:r>
      <w:proofErr w:type="spellEnd"/>
      <w:r w:rsidR="003C4795" w:rsidRPr="00013FFD">
        <w:rPr>
          <w:sz w:val="24"/>
          <w:szCs w:val="24"/>
        </w:rPr>
        <w:t xml:space="preserve"> </w:t>
      </w:r>
      <w:proofErr w:type="spellStart"/>
      <w:r w:rsidR="003C4795" w:rsidRPr="00013FFD">
        <w:rPr>
          <w:sz w:val="24"/>
          <w:szCs w:val="24"/>
        </w:rPr>
        <w:t>dengan</w:t>
      </w:r>
      <w:proofErr w:type="spellEnd"/>
      <w:r w:rsidR="003C4795" w:rsidRPr="00013FFD">
        <w:rPr>
          <w:sz w:val="24"/>
          <w:szCs w:val="24"/>
        </w:rPr>
        <w:t xml:space="preserve"> </w:t>
      </w:r>
      <w:proofErr w:type="spellStart"/>
      <w:r w:rsidR="003C4795" w:rsidRPr="00013FFD">
        <w:rPr>
          <w:sz w:val="24"/>
          <w:szCs w:val="24"/>
        </w:rPr>
        <w:t>tenaga</w:t>
      </w:r>
      <w:proofErr w:type="spellEnd"/>
      <w:r w:rsidR="003C4795" w:rsidRPr="00013FFD">
        <w:rPr>
          <w:sz w:val="24"/>
          <w:szCs w:val="24"/>
        </w:rPr>
        <w:t xml:space="preserve"> </w:t>
      </w:r>
      <w:proofErr w:type="spellStart"/>
      <w:r w:rsidR="003C4795" w:rsidRPr="00013FFD">
        <w:rPr>
          <w:sz w:val="24"/>
          <w:szCs w:val="24"/>
        </w:rPr>
        <w:t>ahli</w:t>
      </w:r>
      <w:proofErr w:type="spellEnd"/>
      <w:r w:rsidR="003C4795" w:rsidRPr="00013FFD">
        <w:rPr>
          <w:sz w:val="24"/>
          <w:szCs w:val="24"/>
        </w:rPr>
        <w:t xml:space="preserve"> internal, </w:t>
      </w:r>
      <w:proofErr w:type="spellStart"/>
      <w:r w:rsidR="007534B8" w:rsidRPr="00013FFD">
        <w:rPr>
          <w:sz w:val="24"/>
          <w:szCs w:val="24"/>
        </w:rPr>
        <w:t>metodologi</w:t>
      </w:r>
      <w:proofErr w:type="spellEnd"/>
      <w:r w:rsidR="007534B8" w:rsidRPr="00013FFD">
        <w:rPr>
          <w:sz w:val="24"/>
          <w:szCs w:val="24"/>
        </w:rPr>
        <w:t xml:space="preserve"> da</w:t>
      </w:r>
      <w:r w:rsidR="003C4795" w:rsidRPr="00013FFD">
        <w:rPr>
          <w:sz w:val="24"/>
          <w:szCs w:val="24"/>
        </w:rPr>
        <w:t>n</w:t>
      </w:r>
      <w:r w:rsidR="007534B8" w:rsidRPr="00013FFD">
        <w:rPr>
          <w:sz w:val="24"/>
          <w:szCs w:val="24"/>
        </w:rPr>
        <w:t xml:space="preserve"> </w:t>
      </w:r>
      <w:proofErr w:type="spellStart"/>
      <w:r w:rsidR="007534B8" w:rsidRPr="00013FFD">
        <w:rPr>
          <w:sz w:val="24"/>
          <w:szCs w:val="24"/>
        </w:rPr>
        <w:t>standar</w:t>
      </w:r>
      <w:proofErr w:type="spellEnd"/>
      <w:r w:rsidR="007534B8" w:rsidRPr="00013FFD">
        <w:rPr>
          <w:sz w:val="24"/>
          <w:szCs w:val="24"/>
        </w:rPr>
        <w:t xml:space="preserve"> </w:t>
      </w:r>
      <w:r w:rsidR="003C4795" w:rsidRPr="00013FFD">
        <w:rPr>
          <w:sz w:val="24"/>
          <w:szCs w:val="24"/>
        </w:rPr>
        <w:t xml:space="preserve">yang </w:t>
      </w:r>
      <w:proofErr w:type="spellStart"/>
      <w:r w:rsidR="003C4795" w:rsidRPr="00013FFD">
        <w:rPr>
          <w:sz w:val="24"/>
          <w:szCs w:val="24"/>
        </w:rPr>
        <w:t>telah</w:t>
      </w:r>
      <w:proofErr w:type="spellEnd"/>
      <w:r w:rsidR="003C4795" w:rsidRPr="00013FFD">
        <w:rPr>
          <w:sz w:val="24"/>
          <w:szCs w:val="24"/>
        </w:rPr>
        <w:t xml:space="preserve"> </w:t>
      </w:r>
      <w:proofErr w:type="spellStart"/>
      <w:r w:rsidR="003C4795" w:rsidRPr="00013FFD">
        <w:rPr>
          <w:sz w:val="24"/>
          <w:szCs w:val="24"/>
        </w:rPr>
        <w:t>di</w:t>
      </w:r>
      <w:r w:rsidR="00F65AA4" w:rsidRPr="00013FFD">
        <w:rPr>
          <w:sz w:val="24"/>
          <w:szCs w:val="24"/>
        </w:rPr>
        <w:t>akui</w:t>
      </w:r>
      <w:proofErr w:type="spellEnd"/>
      <w:r w:rsidR="004B0D1C" w:rsidRPr="00013FFD">
        <w:rPr>
          <w:sz w:val="24"/>
          <w:szCs w:val="24"/>
        </w:rPr>
        <w:t xml:space="preserve"> </w:t>
      </w:r>
      <w:proofErr w:type="spellStart"/>
      <w:r w:rsidR="004B0D1C" w:rsidRPr="00013FFD">
        <w:rPr>
          <w:sz w:val="24"/>
          <w:szCs w:val="24"/>
        </w:rPr>
        <w:t>sebagai</w:t>
      </w:r>
      <w:proofErr w:type="spellEnd"/>
      <w:r w:rsidR="004B0D1C" w:rsidRPr="00013FFD">
        <w:rPr>
          <w:sz w:val="24"/>
          <w:szCs w:val="24"/>
        </w:rPr>
        <w:t xml:space="preserve"> </w:t>
      </w:r>
      <w:proofErr w:type="spellStart"/>
      <w:r w:rsidR="004B0D1C" w:rsidRPr="00013FFD">
        <w:rPr>
          <w:sz w:val="24"/>
          <w:szCs w:val="24"/>
        </w:rPr>
        <w:t>acuan</w:t>
      </w:r>
      <w:proofErr w:type="spellEnd"/>
      <w:r w:rsidR="004B0D1C" w:rsidRPr="00013FFD">
        <w:rPr>
          <w:sz w:val="24"/>
          <w:szCs w:val="24"/>
        </w:rPr>
        <w:t xml:space="preserve"> </w:t>
      </w:r>
      <w:proofErr w:type="spellStart"/>
      <w:r w:rsidR="004B0D1C" w:rsidRPr="00013FFD">
        <w:rPr>
          <w:sz w:val="24"/>
          <w:szCs w:val="24"/>
        </w:rPr>
        <w:t>kegiatan</w:t>
      </w:r>
      <w:proofErr w:type="spellEnd"/>
      <w:r w:rsidR="004B0D1C" w:rsidRPr="00013FFD">
        <w:rPr>
          <w:sz w:val="24"/>
          <w:szCs w:val="24"/>
        </w:rPr>
        <w:t xml:space="preserve"> </w:t>
      </w:r>
      <w:r w:rsidR="00BC1107" w:rsidRPr="00013FFD">
        <w:rPr>
          <w:sz w:val="24"/>
          <w:szCs w:val="24"/>
        </w:rPr>
        <w:t>yang</w:t>
      </w:r>
      <w:r w:rsidR="004B0D1C" w:rsidRPr="00013FFD">
        <w:rPr>
          <w:sz w:val="24"/>
          <w:szCs w:val="24"/>
        </w:rPr>
        <w:t xml:space="preserve"> </w:t>
      </w:r>
      <w:proofErr w:type="spellStart"/>
      <w:r w:rsidR="004B0D1C" w:rsidRPr="00013FFD">
        <w:rPr>
          <w:sz w:val="24"/>
          <w:szCs w:val="24"/>
        </w:rPr>
        <w:t>fokus</w:t>
      </w:r>
      <w:proofErr w:type="spellEnd"/>
      <w:r w:rsidR="004B0D1C" w:rsidRPr="00013FFD">
        <w:rPr>
          <w:sz w:val="24"/>
          <w:szCs w:val="24"/>
        </w:rPr>
        <w:t xml:space="preserve"> </w:t>
      </w:r>
      <w:proofErr w:type="spellStart"/>
      <w:r w:rsidR="004B0D1C" w:rsidRPr="00013FFD">
        <w:rPr>
          <w:sz w:val="24"/>
          <w:szCs w:val="24"/>
        </w:rPr>
        <w:t>kepada</w:t>
      </w:r>
      <w:proofErr w:type="spellEnd"/>
      <w:r w:rsidR="004B0D1C" w:rsidRPr="00013FFD">
        <w:rPr>
          <w:sz w:val="24"/>
          <w:szCs w:val="24"/>
        </w:rPr>
        <w:t xml:space="preserve"> </w:t>
      </w:r>
      <w:proofErr w:type="spellStart"/>
      <w:r w:rsidR="004B0D1C" w:rsidRPr="00013FFD">
        <w:rPr>
          <w:sz w:val="24"/>
          <w:szCs w:val="24"/>
        </w:rPr>
        <w:t>karbon</w:t>
      </w:r>
      <w:proofErr w:type="spellEnd"/>
      <w:r w:rsidR="004B0D1C" w:rsidRPr="00013FFD">
        <w:rPr>
          <w:sz w:val="24"/>
          <w:szCs w:val="24"/>
        </w:rPr>
        <w:t xml:space="preserve"> </w:t>
      </w:r>
      <w:r w:rsidR="00BC1107" w:rsidRPr="00013FFD">
        <w:rPr>
          <w:sz w:val="24"/>
          <w:szCs w:val="24"/>
        </w:rPr>
        <w:t>dan</w:t>
      </w:r>
      <w:r w:rsidR="004B0D1C" w:rsidRPr="00013FFD">
        <w:rPr>
          <w:sz w:val="24"/>
          <w:szCs w:val="24"/>
        </w:rPr>
        <w:t xml:space="preserve"> </w:t>
      </w:r>
      <w:proofErr w:type="spellStart"/>
      <w:r w:rsidR="004B0D1C" w:rsidRPr="00013FFD">
        <w:rPr>
          <w:sz w:val="24"/>
          <w:szCs w:val="24"/>
        </w:rPr>
        <w:t>dampak</w:t>
      </w:r>
      <w:proofErr w:type="spellEnd"/>
      <w:r w:rsidR="004B0D1C" w:rsidRPr="00013FFD">
        <w:rPr>
          <w:sz w:val="24"/>
          <w:szCs w:val="24"/>
        </w:rPr>
        <w:t xml:space="preserve"> </w:t>
      </w:r>
      <w:proofErr w:type="spellStart"/>
      <w:r w:rsidR="004B0D1C" w:rsidRPr="00013FFD">
        <w:rPr>
          <w:sz w:val="24"/>
          <w:szCs w:val="24"/>
        </w:rPr>
        <w:t>sosial</w:t>
      </w:r>
      <w:proofErr w:type="spellEnd"/>
      <w:r w:rsidR="00BC1107" w:rsidRPr="00013FFD">
        <w:rPr>
          <w:sz w:val="24"/>
          <w:szCs w:val="24"/>
        </w:rPr>
        <w:t xml:space="preserve"> dan </w:t>
      </w:r>
      <w:proofErr w:type="spellStart"/>
      <w:r w:rsidR="00BC1107" w:rsidRPr="00013FFD">
        <w:rPr>
          <w:sz w:val="24"/>
          <w:szCs w:val="24"/>
        </w:rPr>
        <w:t>lingkungan</w:t>
      </w:r>
      <w:proofErr w:type="spellEnd"/>
      <w:r w:rsidR="004B0D1C" w:rsidRPr="00013FFD">
        <w:rPr>
          <w:sz w:val="24"/>
          <w:szCs w:val="24"/>
        </w:rPr>
        <w:t xml:space="preserve"> </w:t>
      </w:r>
      <w:proofErr w:type="spellStart"/>
      <w:r w:rsidR="00BC1107" w:rsidRPr="00013FFD">
        <w:rPr>
          <w:sz w:val="24"/>
          <w:szCs w:val="24"/>
        </w:rPr>
        <w:t>masyarakat</w:t>
      </w:r>
      <w:proofErr w:type="spellEnd"/>
      <w:r w:rsidR="00BC1107" w:rsidRPr="00013FFD">
        <w:rPr>
          <w:sz w:val="24"/>
          <w:szCs w:val="24"/>
        </w:rPr>
        <w:t>.</w:t>
      </w:r>
      <w:r w:rsidR="001C7962">
        <w:rPr>
          <w:sz w:val="24"/>
          <w:szCs w:val="24"/>
        </w:rPr>
        <w:t xml:space="preserve"> </w:t>
      </w:r>
      <w:proofErr w:type="spellStart"/>
      <w:r w:rsidR="00013FFD" w:rsidRPr="00013FFD">
        <w:rPr>
          <w:sz w:val="24"/>
          <w:szCs w:val="24"/>
        </w:rPr>
        <w:t>Dalam</w:t>
      </w:r>
      <w:proofErr w:type="spellEnd"/>
      <w:r w:rsidR="00013FFD" w:rsidRPr="00013FFD">
        <w:rPr>
          <w:sz w:val="24"/>
          <w:szCs w:val="24"/>
        </w:rPr>
        <w:t xml:space="preserve"> </w:t>
      </w:r>
      <w:proofErr w:type="spellStart"/>
      <w:r w:rsidR="00013FFD" w:rsidRPr="00013FFD">
        <w:rPr>
          <w:sz w:val="24"/>
          <w:szCs w:val="24"/>
        </w:rPr>
        <w:t>banyak</w:t>
      </w:r>
      <w:proofErr w:type="spellEnd"/>
      <w:r w:rsidR="001C7962">
        <w:rPr>
          <w:sz w:val="24"/>
          <w:szCs w:val="24"/>
        </w:rPr>
        <w:t xml:space="preserve"> </w:t>
      </w:r>
      <w:proofErr w:type="spellStart"/>
      <w:r w:rsidR="001C7962">
        <w:rPr>
          <w:sz w:val="24"/>
          <w:szCs w:val="24"/>
        </w:rPr>
        <w:t>contoh</w:t>
      </w:r>
      <w:proofErr w:type="spellEnd"/>
      <w:r w:rsidR="00013FFD" w:rsidRPr="00013FFD">
        <w:rPr>
          <w:sz w:val="24"/>
          <w:szCs w:val="24"/>
        </w:rPr>
        <w:t xml:space="preserve"> </w:t>
      </w:r>
      <w:proofErr w:type="spellStart"/>
      <w:r w:rsidR="00013FFD" w:rsidRPr="00013FFD">
        <w:rPr>
          <w:sz w:val="24"/>
          <w:szCs w:val="24"/>
        </w:rPr>
        <w:t>kasus</w:t>
      </w:r>
      <w:proofErr w:type="spellEnd"/>
      <w:r w:rsidR="00013FFD" w:rsidRPr="00013FFD">
        <w:rPr>
          <w:sz w:val="24"/>
          <w:szCs w:val="24"/>
        </w:rPr>
        <w:t xml:space="preserve"> </w:t>
      </w:r>
      <w:proofErr w:type="spellStart"/>
      <w:r w:rsidR="00013FFD" w:rsidRPr="00013FFD">
        <w:rPr>
          <w:sz w:val="24"/>
          <w:szCs w:val="24"/>
        </w:rPr>
        <w:t>proyek</w:t>
      </w:r>
      <w:proofErr w:type="spellEnd"/>
      <w:r w:rsidR="00013FFD" w:rsidRPr="00013FFD">
        <w:rPr>
          <w:sz w:val="24"/>
          <w:szCs w:val="24"/>
        </w:rPr>
        <w:t xml:space="preserve"> yang </w:t>
      </w:r>
      <w:proofErr w:type="spellStart"/>
      <w:r w:rsidR="00013FFD" w:rsidRPr="00013FFD">
        <w:rPr>
          <w:sz w:val="24"/>
          <w:szCs w:val="24"/>
        </w:rPr>
        <w:t>terkait</w:t>
      </w:r>
      <w:proofErr w:type="spellEnd"/>
      <w:r w:rsidR="00013FFD" w:rsidRPr="00013FFD">
        <w:rPr>
          <w:sz w:val="24"/>
          <w:szCs w:val="24"/>
        </w:rPr>
        <w:t xml:space="preserve"> </w:t>
      </w:r>
      <w:proofErr w:type="spellStart"/>
      <w:r w:rsidR="00013FFD" w:rsidRPr="00013FFD">
        <w:rPr>
          <w:sz w:val="24"/>
          <w:szCs w:val="24"/>
        </w:rPr>
        <w:t>dengan</w:t>
      </w:r>
      <w:proofErr w:type="spellEnd"/>
      <w:r w:rsidR="00013FFD" w:rsidRPr="00013FFD">
        <w:rPr>
          <w:sz w:val="24"/>
          <w:szCs w:val="24"/>
        </w:rPr>
        <w:t xml:space="preserve"> </w:t>
      </w:r>
      <w:proofErr w:type="spellStart"/>
      <w:r w:rsidR="00013FFD" w:rsidRPr="00013FFD">
        <w:rPr>
          <w:sz w:val="24"/>
          <w:szCs w:val="24"/>
        </w:rPr>
        <w:t>perdagangan</w:t>
      </w:r>
      <w:proofErr w:type="spellEnd"/>
      <w:r w:rsidR="00013FFD" w:rsidRPr="00013FFD">
        <w:rPr>
          <w:sz w:val="24"/>
          <w:szCs w:val="24"/>
        </w:rPr>
        <w:t xml:space="preserve"> </w:t>
      </w:r>
      <w:proofErr w:type="spellStart"/>
      <w:r w:rsidR="00013FFD" w:rsidRPr="00013FFD">
        <w:rPr>
          <w:sz w:val="24"/>
          <w:szCs w:val="24"/>
        </w:rPr>
        <w:t>karbon</w:t>
      </w:r>
      <w:proofErr w:type="spellEnd"/>
      <w:r w:rsidR="00013FFD" w:rsidRPr="00013FFD">
        <w:rPr>
          <w:sz w:val="24"/>
          <w:szCs w:val="24"/>
        </w:rPr>
        <w:t xml:space="preserve"> </w:t>
      </w:r>
      <w:proofErr w:type="spellStart"/>
      <w:r w:rsidR="00013FFD" w:rsidRPr="00013FFD">
        <w:rPr>
          <w:sz w:val="24"/>
          <w:szCs w:val="24"/>
        </w:rPr>
        <w:t>akan</w:t>
      </w:r>
      <w:proofErr w:type="spellEnd"/>
      <w:r w:rsidR="00013FFD" w:rsidRPr="00013FFD">
        <w:rPr>
          <w:sz w:val="24"/>
          <w:szCs w:val="24"/>
        </w:rPr>
        <w:t xml:space="preserve"> </w:t>
      </w:r>
      <w:proofErr w:type="spellStart"/>
      <w:r w:rsidR="00013FFD" w:rsidRPr="00013FFD">
        <w:rPr>
          <w:sz w:val="24"/>
          <w:szCs w:val="24"/>
        </w:rPr>
        <w:t>memulai</w:t>
      </w:r>
      <w:proofErr w:type="spellEnd"/>
      <w:r w:rsidR="00013FFD" w:rsidRPr="00013FFD">
        <w:rPr>
          <w:sz w:val="24"/>
          <w:szCs w:val="24"/>
        </w:rPr>
        <w:t xml:space="preserve"> </w:t>
      </w:r>
      <w:proofErr w:type="spellStart"/>
      <w:r w:rsidR="00013FFD" w:rsidRPr="00013FFD">
        <w:rPr>
          <w:sz w:val="24"/>
          <w:szCs w:val="24"/>
        </w:rPr>
        <w:t>kegiatan</w:t>
      </w:r>
      <w:proofErr w:type="spellEnd"/>
      <w:r w:rsidR="00013FFD" w:rsidRPr="00013FFD">
        <w:rPr>
          <w:sz w:val="24"/>
          <w:szCs w:val="24"/>
        </w:rPr>
        <w:t xml:space="preserve"> </w:t>
      </w:r>
      <w:proofErr w:type="spellStart"/>
      <w:r w:rsidR="00013FFD" w:rsidRPr="00013FFD">
        <w:rPr>
          <w:sz w:val="24"/>
          <w:szCs w:val="24"/>
        </w:rPr>
        <w:t>dengan</w:t>
      </w:r>
      <w:proofErr w:type="spellEnd"/>
      <w:r w:rsidR="001C7962">
        <w:rPr>
          <w:sz w:val="24"/>
          <w:szCs w:val="24"/>
        </w:rPr>
        <w:t xml:space="preserve"> </w:t>
      </w:r>
      <w:proofErr w:type="spellStart"/>
      <w:r w:rsidR="001C7962">
        <w:rPr>
          <w:sz w:val="24"/>
          <w:szCs w:val="24"/>
        </w:rPr>
        <w:t>memperhatikan</w:t>
      </w:r>
      <w:proofErr w:type="spellEnd"/>
      <w:r w:rsidR="001C7962">
        <w:rPr>
          <w:sz w:val="24"/>
          <w:szCs w:val="24"/>
        </w:rPr>
        <w:t xml:space="preserve"> </w:t>
      </w:r>
      <w:proofErr w:type="spellStart"/>
      <w:r w:rsidR="001C7962">
        <w:rPr>
          <w:sz w:val="24"/>
          <w:szCs w:val="24"/>
        </w:rPr>
        <w:t>dampak</w:t>
      </w:r>
      <w:proofErr w:type="spellEnd"/>
      <w:r w:rsidR="001C7962">
        <w:rPr>
          <w:sz w:val="24"/>
          <w:szCs w:val="24"/>
        </w:rPr>
        <w:t xml:space="preserve"> </w:t>
      </w:r>
      <w:proofErr w:type="spellStart"/>
      <w:r w:rsidR="001C7962">
        <w:rPr>
          <w:sz w:val="24"/>
          <w:szCs w:val="24"/>
        </w:rPr>
        <w:t>manfaat</w:t>
      </w:r>
      <w:proofErr w:type="spellEnd"/>
      <w:r w:rsidR="001C7962">
        <w:rPr>
          <w:sz w:val="24"/>
          <w:szCs w:val="24"/>
        </w:rPr>
        <w:t xml:space="preserve"> </w:t>
      </w:r>
      <w:proofErr w:type="spellStart"/>
      <w:r w:rsidR="001C7962">
        <w:rPr>
          <w:sz w:val="24"/>
          <w:szCs w:val="24"/>
        </w:rPr>
        <w:t>terhadap</w:t>
      </w:r>
      <w:proofErr w:type="spellEnd"/>
      <w:r w:rsidR="001C7962">
        <w:rPr>
          <w:sz w:val="24"/>
          <w:szCs w:val="24"/>
        </w:rPr>
        <w:t xml:space="preserve"> </w:t>
      </w:r>
      <w:proofErr w:type="spellStart"/>
      <w:r w:rsidR="001C7962">
        <w:rPr>
          <w:sz w:val="24"/>
          <w:szCs w:val="24"/>
        </w:rPr>
        <w:t>sosial</w:t>
      </w:r>
      <w:proofErr w:type="spellEnd"/>
      <w:r w:rsidR="00834FF9">
        <w:rPr>
          <w:sz w:val="24"/>
          <w:szCs w:val="24"/>
        </w:rPr>
        <w:t xml:space="preserve">, </w:t>
      </w:r>
      <w:proofErr w:type="spellStart"/>
      <w:r w:rsidR="00834FF9">
        <w:rPr>
          <w:sz w:val="24"/>
          <w:szCs w:val="24"/>
        </w:rPr>
        <w:t>budaya</w:t>
      </w:r>
      <w:proofErr w:type="spellEnd"/>
      <w:r w:rsidR="001C7962">
        <w:rPr>
          <w:sz w:val="24"/>
          <w:szCs w:val="24"/>
        </w:rPr>
        <w:t xml:space="preserve"> dan </w:t>
      </w:r>
      <w:proofErr w:type="spellStart"/>
      <w:r w:rsidR="001C7962">
        <w:rPr>
          <w:sz w:val="24"/>
          <w:szCs w:val="24"/>
        </w:rPr>
        <w:t>lingkungan</w:t>
      </w:r>
      <w:proofErr w:type="spellEnd"/>
      <w:r w:rsidR="001C7962">
        <w:rPr>
          <w:sz w:val="24"/>
          <w:szCs w:val="24"/>
        </w:rPr>
        <w:t xml:space="preserve"> </w:t>
      </w:r>
      <w:proofErr w:type="spellStart"/>
      <w:r w:rsidR="001C7962">
        <w:rPr>
          <w:sz w:val="24"/>
          <w:szCs w:val="24"/>
        </w:rPr>
        <w:t>masyarakat</w:t>
      </w:r>
      <w:proofErr w:type="spellEnd"/>
      <w:r w:rsidR="00E21BB4">
        <w:rPr>
          <w:sz w:val="24"/>
          <w:szCs w:val="24"/>
        </w:rPr>
        <w:t xml:space="preserve"> </w:t>
      </w:r>
      <w:proofErr w:type="spellStart"/>
      <w:r w:rsidR="00E21BB4">
        <w:rPr>
          <w:sz w:val="24"/>
          <w:szCs w:val="24"/>
        </w:rPr>
        <w:t>asli</w:t>
      </w:r>
      <w:proofErr w:type="spellEnd"/>
      <w:r w:rsidR="00834FF9">
        <w:rPr>
          <w:sz w:val="24"/>
          <w:szCs w:val="24"/>
        </w:rPr>
        <w:t xml:space="preserve"> </w:t>
      </w:r>
      <w:proofErr w:type="spellStart"/>
      <w:r w:rsidR="00834FF9">
        <w:rPr>
          <w:sz w:val="24"/>
          <w:szCs w:val="24"/>
        </w:rPr>
        <w:t>setempat</w:t>
      </w:r>
      <w:proofErr w:type="spellEnd"/>
      <w:r w:rsidR="001C7962">
        <w:rPr>
          <w:sz w:val="24"/>
          <w:szCs w:val="24"/>
        </w:rPr>
        <w:t xml:space="preserve"> </w:t>
      </w:r>
      <w:proofErr w:type="spellStart"/>
      <w:r w:rsidR="001C7962">
        <w:rPr>
          <w:sz w:val="24"/>
          <w:szCs w:val="24"/>
        </w:rPr>
        <w:t>serta</w:t>
      </w:r>
      <w:proofErr w:type="spellEnd"/>
      <w:r w:rsidR="001C7962">
        <w:rPr>
          <w:sz w:val="24"/>
          <w:szCs w:val="24"/>
        </w:rPr>
        <w:t xml:space="preserve"> </w:t>
      </w:r>
      <w:proofErr w:type="spellStart"/>
      <w:r w:rsidR="001C7962">
        <w:rPr>
          <w:sz w:val="24"/>
          <w:szCs w:val="24"/>
        </w:rPr>
        <w:t>dampak</w:t>
      </w:r>
      <w:proofErr w:type="spellEnd"/>
      <w:r w:rsidR="001C7962">
        <w:rPr>
          <w:sz w:val="24"/>
          <w:szCs w:val="24"/>
        </w:rPr>
        <w:t xml:space="preserve"> </w:t>
      </w:r>
      <w:proofErr w:type="spellStart"/>
      <w:r w:rsidR="001C7962">
        <w:rPr>
          <w:sz w:val="24"/>
          <w:szCs w:val="24"/>
        </w:rPr>
        <w:t>terhadap</w:t>
      </w:r>
      <w:proofErr w:type="spellEnd"/>
      <w:r w:rsidR="001C7962">
        <w:rPr>
          <w:sz w:val="24"/>
          <w:szCs w:val="24"/>
        </w:rPr>
        <w:t xml:space="preserve"> </w:t>
      </w:r>
      <w:proofErr w:type="spellStart"/>
      <w:r w:rsidR="001C7962">
        <w:rPr>
          <w:sz w:val="24"/>
          <w:szCs w:val="24"/>
        </w:rPr>
        <w:t>biodiversitas</w:t>
      </w:r>
      <w:proofErr w:type="spellEnd"/>
      <w:r w:rsidR="001C7962">
        <w:rPr>
          <w:sz w:val="24"/>
          <w:szCs w:val="24"/>
        </w:rPr>
        <w:t>.</w:t>
      </w:r>
    </w:p>
    <w:p w14:paraId="3A71C165" w14:textId="29E97CB5" w:rsidR="006E3986" w:rsidRDefault="00BF1534" w:rsidP="00E00207">
      <w:pPr>
        <w:pStyle w:val="ListParagraph"/>
        <w:numPr>
          <w:ilvl w:val="0"/>
          <w:numId w:val="16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834FF9">
        <w:rPr>
          <w:sz w:val="24"/>
          <w:szCs w:val="24"/>
        </w:rPr>
        <w:t xml:space="preserve">alah </w:t>
      </w:r>
      <w:proofErr w:type="spellStart"/>
      <w:r w:rsidR="00834FF9">
        <w:rPr>
          <w:sz w:val="24"/>
          <w:szCs w:val="24"/>
        </w:rPr>
        <w:t>satu</w:t>
      </w:r>
      <w:proofErr w:type="spellEnd"/>
      <w:r w:rsidR="00834FF9">
        <w:rPr>
          <w:sz w:val="24"/>
          <w:szCs w:val="24"/>
        </w:rPr>
        <w:t xml:space="preserve"> </w:t>
      </w:r>
      <w:proofErr w:type="spellStart"/>
      <w:r w:rsidR="00834FF9">
        <w:rPr>
          <w:sz w:val="24"/>
          <w:szCs w:val="24"/>
        </w:rPr>
        <w:t>proyek</w:t>
      </w:r>
      <w:proofErr w:type="spellEnd"/>
      <w:r w:rsidR="00E21BB4">
        <w:rPr>
          <w:sz w:val="24"/>
          <w:szCs w:val="24"/>
        </w:rPr>
        <w:t xml:space="preserve"> </w:t>
      </w:r>
      <w:proofErr w:type="spellStart"/>
      <w:r w:rsidR="00E21BB4">
        <w:rPr>
          <w:sz w:val="24"/>
          <w:szCs w:val="24"/>
        </w:rPr>
        <w:t>solusi</w:t>
      </w:r>
      <w:proofErr w:type="spellEnd"/>
      <w:r w:rsidR="00E21BB4">
        <w:rPr>
          <w:sz w:val="24"/>
          <w:szCs w:val="24"/>
        </w:rPr>
        <w:t xml:space="preserve"> </w:t>
      </w:r>
      <w:proofErr w:type="spellStart"/>
      <w:r w:rsidR="00E21BB4">
        <w:rPr>
          <w:sz w:val="24"/>
          <w:szCs w:val="24"/>
        </w:rPr>
        <w:t>dampak</w:t>
      </w:r>
      <w:proofErr w:type="spellEnd"/>
      <w:r w:rsidR="00E21BB4">
        <w:rPr>
          <w:sz w:val="24"/>
          <w:szCs w:val="24"/>
        </w:rPr>
        <w:t xml:space="preserve"> </w:t>
      </w:r>
      <w:proofErr w:type="spellStart"/>
      <w:r w:rsidR="00E21BB4">
        <w:rPr>
          <w:sz w:val="24"/>
          <w:szCs w:val="24"/>
        </w:rPr>
        <w:t>perubahan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iklim</w:t>
      </w:r>
      <w:proofErr w:type="spellEnd"/>
      <w:r w:rsidR="00E21BB4">
        <w:rPr>
          <w:sz w:val="24"/>
          <w:szCs w:val="24"/>
        </w:rPr>
        <w:t xml:space="preserve"> </w:t>
      </w:r>
      <w:proofErr w:type="spellStart"/>
      <w:r w:rsidR="00E21BB4">
        <w:rPr>
          <w:sz w:val="24"/>
          <w:szCs w:val="24"/>
        </w:rPr>
        <w:t>berbasis</w:t>
      </w:r>
      <w:proofErr w:type="spellEnd"/>
      <w:r w:rsidR="00E21BB4">
        <w:rPr>
          <w:sz w:val="24"/>
          <w:szCs w:val="24"/>
        </w:rPr>
        <w:t xml:space="preserve"> </w:t>
      </w:r>
      <w:proofErr w:type="spellStart"/>
      <w:r w:rsidR="00E21BB4">
        <w:rPr>
          <w:sz w:val="24"/>
          <w:szCs w:val="24"/>
        </w:rPr>
        <w:t>alam</w:t>
      </w:r>
      <w:proofErr w:type="spellEnd"/>
      <w:r w:rsidR="00834FF9">
        <w:rPr>
          <w:sz w:val="24"/>
          <w:szCs w:val="24"/>
        </w:rPr>
        <w:t xml:space="preserve"> </w:t>
      </w:r>
      <w:proofErr w:type="spellStart"/>
      <w:r w:rsidR="00E21BB4">
        <w:rPr>
          <w:sz w:val="24"/>
          <w:szCs w:val="24"/>
        </w:rPr>
        <w:t>untuk</w:t>
      </w:r>
      <w:proofErr w:type="spellEnd"/>
      <w:r w:rsidR="00E21BB4">
        <w:rPr>
          <w:sz w:val="24"/>
          <w:szCs w:val="24"/>
        </w:rPr>
        <w:t xml:space="preserve"> </w:t>
      </w:r>
      <w:proofErr w:type="spellStart"/>
      <w:r w:rsidR="00E21BB4">
        <w:rPr>
          <w:sz w:val="24"/>
          <w:szCs w:val="24"/>
        </w:rPr>
        <w:t>meningkatkan</w:t>
      </w:r>
      <w:proofErr w:type="spellEnd"/>
      <w:r w:rsidR="00E21BB4">
        <w:rPr>
          <w:sz w:val="24"/>
          <w:szCs w:val="24"/>
        </w:rPr>
        <w:t xml:space="preserve"> </w:t>
      </w:r>
      <w:proofErr w:type="spellStart"/>
      <w:r w:rsidR="00E21BB4">
        <w:rPr>
          <w:sz w:val="24"/>
          <w:szCs w:val="24"/>
        </w:rPr>
        <w:t>pendapatan</w:t>
      </w:r>
      <w:proofErr w:type="spellEnd"/>
      <w:r w:rsidR="00E21BB4">
        <w:rPr>
          <w:sz w:val="24"/>
          <w:szCs w:val="24"/>
        </w:rPr>
        <w:t xml:space="preserve"> </w:t>
      </w:r>
      <w:proofErr w:type="spellStart"/>
      <w:r w:rsidR="00E21BB4">
        <w:rPr>
          <w:sz w:val="24"/>
          <w:szCs w:val="24"/>
        </w:rPr>
        <w:t>masyarakat</w:t>
      </w:r>
      <w:proofErr w:type="spellEnd"/>
      <w:r w:rsidR="00E21BB4">
        <w:rPr>
          <w:sz w:val="24"/>
          <w:szCs w:val="24"/>
        </w:rPr>
        <w:t xml:space="preserve"> </w:t>
      </w:r>
      <w:proofErr w:type="spellStart"/>
      <w:r w:rsidR="00E21BB4">
        <w:rPr>
          <w:sz w:val="24"/>
          <w:szCs w:val="24"/>
        </w:rPr>
        <w:t>asli</w:t>
      </w:r>
      <w:proofErr w:type="spellEnd"/>
      <w:r w:rsidR="00B11070">
        <w:rPr>
          <w:sz w:val="24"/>
          <w:szCs w:val="24"/>
        </w:rPr>
        <w:t xml:space="preserve"> </w:t>
      </w:r>
      <w:r w:rsidR="007B6D0B">
        <w:rPr>
          <w:sz w:val="24"/>
          <w:szCs w:val="24"/>
        </w:rPr>
        <w:t>Indian</w:t>
      </w:r>
      <w:r w:rsidR="00E21BB4">
        <w:rPr>
          <w:sz w:val="24"/>
          <w:szCs w:val="24"/>
        </w:rPr>
        <w:t xml:space="preserve"> </w:t>
      </w:r>
      <w:proofErr w:type="spellStart"/>
      <w:r w:rsidR="00E21BB4">
        <w:rPr>
          <w:sz w:val="24"/>
          <w:szCs w:val="24"/>
        </w:rPr>
        <w:t>setempat</w:t>
      </w:r>
      <w:proofErr w:type="spellEnd"/>
      <w:r w:rsidR="00E21BB4" w:rsidRPr="00E21BB4">
        <w:rPr>
          <w:sz w:val="24"/>
          <w:szCs w:val="24"/>
        </w:rPr>
        <w:t xml:space="preserve"> </w:t>
      </w:r>
      <w:proofErr w:type="spellStart"/>
      <w:r w:rsidR="00E21BB4">
        <w:rPr>
          <w:sz w:val="24"/>
          <w:szCs w:val="24"/>
        </w:rPr>
        <w:t>melalui</w:t>
      </w:r>
      <w:proofErr w:type="spellEnd"/>
      <w:r w:rsidR="008C5BCB">
        <w:rPr>
          <w:sz w:val="24"/>
          <w:szCs w:val="24"/>
        </w:rPr>
        <w:t xml:space="preserve"> </w:t>
      </w:r>
      <w:proofErr w:type="spellStart"/>
      <w:r w:rsidR="008C5BCB">
        <w:rPr>
          <w:sz w:val="24"/>
          <w:szCs w:val="24"/>
        </w:rPr>
        <w:t>proyek</w:t>
      </w:r>
      <w:proofErr w:type="spellEnd"/>
      <w:r w:rsidR="00E21BB4">
        <w:rPr>
          <w:sz w:val="24"/>
          <w:szCs w:val="24"/>
        </w:rPr>
        <w:t xml:space="preserve"> </w:t>
      </w:r>
      <w:proofErr w:type="spellStart"/>
      <w:r w:rsidR="00E21BB4">
        <w:rPr>
          <w:sz w:val="24"/>
          <w:szCs w:val="24"/>
        </w:rPr>
        <w:t>penghilangan</w:t>
      </w:r>
      <w:proofErr w:type="spellEnd"/>
      <w:r w:rsidR="00E21BB4">
        <w:rPr>
          <w:sz w:val="24"/>
          <w:szCs w:val="24"/>
        </w:rPr>
        <w:t>/</w:t>
      </w:r>
      <w:proofErr w:type="spellStart"/>
      <w:r w:rsidR="00E21BB4">
        <w:rPr>
          <w:sz w:val="24"/>
          <w:szCs w:val="24"/>
        </w:rPr>
        <w:t>penyerapan</w:t>
      </w:r>
      <w:proofErr w:type="spellEnd"/>
      <w:r w:rsidR="00E21BB4">
        <w:rPr>
          <w:sz w:val="24"/>
          <w:szCs w:val="24"/>
        </w:rPr>
        <w:t xml:space="preserve"> </w:t>
      </w:r>
      <w:proofErr w:type="spellStart"/>
      <w:r w:rsidR="00E21BB4">
        <w:rPr>
          <w:sz w:val="24"/>
          <w:szCs w:val="24"/>
        </w:rPr>
        <w:t>karbon</w:t>
      </w:r>
      <w:proofErr w:type="spellEnd"/>
      <w:r w:rsidR="00834FF9">
        <w:rPr>
          <w:sz w:val="24"/>
          <w:szCs w:val="24"/>
        </w:rPr>
        <w:t xml:space="preserve"> yang </w:t>
      </w:r>
      <w:proofErr w:type="spellStart"/>
      <w:r w:rsidR="00834FF9">
        <w:rPr>
          <w:sz w:val="24"/>
          <w:szCs w:val="24"/>
        </w:rPr>
        <w:t>dikembangkan</w:t>
      </w:r>
      <w:proofErr w:type="spellEnd"/>
      <w:r w:rsidR="00834FF9">
        <w:rPr>
          <w:sz w:val="24"/>
          <w:szCs w:val="24"/>
        </w:rPr>
        <w:t xml:space="preserve"> di</w:t>
      </w:r>
      <w:r w:rsidR="0099369E">
        <w:rPr>
          <w:sz w:val="24"/>
          <w:szCs w:val="24"/>
        </w:rPr>
        <w:t xml:space="preserve"> </w:t>
      </w:r>
      <w:proofErr w:type="spellStart"/>
      <w:r w:rsidR="0099369E">
        <w:rPr>
          <w:sz w:val="24"/>
          <w:szCs w:val="24"/>
        </w:rPr>
        <w:t>lahan</w:t>
      </w:r>
      <w:proofErr w:type="spellEnd"/>
      <w:r w:rsidR="0099369E">
        <w:rPr>
          <w:sz w:val="24"/>
          <w:szCs w:val="24"/>
        </w:rPr>
        <w:t xml:space="preserve"> </w:t>
      </w:r>
      <w:proofErr w:type="spellStart"/>
      <w:r w:rsidR="0099369E">
        <w:rPr>
          <w:sz w:val="24"/>
          <w:szCs w:val="24"/>
        </w:rPr>
        <w:t>masyarakat</w:t>
      </w:r>
      <w:proofErr w:type="spellEnd"/>
      <w:r w:rsidR="0099369E">
        <w:rPr>
          <w:sz w:val="24"/>
          <w:szCs w:val="24"/>
        </w:rPr>
        <w:t xml:space="preserve"> </w:t>
      </w:r>
      <w:proofErr w:type="spellStart"/>
      <w:r w:rsidR="0099369E">
        <w:rPr>
          <w:sz w:val="24"/>
          <w:szCs w:val="24"/>
        </w:rPr>
        <w:t>asli</w:t>
      </w:r>
      <w:proofErr w:type="spellEnd"/>
      <w:r w:rsidR="0099369E">
        <w:rPr>
          <w:sz w:val="24"/>
          <w:szCs w:val="24"/>
        </w:rPr>
        <w:t xml:space="preserve"> di </w:t>
      </w:r>
      <w:proofErr w:type="spellStart"/>
      <w:r w:rsidR="00834FF9">
        <w:rPr>
          <w:sz w:val="24"/>
          <w:szCs w:val="24"/>
        </w:rPr>
        <w:t>Kanada</w:t>
      </w:r>
      <w:proofErr w:type="spellEnd"/>
      <w:r>
        <w:rPr>
          <w:sz w:val="24"/>
          <w:szCs w:val="24"/>
        </w:rPr>
        <w:t>.</w:t>
      </w:r>
      <w:r w:rsidR="00E24B4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E24B4F">
        <w:rPr>
          <w:sz w:val="24"/>
          <w:szCs w:val="24"/>
        </w:rPr>
        <w:t>royek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 w:rsidR="00E24B4F">
        <w:rPr>
          <w:sz w:val="24"/>
          <w:szCs w:val="24"/>
        </w:rPr>
        <w:t xml:space="preserve"> </w:t>
      </w:r>
      <w:proofErr w:type="spellStart"/>
      <w:r w:rsidR="00E24B4F">
        <w:rPr>
          <w:sz w:val="24"/>
          <w:szCs w:val="24"/>
        </w:rPr>
        <w:t>pengembangan</w:t>
      </w:r>
      <w:proofErr w:type="spellEnd"/>
      <w:r w:rsidR="00E24B4F">
        <w:rPr>
          <w:sz w:val="24"/>
          <w:szCs w:val="24"/>
        </w:rPr>
        <w:t xml:space="preserve"> </w:t>
      </w:r>
      <w:proofErr w:type="spellStart"/>
      <w:r w:rsidR="00E24B4F">
        <w:rPr>
          <w:sz w:val="24"/>
          <w:szCs w:val="24"/>
        </w:rPr>
        <w:t>lahan</w:t>
      </w:r>
      <w:proofErr w:type="spellEnd"/>
      <w:r w:rsidR="00E24B4F">
        <w:rPr>
          <w:sz w:val="24"/>
          <w:szCs w:val="24"/>
        </w:rPr>
        <w:t xml:space="preserve"> </w:t>
      </w:r>
      <w:proofErr w:type="spellStart"/>
      <w:r w:rsidR="00E24B4F">
        <w:rPr>
          <w:sz w:val="24"/>
          <w:szCs w:val="24"/>
        </w:rPr>
        <w:t>pengembalaan</w:t>
      </w:r>
      <w:proofErr w:type="spellEnd"/>
      <w:r w:rsidR="00927119">
        <w:rPr>
          <w:sz w:val="24"/>
          <w:szCs w:val="24"/>
        </w:rPr>
        <w:t xml:space="preserve"> (</w:t>
      </w:r>
      <w:proofErr w:type="spellStart"/>
      <w:r w:rsidR="00927119">
        <w:rPr>
          <w:sz w:val="24"/>
          <w:szCs w:val="24"/>
        </w:rPr>
        <w:t>padang</w:t>
      </w:r>
      <w:proofErr w:type="spellEnd"/>
      <w:r w:rsidR="00927119">
        <w:rPr>
          <w:sz w:val="24"/>
          <w:szCs w:val="24"/>
        </w:rPr>
        <w:t xml:space="preserve"> </w:t>
      </w:r>
      <w:proofErr w:type="spellStart"/>
      <w:r w:rsidR="00927119">
        <w:rPr>
          <w:sz w:val="24"/>
          <w:szCs w:val="24"/>
        </w:rPr>
        <w:t>rumput</w:t>
      </w:r>
      <w:proofErr w:type="spellEnd"/>
      <w:r w:rsidR="00927119">
        <w:rPr>
          <w:sz w:val="24"/>
          <w:szCs w:val="24"/>
        </w:rPr>
        <w:t>)</w:t>
      </w:r>
      <w:r w:rsidR="00E24B4F">
        <w:rPr>
          <w:sz w:val="24"/>
          <w:szCs w:val="24"/>
        </w:rPr>
        <w:t xml:space="preserve"> dan </w:t>
      </w:r>
      <w:proofErr w:type="spellStart"/>
      <w:r w:rsidR="00E24B4F">
        <w:rPr>
          <w:sz w:val="24"/>
          <w:szCs w:val="24"/>
        </w:rPr>
        <w:t>lahan</w:t>
      </w:r>
      <w:proofErr w:type="spellEnd"/>
      <w:r w:rsidR="00E24B4F">
        <w:rPr>
          <w:sz w:val="24"/>
          <w:szCs w:val="24"/>
        </w:rPr>
        <w:t xml:space="preserve"> </w:t>
      </w:r>
      <w:proofErr w:type="spellStart"/>
      <w:r w:rsidR="00E24B4F">
        <w:rPr>
          <w:sz w:val="24"/>
          <w:szCs w:val="24"/>
        </w:rPr>
        <w:t>pangan</w:t>
      </w:r>
      <w:proofErr w:type="spellEnd"/>
      <w:r w:rsidR="00927119">
        <w:rPr>
          <w:sz w:val="24"/>
          <w:szCs w:val="24"/>
        </w:rPr>
        <w:t xml:space="preserve"> di </w:t>
      </w:r>
      <w:proofErr w:type="spellStart"/>
      <w:r w:rsidR="00927119">
        <w:rPr>
          <w:sz w:val="24"/>
          <w:szCs w:val="24"/>
        </w:rPr>
        <w:t>luar</w:t>
      </w:r>
      <w:proofErr w:type="spellEnd"/>
      <w:r w:rsidR="00927119">
        <w:rPr>
          <w:sz w:val="24"/>
          <w:szCs w:val="24"/>
        </w:rPr>
        <w:t xml:space="preserve"> </w:t>
      </w:r>
      <w:proofErr w:type="spellStart"/>
      <w:r w:rsidR="00927119">
        <w:rPr>
          <w:sz w:val="24"/>
          <w:szCs w:val="24"/>
        </w:rPr>
        <w:t>kawasan</w:t>
      </w:r>
      <w:proofErr w:type="spellEnd"/>
      <w:r w:rsidR="00927119">
        <w:rPr>
          <w:sz w:val="24"/>
          <w:szCs w:val="24"/>
        </w:rPr>
        <w:t xml:space="preserve"> </w:t>
      </w:r>
      <w:proofErr w:type="spellStart"/>
      <w:r w:rsidR="00927119">
        <w:rPr>
          <w:sz w:val="24"/>
          <w:szCs w:val="24"/>
        </w:rPr>
        <w:t>hutan</w:t>
      </w:r>
      <w:proofErr w:type="spellEnd"/>
      <w:r w:rsidR="00E24B4F">
        <w:rPr>
          <w:sz w:val="24"/>
          <w:szCs w:val="24"/>
        </w:rPr>
        <w:t xml:space="preserve"> </w:t>
      </w:r>
      <w:proofErr w:type="spellStart"/>
      <w:r w:rsidR="00E24B4F">
        <w:rPr>
          <w:sz w:val="24"/>
          <w:szCs w:val="24"/>
        </w:rPr>
        <w:t>dengan</w:t>
      </w:r>
      <w:proofErr w:type="spellEnd"/>
      <w:r w:rsidR="00E24B4F">
        <w:rPr>
          <w:sz w:val="24"/>
          <w:szCs w:val="24"/>
        </w:rPr>
        <w:t xml:space="preserve"> </w:t>
      </w:r>
      <w:proofErr w:type="spellStart"/>
      <w:r w:rsidR="00E24B4F">
        <w:rPr>
          <w:sz w:val="24"/>
          <w:szCs w:val="24"/>
        </w:rPr>
        <w:t>mengacu</w:t>
      </w:r>
      <w:proofErr w:type="spellEnd"/>
      <w:r w:rsidR="00E24B4F">
        <w:rPr>
          <w:sz w:val="24"/>
          <w:szCs w:val="24"/>
        </w:rPr>
        <w:t xml:space="preserve"> </w:t>
      </w:r>
      <w:proofErr w:type="spellStart"/>
      <w:r w:rsidR="00E24B4F">
        <w:rPr>
          <w:sz w:val="24"/>
          <w:szCs w:val="24"/>
        </w:rPr>
        <w:t>kepada</w:t>
      </w:r>
      <w:proofErr w:type="spellEnd"/>
      <w:r w:rsidR="00E24B4F">
        <w:rPr>
          <w:sz w:val="24"/>
          <w:szCs w:val="24"/>
        </w:rPr>
        <w:t xml:space="preserve"> </w:t>
      </w:r>
      <w:proofErr w:type="spellStart"/>
      <w:r w:rsidR="00E24B4F">
        <w:rPr>
          <w:sz w:val="24"/>
          <w:szCs w:val="24"/>
        </w:rPr>
        <w:t>Protokol</w:t>
      </w:r>
      <w:proofErr w:type="spellEnd"/>
      <w:r w:rsidR="00E24B4F">
        <w:rPr>
          <w:sz w:val="24"/>
          <w:szCs w:val="24"/>
        </w:rPr>
        <w:t xml:space="preserve"> </w:t>
      </w:r>
      <w:proofErr w:type="spellStart"/>
      <w:r w:rsidR="00834FF9">
        <w:rPr>
          <w:sz w:val="24"/>
          <w:szCs w:val="24"/>
        </w:rPr>
        <w:t>Pencegahan</w:t>
      </w:r>
      <w:proofErr w:type="spellEnd"/>
      <w:r w:rsidR="00834FF9">
        <w:rPr>
          <w:sz w:val="24"/>
          <w:szCs w:val="24"/>
        </w:rPr>
        <w:t xml:space="preserve"> </w:t>
      </w:r>
      <w:proofErr w:type="spellStart"/>
      <w:r w:rsidR="00834FF9">
        <w:rPr>
          <w:sz w:val="24"/>
          <w:szCs w:val="24"/>
        </w:rPr>
        <w:t>Konversi</w:t>
      </w:r>
      <w:proofErr w:type="spellEnd"/>
      <w:r w:rsidR="00E74ECB">
        <w:rPr>
          <w:sz w:val="24"/>
          <w:szCs w:val="24"/>
        </w:rPr>
        <w:t xml:space="preserve"> </w:t>
      </w:r>
      <w:proofErr w:type="spellStart"/>
      <w:r w:rsidR="00E74ECB">
        <w:rPr>
          <w:sz w:val="24"/>
          <w:szCs w:val="24"/>
        </w:rPr>
        <w:t>Lahan</w:t>
      </w:r>
      <w:proofErr w:type="spellEnd"/>
      <w:r w:rsidR="00E74ECB">
        <w:rPr>
          <w:sz w:val="24"/>
          <w:szCs w:val="24"/>
        </w:rPr>
        <w:t xml:space="preserve"> </w:t>
      </w:r>
      <w:proofErr w:type="spellStart"/>
      <w:r w:rsidR="00E74ECB">
        <w:rPr>
          <w:sz w:val="24"/>
          <w:szCs w:val="24"/>
        </w:rPr>
        <w:t>Hutan</w:t>
      </w:r>
      <w:proofErr w:type="spellEnd"/>
      <w:r w:rsidR="00E74ECB">
        <w:rPr>
          <w:sz w:val="24"/>
          <w:szCs w:val="24"/>
        </w:rPr>
        <w:t xml:space="preserve"> </w:t>
      </w:r>
      <w:proofErr w:type="spellStart"/>
      <w:r w:rsidR="00E74ECB">
        <w:rPr>
          <w:sz w:val="24"/>
          <w:szCs w:val="24"/>
        </w:rPr>
        <w:t>menjadi</w:t>
      </w:r>
      <w:proofErr w:type="spellEnd"/>
      <w:r w:rsidR="00834FF9">
        <w:rPr>
          <w:sz w:val="24"/>
          <w:szCs w:val="24"/>
        </w:rPr>
        <w:t xml:space="preserve"> </w:t>
      </w:r>
      <w:r w:rsidR="00927119">
        <w:rPr>
          <w:sz w:val="24"/>
          <w:szCs w:val="24"/>
        </w:rPr>
        <w:t>P</w:t>
      </w:r>
      <w:r w:rsidR="003A039D">
        <w:rPr>
          <w:sz w:val="24"/>
          <w:szCs w:val="24"/>
        </w:rPr>
        <w:t xml:space="preserve">adang </w:t>
      </w:r>
      <w:proofErr w:type="spellStart"/>
      <w:r w:rsidR="003A039D">
        <w:rPr>
          <w:sz w:val="24"/>
          <w:szCs w:val="24"/>
        </w:rPr>
        <w:t>Rumput</w:t>
      </w:r>
      <w:proofErr w:type="spellEnd"/>
      <w:r w:rsidR="00E24B4F">
        <w:rPr>
          <w:sz w:val="24"/>
          <w:szCs w:val="24"/>
        </w:rPr>
        <w:t xml:space="preserve"> dan </w:t>
      </w:r>
      <w:proofErr w:type="spellStart"/>
      <w:r w:rsidR="00E24B4F">
        <w:rPr>
          <w:sz w:val="24"/>
          <w:szCs w:val="24"/>
        </w:rPr>
        <w:t>Lahan</w:t>
      </w:r>
      <w:proofErr w:type="spellEnd"/>
      <w:r w:rsidR="00E24B4F">
        <w:rPr>
          <w:sz w:val="24"/>
          <w:szCs w:val="24"/>
        </w:rPr>
        <w:t xml:space="preserve"> </w:t>
      </w:r>
      <w:proofErr w:type="spellStart"/>
      <w:r w:rsidR="00E24B4F">
        <w:rPr>
          <w:sz w:val="24"/>
          <w:szCs w:val="24"/>
        </w:rPr>
        <w:t>Pangan</w:t>
      </w:r>
      <w:proofErr w:type="spellEnd"/>
      <w:r w:rsidR="003A039D">
        <w:rPr>
          <w:sz w:val="24"/>
          <w:szCs w:val="24"/>
        </w:rPr>
        <w:t xml:space="preserve"> </w:t>
      </w:r>
      <w:proofErr w:type="spellStart"/>
      <w:r w:rsidR="003A039D">
        <w:rPr>
          <w:sz w:val="24"/>
          <w:szCs w:val="24"/>
        </w:rPr>
        <w:t>sebagai</w:t>
      </w:r>
      <w:proofErr w:type="spellEnd"/>
      <w:r w:rsidR="003A039D">
        <w:rPr>
          <w:sz w:val="24"/>
          <w:szCs w:val="24"/>
        </w:rPr>
        <w:t xml:space="preserve"> </w:t>
      </w:r>
      <w:proofErr w:type="spellStart"/>
      <w:r w:rsidR="003A039D">
        <w:rPr>
          <w:sz w:val="24"/>
          <w:szCs w:val="24"/>
        </w:rPr>
        <w:t>bentuk</w:t>
      </w:r>
      <w:proofErr w:type="spellEnd"/>
      <w:r w:rsidR="003A039D">
        <w:rPr>
          <w:sz w:val="24"/>
          <w:szCs w:val="24"/>
        </w:rPr>
        <w:t xml:space="preserve"> </w:t>
      </w:r>
      <w:proofErr w:type="spellStart"/>
      <w:r w:rsidR="003A039D">
        <w:rPr>
          <w:sz w:val="24"/>
          <w:szCs w:val="24"/>
        </w:rPr>
        <w:t>pengembangan</w:t>
      </w:r>
      <w:proofErr w:type="spellEnd"/>
      <w:r w:rsidR="003A039D">
        <w:rPr>
          <w:sz w:val="24"/>
          <w:szCs w:val="24"/>
        </w:rPr>
        <w:t xml:space="preserve"> </w:t>
      </w:r>
      <w:proofErr w:type="spellStart"/>
      <w:r w:rsidR="003A039D">
        <w:rPr>
          <w:sz w:val="24"/>
          <w:szCs w:val="24"/>
        </w:rPr>
        <w:t>proyek</w:t>
      </w:r>
      <w:proofErr w:type="spellEnd"/>
      <w:r w:rsidR="003A039D">
        <w:rPr>
          <w:sz w:val="24"/>
          <w:szCs w:val="24"/>
        </w:rPr>
        <w:t xml:space="preserve"> </w:t>
      </w:r>
      <w:proofErr w:type="spellStart"/>
      <w:r w:rsidR="003A039D">
        <w:rPr>
          <w:sz w:val="24"/>
          <w:szCs w:val="24"/>
        </w:rPr>
        <w:t>karbon</w:t>
      </w:r>
      <w:proofErr w:type="spellEnd"/>
      <w:r w:rsidR="00414A5F">
        <w:rPr>
          <w:sz w:val="24"/>
          <w:szCs w:val="24"/>
        </w:rPr>
        <w:t xml:space="preserve"> yang paling </w:t>
      </w:r>
      <w:proofErr w:type="spellStart"/>
      <w:r w:rsidR="00414A5F">
        <w:rPr>
          <w:sz w:val="24"/>
          <w:szCs w:val="24"/>
        </w:rPr>
        <w:t>sesuai</w:t>
      </w:r>
      <w:proofErr w:type="spellEnd"/>
      <w:r w:rsidR="00414A5F">
        <w:rPr>
          <w:sz w:val="24"/>
          <w:szCs w:val="24"/>
        </w:rPr>
        <w:t xml:space="preserve"> </w:t>
      </w:r>
      <w:proofErr w:type="spellStart"/>
      <w:r w:rsidR="00414A5F">
        <w:rPr>
          <w:sz w:val="24"/>
          <w:szCs w:val="24"/>
        </w:rPr>
        <w:t>dikembangkan</w:t>
      </w:r>
      <w:proofErr w:type="spellEnd"/>
      <w:r w:rsidR="00414A5F">
        <w:rPr>
          <w:sz w:val="24"/>
          <w:szCs w:val="24"/>
        </w:rPr>
        <w:t xml:space="preserve"> di </w:t>
      </w:r>
      <w:proofErr w:type="spellStart"/>
      <w:r w:rsidR="00414A5F">
        <w:rPr>
          <w:sz w:val="24"/>
          <w:szCs w:val="24"/>
        </w:rPr>
        <w:t>masyarakat</w:t>
      </w:r>
      <w:proofErr w:type="spellEnd"/>
      <w:r w:rsidR="00414A5F">
        <w:rPr>
          <w:sz w:val="24"/>
          <w:szCs w:val="24"/>
        </w:rPr>
        <w:t xml:space="preserve"> </w:t>
      </w:r>
      <w:proofErr w:type="spellStart"/>
      <w:r w:rsidR="00414A5F">
        <w:rPr>
          <w:sz w:val="24"/>
          <w:szCs w:val="24"/>
        </w:rPr>
        <w:t>asli</w:t>
      </w:r>
      <w:proofErr w:type="spellEnd"/>
      <w:r w:rsidR="00414A5F">
        <w:rPr>
          <w:sz w:val="24"/>
          <w:szCs w:val="24"/>
        </w:rPr>
        <w:t xml:space="preserve"> Indian</w:t>
      </w:r>
      <w:r w:rsidR="003A039D">
        <w:rPr>
          <w:sz w:val="24"/>
          <w:szCs w:val="24"/>
        </w:rPr>
        <w:t xml:space="preserve"> </w:t>
      </w:r>
      <w:proofErr w:type="spellStart"/>
      <w:r w:rsidR="003A039D">
        <w:rPr>
          <w:sz w:val="24"/>
          <w:szCs w:val="24"/>
        </w:rPr>
        <w:t>untuk</w:t>
      </w:r>
      <w:proofErr w:type="spellEnd"/>
      <w:r w:rsidR="003A039D">
        <w:rPr>
          <w:sz w:val="24"/>
          <w:szCs w:val="24"/>
        </w:rPr>
        <w:t xml:space="preserve"> </w:t>
      </w:r>
      <w:proofErr w:type="spellStart"/>
      <w:r w:rsidR="003A039D">
        <w:rPr>
          <w:sz w:val="24"/>
          <w:szCs w:val="24"/>
        </w:rPr>
        <w:t>mendapatkan</w:t>
      </w:r>
      <w:proofErr w:type="spellEnd"/>
      <w:r w:rsidR="003A039D">
        <w:rPr>
          <w:sz w:val="24"/>
          <w:szCs w:val="24"/>
        </w:rPr>
        <w:t xml:space="preserve"> </w:t>
      </w:r>
      <w:proofErr w:type="spellStart"/>
      <w:r w:rsidR="003A039D">
        <w:rPr>
          <w:sz w:val="24"/>
          <w:szCs w:val="24"/>
        </w:rPr>
        <w:t>karbon</w:t>
      </w:r>
      <w:proofErr w:type="spellEnd"/>
      <w:r w:rsidR="003A039D">
        <w:rPr>
          <w:sz w:val="24"/>
          <w:szCs w:val="24"/>
        </w:rPr>
        <w:t xml:space="preserve"> </w:t>
      </w:r>
      <w:proofErr w:type="spellStart"/>
      <w:r w:rsidR="003A039D">
        <w:rPr>
          <w:sz w:val="24"/>
          <w:szCs w:val="24"/>
        </w:rPr>
        <w:t>kredit</w:t>
      </w:r>
      <w:proofErr w:type="spellEnd"/>
      <w:r w:rsidR="0087104F">
        <w:rPr>
          <w:sz w:val="24"/>
          <w:szCs w:val="24"/>
        </w:rPr>
        <w:t xml:space="preserve"> </w:t>
      </w:r>
      <w:proofErr w:type="spellStart"/>
      <w:r w:rsidR="0087104F">
        <w:rPr>
          <w:sz w:val="24"/>
          <w:szCs w:val="24"/>
        </w:rPr>
        <w:t>dengan</w:t>
      </w:r>
      <w:proofErr w:type="spellEnd"/>
      <w:r w:rsidR="0087104F">
        <w:rPr>
          <w:sz w:val="24"/>
          <w:szCs w:val="24"/>
        </w:rPr>
        <w:t xml:space="preserve"> </w:t>
      </w:r>
      <w:proofErr w:type="spellStart"/>
      <w:r w:rsidR="0087104F">
        <w:rPr>
          <w:sz w:val="24"/>
          <w:szCs w:val="24"/>
        </w:rPr>
        <w:t>menggunakan</w:t>
      </w:r>
      <w:proofErr w:type="spellEnd"/>
      <w:r w:rsidR="0087104F">
        <w:rPr>
          <w:sz w:val="24"/>
          <w:szCs w:val="24"/>
        </w:rPr>
        <w:t xml:space="preserve"> </w:t>
      </w:r>
      <w:proofErr w:type="spellStart"/>
      <w:r w:rsidR="0087104F">
        <w:rPr>
          <w:sz w:val="24"/>
          <w:szCs w:val="24"/>
        </w:rPr>
        <w:t>skema</w:t>
      </w:r>
      <w:proofErr w:type="spellEnd"/>
      <w:r w:rsidR="0087104F">
        <w:rPr>
          <w:sz w:val="24"/>
          <w:szCs w:val="24"/>
        </w:rPr>
        <w:t xml:space="preserve"> </w:t>
      </w:r>
      <w:proofErr w:type="spellStart"/>
      <w:r w:rsidR="0087104F">
        <w:rPr>
          <w:sz w:val="24"/>
          <w:szCs w:val="24"/>
        </w:rPr>
        <w:t>sertifikasi</w:t>
      </w:r>
      <w:proofErr w:type="spellEnd"/>
      <w:r w:rsidR="006E3986">
        <w:rPr>
          <w:sz w:val="24"/>
          <w:szCs w:val="24"/>
        </w:rPr>
        <w:t xml:space="preserve"> </w:t>
      </w:r>
      <w:proofErr w:type="spellStart"/>
      <w:r w:rsidR="006E3986">
        <w:rPr>
          <w:sz w:val="24"/>
          <w:szCs w:val="24"/>
        </w:rPr>
        <w:t>karbon</w:t>
      </w:r>
      <w:proofErr w:type="spellEnd"/>
      <w:r w:rsidR="0087104F">
        <w:rPr>
          <w:sz w:val="24"/>
          <w:szCs w:val="24"/>
        </w:rPr>
        <w:t xml:space="preserve"> Plan Vivo.</w:t>
      </w:r>
      <w:r w:rsidR="00B865F7">
        <w:rPr>
          <w:sz w:val="24"/>
          <w:szCs w:val="24"/>
        </w:rPr>
        <w:t xml:space="preserve"> </w:t>
      </w:r>
      <w:proofErr w:type="spellStart"/>
      <w:r w:rsidR="007B6D0B">
        <w:rPr>
          <w:sz w:val="24"/>
          <w:szCs w:val="24"/>
        </w:rPr>
        <w:t>Dengan</w:t>
      </w:r>
      <w:proofErr w:type="spellEnd"/>
      <w:r w:rsidR="00006713">
        <w:rPr>
          <w:sz w:val="24"/>
          <w:szCs w:val="24"/>
        </w:rPr>
        <w:t xml:space="preserve"> </w:t>
      </w:r>
      <w:proofErr w:type="spellStart"/>
      <w:r w:rsidR="00006713">
        <w:rPr>
          <w:sz w:val="24"/>
          <w:szCs w:val="24"/>
        </w:rPr>
        <w:t>bantuan</w:t>
      </w:r>
      <w:proofErr w:type="spellEnd"/>
      <w:r w:rsidR="007B6D0B">
        <w:rPr>
          <w:sz w:val="24"/>
          <w:szCs w:val="24"/>
        </w:rPr>
        <w:t xml:space="preserve"> </w:t>
      </w:r>
      <w:proofErr w:type="spellStart"/>
      <w:r w:rsidR="007B6D0B">
        <w:rPr>
          <w:sz w:val="24"/>
          <w:szCs w:val="24"/>
        </w:rPr>
        <w:t>pendanaan</w:t>
      </w:r>
      <w:proofErr w:type="spellEnd"/>
      <w:r w:rsidR="007B6D0B">
        <w:rPr>
          <w:sz w:val="24"/>
          <w:szCs w:val="24"/>
        </w:rPr>
        <w:t xml:space="preserve"> </w:t>
      </w:r>
      <w:proofErr w:type="spellStart"/>
      <w:r w:rsidR="007B6D0B">
        <w:rPr>
          <w:sz w:val="24"/>
          <w:szCs w:val="24"/>
        </w:rPr>
        <w:t>dari</w:t>
      </w:r>
      <w:proofErr w:type="spellEnd"/>
      <w:r w:rsidR="007B6D0B">
        <w:rPr>
          <w:sz w:val="24"/>
          <w:szCs w:val="24"/>
        </w:rPr>
        <w:t xml:space="preserve"> </w:t>
      </w:r>
      <w:r w:rsidR="007B6D0B" w:rsidRPr="007B6D0B">
        <w:rPr>
          <w:i/>
          <w:iCs/>
          <w:sz w:val="24"/>
          <w:szCs w:val="24"/>
        </w:rPr>
        <w:t>USDA Conservation and Innovation Grant</w:t>
      </w:r>
      <w:r w:rsidR="006E3986">
        <w:rPr>
          <w:sz w:val="24"/>
          <w:szCs w:val="24"/>
        </w:rPr>
        <w:t xml:space="preserve">, </w:t>
      </w:r>
      <w:proofErr w:type="spellStart"/>
      <w:r w:rsidR="006E3986">
        <w:rPr>
          <w:sz w:val="24"/>
          <w:szCs w:val="24"/>
        </w:rPr>
        <w:t>p</w:t>
      </w:r>
      <w:r w:rsidR="007B6D0B">
        <w:rPr>
          <w:sz w:val="24"/>
          <w:szCs w:val="24"/>
        </w:rPr>
        <w:t>engembangkan</w:t>
      </w:r>
      <w:proofErr w:type="spellEnd"/>
      <w:r w:rsidR="00B865F7">
        <w:rPr>
          <w:sz w:val="24"/>
          <w:szCs w:val="24"/>
        </w:rPr>
        <w:t xml:space="preserve"> </w:t>
      </w:r>
      <w:proofErr w:type="spellStart"/>
      <w:r w:rsidR="00B865F7">
        <w:rPr>
          <w:sz w:val="24"/>
          <w:szCs w:val="24"/>
        </w:rPr>
        <w:t>proyek</w:t>
      </w:r>
      <w:proofErr w:type="spellEnd"/>
      <w:r w:rsidR="00B865F7">
        <w:rPr>
          <w:sz w:val="24"/>
          <w:szCs w:val="24"/>
        </w:rPr>
        <w:t xml:space="preserve"> </w:t>
      </w:r>
      <w:proofErr w:type="spellStart"/>
      <w:r w:rsidR="007B6D0B">
        <w:rPr>
          <w:sz w:val="24"/>
          <w:szCs w:val="24"/>
        </w:rPr>
        <w:t>rendah</w:t>
      </w:r>
      <w:proofErr w:type="spellEnd"/>
      <w:r w:rsidR="007B6D0B">
        <w:rPr>
          <w:sz w:val="24"/>
          <w:szCs w:val="24"/>
        </w:rPr>
        <w:t xml:space="preserve"> </w:t>
      </w:r>
      <w:proofErr w:type="spellStart"/>
      <w:r w:rsidR="007B6D0B">
        <w:rPr>
          <w:sz w:val="24"/>
          <w:szCs w:val="24"/>
        </w:rPr>
        <w:t>karbon</w:t>
      </w:r>
      <w:proofErr w:type="spellEnd"/>
      <w:r w:rsidR="007B6D0B">
        <w:rPr>
          <w:sz w:val="24"/>
          <w:szCs w:val="24"/>
        </w:rPr>
        <w:t xml:space="preserve"> </w:t>
      </w:r>
      <w:proofErr w:type="spellStart"/>
      <w:r w:rsidR="00B865F7">
        <w:rPr>
          <w:sz w:val="24"/>
          <w:szCs w:val="24"/>
        </w:rPr>
        <w:t>ini</w:t>
      </w:r>
      <w:proofErr w:type="spellEnd"/>
      <w:r w:rsidR="00B865F7">
        <w:rPr>
          <w:sz w:val="24"/>
          <w:szCs w:val="24"/>
        </w:rPr>
        <w:t xml:space="preserve"> </w:t>
      </w:r>
      <w:proofErr w:type="spellStart"/>
      <w:r w:rsidR="00B865F7">
        <w:rPr>
          <w:sz w:val="24"/>
          <w:szCs w:val="24"/>
        </w:rPr>
        <w:t>diharapkan</w:t>
      </w:r>
      <w:proofErr w:type="spellEnd"/>
      <w:r w:rsidR="006E3986">
        <w:rPr>
          <w:sz w:val="24"/>
          <w:szCs w:val="24"/>
        </w:rPr>
        <w:t xml:space="preserve"> </w:t>
      </w:r>
      <w:proofErr w:type="spellStart"/>
      <w:r w:rsidR="006E3986">
        <w:rPr>
          <w:sz w:val="24"/>
          <w:szCs w:val="24"/>
        </w:rPr>
        <w:t>dapat</w:t>
      </w:r>
      <w:proofErr w:type="spellEnd"/>
      <w:r w:rsidR="006E3986">
        <w:rPr>
          <w:sz w:val="24"/>
          <w:szCs w:val="24"/>
        </w:rPr>
        <w:t xml:space="preserve"> </w:t>
      </w:r>
      <w:proofErr w:type="spellStart"/>
      <w:r w:rsidR="006E3986">
        <w:rPr>
          <w:sz w:val="24"/>
          <w:szCs w:val="24"/>
        </w:rPr>
        <w:t>membantu</w:t>
      </w:r>
      <w:proofErr w:type="spellEnd"/>
      <w:r w:rsidR="00B865F7">
        <w:rPr>
          <w:sz w:val="24"/>
          <w:szCs w:val="24"/>
        </w:rPr>
        <w:t xml:space="preserve"> </w:t>
      </w:r>
      <w:proofErr w:type="spellStart"/>
      <w:r w:rsidR="00B865F7">
        <w:rPr>
          <w:sz w:val="24"/>
          <w:szCs w:val="24"/>
        </w:rPr>
        <w:t>masyarakat</w:t>
      </w:r>
      <w:proofErr w:type="spellEnd"/>
      <w:r w:rsidR="00B865F7">
        <w:rPr>
          <w:sz w:val="24"/>
          <w:szCs w:val="24"/>
        </w:rPr>
        <w:t xml:space="preserve"> </w:t>
      </w:r>
      <w:proofErr w:type="spellStart"/>
      <w:r w:rsidR="00B865F7">
        <w:rPr>
          <w:sz w:val="24"/>
          <w:szCs w:val="24"/>
        </w:rPr>
        <w:t>asli</w:t>
      </w:r>
      <w:proofErr w:type="spellEnd"/>
      <w:r w:rsidR="00B865F7">
        <w:rPr>
          <w:sz w:val="24"/>
          <w:szCs w:val="24"/>
        </w:rPr>
        <w:t xml:space="preserve"> </w:t>
      </w:r>
      <w:proofErr w:type="spellStart"/>
      <w:r w:rsidR="00B865F7">
        <w:rPr>
          <w:sz w:val="24"/>
          <w:szCs w:val="24"/>
        </w:rPr>
        <w:t>setempat</w:t>
      </w:r>
      <w:proofErr w:type="spellEnd"/>
      <w:r w:rsidR="00B865F7">
        <w:rPr>
          <w:sz w:val="24"/>
          <w:szCs w:val="24"/>
        </w:rPr>
        <w:t xml:space="preserve"> </w:t>
      </w:r>
      <w:proofErr w:type="spellStart"/>
      <w:r w:rsidR="006E3986">
        <w:rPr>
          <w:sz w:val="24"/>
          <w:szCs w:val="24"/>
        </w:rPr>
        <w:t>tidak</w:t>
      </w:r>
      <w:proofErr w:type="spellEnd"/>
      <w:r w:rsidR="006E3986">
        <w:rPr>
          <w:sz w:val="24"/>
          <w:szCs w:val="24"/>
        </w:rPr>
        <w:t xml:space="preserve"> </w:t>
      </w:r>
      <w:proofErr w:type="spellStart"/>
      <w:r w:rsidR="006E3986">
        <w:rPr>
          <w:sz w:val="24"/>
          <w:szCs w:val="24"/>
        </w:rPr>
        <w:t>hanya</w:t>
      </w:r>
      <w:proofErr w:type="spellEnd"/>
      <w:r w:rsidR="006E3986">
        <w:rPr>
          <w:sz w:val="24"/>
          <w:szCs w:val="24"/>
        </w:rPr>
        <w:t xml:space="preserve"> </w:t>
      </w:r>
      <w:proofErr w:type="spellStart"/>
      <w:r w:rsidR="00860384">
        <w:rPr>
          <w:sz w:val="24"/>
          <w:szCs w:val="24"/>
        </w:rPr>
        <w:t>mem</w:t>
      </w:r>
      <w:r w:rsidR="006E3986">
        <w:rPr>
          <w:sz w:val="24"/>
          <w:szCs w:val="24"/>
        </w:rPr>
        <w:t>praktek</w:t>
      </w:r>
      <w:r w:rsidR="00860384">
        <w:rPr>
          <w:sz w:val="24"/>
          <w:szCs w:val="24"/>
        </w:rPr>
        <w:t>an</w:t>
      </w:r>
      <w:proofErr w:type="spellEnd"/>
      <w:r w:rsidR="006E3986">
        <w:rPr>
          <w:sz w:val="24"/>
          <w:szCs w:val="24"/>
        </w:rPr>
        <w:t xml:space="preserve"> </w:t>
      </w:r>
      <w:proofErr w:type="spellStart"/>
      <w:r w:rsidR="006E3986">
        <w:rPr>
          <w:sz w:val="24"/>
          <w:szCs w:val="24"/>
        </w:rPr>
        <w:t>pengelolaan</w:t>
      </w:r>
      <w:proofErr w:type="spellEnd"/>
      <w:r w:rsidR="006E3986">
        <w:rPr>
          <w:sz w:val="24"/>
          <w:szCs w:val="24"/>
        </w:rPr>
        <w:t xml:space="preserve"> yang </w:t>
      </w:r>
      <w:proofErr w:type="spellStart"/>
      <w:r w:rsidR="006E3986">
        <w:rPr>
          <w:sz w:val="24"/>
          <w:szCs w:val="24"/>
        </w:rPr>
        <w:t>lestari</w:t>
      </w:r>
      <w:proofErr w:type="spellEnd"/>
      <w:r w:rsidR="006E3986">
        <w:rPr>
          <w:sz w:val="24"/>
          <w:szCs w:val="24"/>
        </w:rPr>
        <w:t xml:space="preserve"> </w:t>
      </w:r>
      <w:r w:rsidR="00006713">
        <w:rPr>
          <w:sz w:val="24"/>
          <w:szCs w:val="24"/>
        </w:rPr>
        <w:t xml:space="preserve">dan </w:t>
      </w:r>
      <w:proofErr w:type="spellStart"/>
      <w:r w:rsidR="00006713">
        <w:rPr>
          <w:sz w:val="24"/>
          <w:szCs w:val="24"/>
        </w:rPr>
        <w:t>melaksanakan</w:t>
      </w:r>
      <w:proofErr w:type="spellEnd"/>
      <w:r w:rsidR="00860384">
        <w:rPr>
          <w:sz w:val="24"/>
          <w:szCs w:val="24"/>
        </w:rPr>
        <w:t xml:space="preserve"> </w:t>
      </w:r>
      <w:proofErr w:type="spellStart"/>
      <w:r w:rsidR="00860384">
        <w:rPr>
          <w:sz w:val="24"/>
          <w:szCs w:val="24"/>
        </w:rPr>
        <w:t>Emisi</w:t>
      </w:r>
      <w:proofErr w:type="spellEnd"/>
      <w:r w:rsidR="00860384">
        <w:rPr>
          <w:sz w:val="24"/>
          <w:szCs w:val="24"/>
        </w:rPr>
        <w:t xml:space="preserve"> </w:t>
      </w:r>
      <w:proofErr w:type="spellStart"/>
      <w:r w:rsidR="00860384">
        <w:rPr>
          <w:sz w:val="24"/>
          <w:szCs w:val="24"/>
        </w:rPr>
        <w:t>Cakupan</w:t>
      </w:r>
      <w:proofErr w:type="spellEnd"/>
      <w:r w:rsidR="00860384">
        <w:rPr>
          <w:sz w:val="24"/>
          <w:szCs w:val="24"/>
        </w:rPr>
        <w:t xml:space="preserve"> 3</w:t>
      </w:r>
      <w:r w:rsidR="00006713">
        <w:rPr>
          <w:sz w:val="24"/>
          <w:szCs w:val="24"/>
        </w:rPr>
        <w:t xml:space="preserve"> </w:t>
      </w:r>
      <w:r w:rsidR="00860384">
        <w:rPr>
          <w:sz w:val="24"/>
          <w:szCs w:val="24"/>
        </w:rPr>
        <w:t xml:space="preserve">di </w:t>
      </w:r>
      <w:proofErr w:type="spellStart"/>
      <w:r w:rsidR="00860384">
        <w:rPr>
          <w:sz w:val="24"/>
          <w:szCs w:val="24"/>
        </w:rPr>
        <w:t>lahan</w:t>
      </w:r>
      <w:proofErr w:type="spellEnd"/>
      <w:r w:rsidR="00860384">
        <w:rPr>
          <w:sz w:val="24"/>
          <w:szCs w:val="24"/>
        </w:rPr>
        <w:t xml:space="preserve"> </w:t>
      </w:r>
      <w:proofErr w:type="spellStart"/>
      <w:r w:rsidR="00860384">
        <w:rPr>
          <w:sz w:val="24"/>
          <w:szCs w:val="24"/>
        </w:rPr>
        <w:t>mereka</w:t>
      </w:r>
      <w:proofErr w:type="spellEnd"/>
      <w:r w:rsidR="006A2F14">
        <w:rPr>
          <w:sz w:val="24"/>
          <w:szCs w:val="24"/>
        </w:rPr>
        <w:t xml:space="preserve"> </w:t>
      </w:r>
      <w:proofErr w:type="spellStart"/>
      <w:r w:rsidR="006A2F14">
        <w:rPr>
          <w:sz w:val="24"/>
          <w:szCs w:val="24"/>
        </w:rPr>
        <w:t>tapi</w:t>
      </w:r>
      <w:proofErr w:type="spellEnd"/>
      <w:r w:rsidR="006A2F14">
        <w:rPr>
          <w:sz w:val="24"/>
          <w:szCs w:val="24"/>
        </w:rPr>
        <w:t xml:space="preserve"> juga </w:t>
      </w:r>
      <w:proofErr w:type="spellStart"/>
      <w:r w:rsidR="006A2F14">
        <w:rPr>
          <w:sz w:val="24"/>
          <w:szCs w:val="24"/>
        </w:rPr>
        <w:t>memberikan</w:t>
      </w:r>
      <w:proofErr w:type="spellEnd"/>
      <w:r w:rsidR="00B11070">
        <w:rPr>
          <w:sz w:val="24"/>
          <w:szCs w:val="24"/>
        </w:rPr>
        <w:t xml:space="preserve"> </w:t>
      </w:r>
      <w:proofErr w:type="spellStart"/>
      <w:r w:rsidR="00B11070">
        <w:rPr>
          <w:sz w:val="24"/>
          <w:szCs w:val="24"/>
        </w:rPr>
        <w:t>pendidikan</w:t>
      </w:r>
      <w:proofErr w:type="spellEnd"/>
      <w:r w:rsidR="00B11070">
        <w:rPr>
          <w:sz w:val="24"/>
          <w:szCs w:val="24"/>
        </w:rPr>
        <w:t xml:space="preserve"> dan</w:t>
      </w:r>
      <w:r w:rsidR="006A2F14">
        <w:rPr>
          <w:sz w:val="24"/>
          <w:szCs w:val="24"/>
        </w:rPr>
        <w:t xml:space="preserve"> </w:t>
      </w:r>
      <w:proofErr w:type="spellStart"/>
      <w:r w:rsidR="006A2F14">
        <w:rPr>
          <w:sz w:val="24"/>
          <w:szCs w:val="24"/>
        </w:rPr>
        <w:t>pembelajaran</w:t>
      </w:r>
      <w:proofErr w:type="spellEnd"/>
      <w:r w:rsidR="006A2F14">
        <w:rPr>
          <w:sz w:val="24"/>
          <w:szCs w:val="24"/>
        </w:rPr>
        <w:t xml:space="preserve"> </w:t>
      </w:r>
      <w:proofErr w:type="spellStart"/>
      <w:r w:rsidR="006A2F14">
        <w:rPr>
          <w:sz w:val="24"/>
          <w:szCs w:val="24"/>
        </w:rPr>
        <w:t>bentuk</w:t>
      </w:r>
      <w:proofErr w:type="spellEnd"/>
      <w:r w:rsidR="006A2F14">
        <w:rPr>
          <w:sz w:val="24"/>
          <w:szCs w:val="24"/>
        </w:rPr>
        <w:t xml:space="preserve"> </w:t>
      </w:r>
      <w:proofErr w:type="spellStart"/>
      <w:r w:rsidR="006A2F14">
        <w:rPr>
          <w:sz w:val="24"/>
          <w:szCs w:val="24"/>
        </w:rPr>
        <w:t>pengelolaan</w:t>
      </w:r>
      <w:proofErr w:type="spellEnd"/>
      <w:r w:rsidR="006A2F14">
        <w:rPr>
          <w:sz w:val="24"/>
          <w:szCs w:val="24"/>
        </w:rPr>
        <w:t xml:space="preserve"> </w:t>
      </w:r>
      <w:proofErr w:type="spellStart"/>
      <w:r w:rsidR="006A2F14">
        <w:rPr>
          <w:sz w:val="24"/>
          <w:szCs w:val="24"/>
        </w:rPr>
        <w:t>lahan</w:t>
      </w:r>
      <w:proofErr w:type="spellEnd"/>
      <w:r w:rsidR="006A2F14">
        <w:rPr>
          <w:sz w:val="24"/>
          <w:szCs w:val="24"/>
        </w:rPr>
        <w:t xml:space="preserve"> yang paling </w:t>
      </w:r>
      <w:proofErr w:type="spellStart"/>
      <w:r w:rsidR="00BA48C5">
        <w:rPr>
          <w:sz w:val="24"/>
          <w:szCs w:val="24"/>
        </w:rPr>
        <w:t>tepat</w:t>
      </w:r>
      <w:proofErr w:type="spellEnd"/>
      <w:r w:rsidR="006A2F14">
        <w:rPr>
          <w:sz w:val="24"/>
          <w:szCs w:val="24"/>
        </w:rPr>
        <w:t xml:space="preserve"> yang </w:t>
      </w:r>
      <w:proofErr w:type="spellStart"/>
      <w:r w:rsidR="006A2F14">
        <w:rPr>
          <w:sz w:val="24"/>
          <w:szCs w:val="24"/>
        </w:rPr>
        <w:t>dapat</w:t>
      </w:r>
      <w:proofErr w:type="spellEnd"/>
      <w:r w:rsidR="006A2F14">
        <w:rPr>
          <w:sz w:val="24"/>
          <w:szCs w:val="24"/>
        </w:rPr>
        <w:t xml:space="preserve"> </w:t>
      </w:r>
      <w:proofErr w:type="spellStart"/>
      <w:r w:rsidR="006A2F14">
        <w:rPr>
          <w:sz w:val="24"/>
          <w:szCs w:val="24"/>
        </w:rPr>
        <w:t>memberikan</w:t>
      </w:r>
      <w:proofErr w:type="spellEnd"/>
      <w:r w:rsidR="006A2F14">
        <w:rPr>
          <w:sz w:val="24"/>
          <w:szCs w:val="24"/>
        </w:rPr>
        <w:t xml:space="preserve"> </w:t>
      </w:r>
      <w:proofErr w:type="spellStart"/>
      <w:r w:rsidR="006A2F14">
        <w:rPr>
          <w:sz w:val="24"/>
          <w:szCs w:val="24"/>
        </w:rPr>
        <w:t>dampak</w:t>
      </w:r>
      <w:proofErr w:type="spellEnd"/>
      <w:r w:rsidR="006A2F14">
        <w:rPr>
          <w:sz w:val="24"/>
          <w:szCs w:val="24"/>
        </w:rPr>
        <w:t xml:space="preserve"> </w:t>
      </w:r>
      <w:proofErr w:type="spellStart"/>
      <w:r w:rsidR="006A2F14">
        <w:rPr>
          <w:sz w:val="24"/>
          <w:szCs w:val="24"/>
        </w:rPr>
        <w:t>lingkungan</w:t>
      </w:r>
      <w:proofErr w:type="spellEnd"/>
      <w:r w:rsidR="006A2F14">
        <w:rPr>
          <w:sz w:val="24"/>
          <w:szCs w:val="24"/>
        </w:rPr>
        <w:t xml:space="preserve">, </w:t>
      </w:r>
      <w:proofErr w:type="spellStart"/>
      <w:r w:rsidR="006A2F14">
        <w:rPr>
          <w:sz w:val="24"/>
          <w:szCs w:val="24"/>
        </w:rPr>
        <w:t>sosial</w:t>
      </w:r>
      <w:proofErr w:type="spellEnd"/>
      <w:r w:rsidR="006A2F14">
        <w:rPr>
          <w:sz w:val="24"/>
          <w:szCs w:val="24"/>
        </w:rPr>
        <w:t xml:space="preserve"> dan </w:t>
      </w:r>
      <w:proofErr w:type="spellStart"/>
      <w:r w:rsidR="006A2F14">
        <w:rPr>
          <w:sz w:val="24"/>
          <w:szCs w:val="24"/>
        </w:rPr>
        <w:t>budaya</w:t>
      </w:r>
      <w:proofErr w:type="spellEnd"/>
      <w:r w:rsidR="006A2F14">
        <w:rPr>
          <w:sz w:val="24"/>
          <w:szCs w:val="24"/>
        </w:rPr>
        <w:t xml:space="preserve"> </w:t>
      </w:r>
      <w:r w:rsidR="00BA48C5">
        <w:rPr>
          <w:sz w:val="24"/>
          <w:szCs w:val="24"/>
        </w:rPr>
        <w:t xml:space="preserve">yang </w:t>
      </w:r>
      <w:proofErr w:type="spellStart"/>
      <w:r w:rsidR="00BA48C5">
        <w:rPr>
          <w:sz w:val="24"/>
          <w:szCs w:val="24"/>
        </w:rPr>
        <w:t>berkelanjutan</w:t>
      </w:r>
      <w:proofErr w:type="spellEnd"/>
      <w:r w:rsidR="00BA48C5">
        <w:rPr>
          <w:sz w:val="24"/>
          <w:szCs w:val="24"/>
        </w:rPr>
        <w:t xml:space="preserve"> </w:t>
      </w:r>
      <w:proofErr w:type="spellStart"/>
      <w:r w:rsidR="00BA48C5">
        <w:rPr>
          <w:sz w:val="24"/>
          <w:szCs w:val="24"/>
        </w:rPr>
        <w:t>serta</w:t>
      </w:r>
      <w:proofErr w:type="spellEnd"/>
      <w:r w:rsidR="00BA48C5">
        <w:rPr>
          <w:sz w:val="24"/>
          <w:szCs w:val="24"/>
        </w:rPr>
        <w:t xml:space="preserve"> </w:t>
      </w:r>
      <w:proofErr w:type="spellStart"/>
      <w:r w:rsidR="00BA48C5">
        <w:rPr>
          <w:sz w:val="24"/>
          <w:szCs w:val="24"/>
        </w:rPr>
        <w:t>memberikan</w:t>
      </w:r>
      <w:proofErr w:type="spellEnd"/>
      <w:r w:rsidR="00BA48C5">
        <w:rPr>
          <w:sz w:val="24"/>
          <w:szCs w:val="24"/>
        </w:rPr>
        <w:t xml:space="preserve"> </w:t>
      </w:r>
      <w:proofErr w:type="spellStart"/>
      <w:r w:rsidR="00BA48C5">
        <w:rPr>
          <w:sz w:val="24"/>
          <w:szCs w:val="24"/>
        </w:rPr>
        <w:t>pendapatan</w:t>
      </w:r>
      <w:proofErr w:type="spellEnd"/>
      <w:r w:rsidR="00BA48C5">
        <w:rPr>
          <w:sz w:val="24"/>
          <w:szCs w:val="24"/>
        </w:rPr>
        <w:t xml:space="preserve"> yang </w:t>
      </w:r>
      <w:proofErr w:type="spellStart"/>
      <w:r w:rsidR="00BA48C5">
        <w:rPr>
          <w:sz w:val="24"/>
          <w:szCs w:val="24"/>
        </w:rPr>
        <w:t>memadai</w:t>
      </w:r>
      <w:proofErr w:type="spellEnd"/>
      <w:r w:rsidR="00BA48C5">
        <w:rPr>
          <w:sz w:val="24"/>
          <w:szCs w:val="24"/>
        </w:rPr>
        <w:t xml:space="preserve"> </w:t>
      </w:r>
      <w:proofErr w:type="spellStart"/>
      <w:r w:rsidR="00BA48C5">
        <w:rPr>
          <w:sz w:val="24"/>
          <w:szCs w:val="24"/>
        </w:rPr>
        <w:t>bagi</w:t>
      </w:r>
      <w:proofErr w:type="spellEnd"/>
      <w:r w:rsidR="00BA48C5">
        <w:rPr>
          <w:sz w:val="24"/>
          <w:szCs w:val="24"/>
        </w:rPr>
        <w:t xml:space="preserve"> </w:t>
      </w:r>
      <w:proofErr w:type="spellStart"/>
      <w:r w:rsidR="00BA48C5">
        <w:rPr>
          <w:sz w:val="24"/>
          <w:szCs w:val="24"/>
        </w:rPr>
        <w:t>masyarkat</w:t>
      </w:r>
      <w:proofErr w:type="spellEnd"/>
      <w:r w:rsidR="00BA48C5">
        <w:rPr>
          <w:sz w:val="24"/>
          <w:szCs w:val="24"/>
        </w:rPr>
        <w:t xml:space="preserve"> </w:t>
      </w:r>
      <w:proofErr w:type="spellStart"/>
      <w:r w:rsidR="00BA48C5">
        <w:rPr>
          <w:sz w:val="24"/>
          <w:szCs w:val="24"/>
        </w:rPr>
        <w:t>untuk</w:t>
      </w:r>
      <w:proofErr w:type="spellEnd"/>
      <w:r w:rsidR="00BA48C5">
        <w:rPr>
          <w:sz w:val="24"/>
          <w:szCs w:val="24"/>
        </w:rPr>
        <w:t xml:space="preserve"> </w:t>
      </w:r>
      <w:proofErr w:type="spellStart"/>
      <w:r w:rsidR="00BA48C5">
        <w:rPr>
          <w:sz w:val="24"/>
          <w:szCs w:val="24"/>
        </w:rPr>
        <w:t>dapat</w:t>
      </w:r>
      <w:proofErr w:type="spellEnd"/>
      <w:r w:rsidR="00BA48C5">
        <w:rPr>
          <w:sz w:val="24"/>
          <w:szCs w:val="24"/>
        </w:rPr>
        <w:t xml:space="preserve"> </w:t>
      </w:r>
      <w:proofErr w:type="spellStart"/>
      <w:r w:rsidR="00BA48C5">
        <w:rPr>
          <w:sz w:val="24"/>
          <w:szCs w:val="24"/>
        </w:rPr>
        <w:t>melindungi</w:t>
      </w:r>
      <w:proofErr w:type="spellEnd"/>
      <w:r w:rsidR="00BA48C5">
        <w:rPr>
          <w:sz w:val="24"/>
          <w:szCs w:val="24"/>
        </w:rPr>
        <w:t xml:space="preserve"> dan </w:t>
      </w:r>
      <w:proofErr w:type="spellStart"/>
      <w:r w:rsidR="00BA48C5">
        <w:rPr>
          <w:sz w:val="24"/>
          <w:szCs w:val="24"/>
        </w:rPr>
        <w:t>mengkonservasi</w:t>
      </w:r>
      <w:proofErr w:type="spellEnd"/>
      <w:r w:rsidR="00BA48C5">
        <w:rPr>
          <w:sz w:val="24"/>
          <w:szCs w:val="24"/>
        </w:rPr>
        <w:t xml:space="preserve"> </w:t>
      </w:r>
      <w:proofErr w:type="spellStart"/>
      <w:r w:rsidR="00BA48C5">
        <w:rPr>
          <w:sz w:val="24"/>
          <w:szCs w:val="24"/>
        </w:rPr>
        <w:t>sumber</w:t>
      </w:r>
      <w:proofErr w:type="spellEnd"/>
      <w:r w:rsidR="00BA48C5">
        <w:rPr>
          <w:sz w:val="24"/>
          <w:szCs w:val="24"/>
        </w:rPr>
        <w:t xml:space="preserve"> </w:t>
      </w:r>
      <w:proofErr w:type="spellStart"/>
      <w:r w:rsidR="00BA48C5">
        <w:rPr>
          <w:sz w:val="24"/>
          <w:szCs w:val="24"/>
        </w:rPr>
        <w:t>daya</w:t>
      </w:r>
      <w:proofErr w:type="spellEnd"/>
      <w:r w:rsidR="00BA48C5">
        <w:rPr>
          <w:sz w:val="24"/>
          <w:szCs w:val="24"/>
        </w:rPr>
        <w:t xml:space="preserve"> </w:t>
      </w:r>
      <w:proofErr w:type="spellStart"/>
      <w:r w:rsidR="00BA48C5">
        <w:rPr>
          <w:sz w:val="24"/>
          <w:szCs w:val="24"/>
        </w:rPr>
        <w:t>alamnya</w:t>
      </w:r>
      <w:proofErr w:type="spellEnd"/>
      <w:r w:rsidR="00C0102A">
        <w:rPr>
          <w:sz w:val="24"/>
          <w:szCs w:val="24"/>
        </w:rPr>
        <w:t xml:space="preserve"> </w:t>
      </w:r>
      <w:proofErr w:type="spellStart"/>
      <w:r w:rsidR="00C0102A">
        <w:rPr>
          <w:sz w:val="24"/>
          <w:szCs w:val="24"/>
        </w:rPr>
        <w:t>dengan</w:t>
      </w:r>
      <w:proofErr w:type="spellEnd"/>
      <w:r w:rsidR="00C0102A">
        <w:rPr>
          <w:sz w:val="24"/>
          <w:szCs w:val="24"/>
        </w:rPr>
        <w:t xml:space="preserve"> </w:t>
      </w:r>
      <w:proofErr w:type="spellStart"/>
      <w:r w:rsidR="00C0102A">
        <w:rPr>
          <w:sz w:val="24"/>
          <w:szCs w:val="24"/>
        </w:rPr>
        <w:t>mendapatkan</w:t>
      </w:r>
      <w:proofErr w:type="spellEnd"/>
      <w:r w:rsidR="00C0102A">
        <w:rPr>
          <w:sz w:val="24"/>
          <w:szCs w:val="24"/>
        </w:rPr>
        <w:t xml:space="preserve"> </w:t>
      </w:r>
      <w:proofErr w:type="spellStart"/>
      <w:r w:rsidR="00C0102A">
        <w:rPr>
          <w:sz w:val="24"/>
          <w:szCs w:val="24"/>
        </w:rPr>
        <w:t>kualitas</w:t>
      </w:r>
      <w:proofErr w:type="spellEnd"/>
      <w:r w:rsidR="00C0102A">
        <w:rPr>
          <w:sz w:val="24"/>
          <w:szCs w:val="24"/>
        </w:rPr>
        <w:t xml:space="preserve"> dan </w:t>
      </w:r>
      <w:proofErr w:type="spellStart"/>
      <w:r w:rsidR="00C0102A">
        <w:rPr>
          <w:sz w:val="24"/>
          <w:szCs w:val="24"/>
        </w:rPr>
        <w:t>integritas</w:t>
      </w:r>
      <w:proofErr w:type="spellEnd"/>
      <w:r w:rsidR="00C0102A">
        <w:rPr>
          <w:sz w:val="24"/>
          <w:szCs w:val="24"/>
        </w:rPr>
        <w:t xml:space="preserve"> </w:t>
      </w:r>
      <w:proofErr w:type="spellStart"/>
      <w:r w:rsidR="00C0102A">
        <w:rPr>
          <w:sz w:val="24"/>
          <w:szCs w:val="24"/>
        </w:rPr>
        <w:t>karbon</w:t>
      </w:r>
      <w:proofErr w:type="spellEnd"/>
      <w:r w:rsidR="00C0102A">
        <w:rPr>
          <w:sz w:val="24"/>
          <w:szCs w:val="24"/>
        </w:rPr>
        <w:t xml:space="preserve"> </w:t>
      </w:r>
      <w:proofErr w:type="spellStart"/>
      <w:r w:rsidR="00C0102A">
        <w:rPr>
          <w:sz w:val="24"/>
          <w:szCs w:val="24"/>
        </w:rPr>
        <w:t>kredit</w:t>
      </w:r>
      <w:proofErr w:type="spellEnd"/>
      <w:r w:rsidR="00C0102A">
        <w:rPr>
          <w:sz w:val="24"/>
          <w:szCs w:val="24"/>
        </w:rPr>
        <w:t xml:space="preserve"> yang </w:t>
      </w:r>
      <w:proofErr w:type="spellStart"/>
      <w:r w:rsidR="00C0102A">
        <w:rPr>
          <w:sz w:val="24"/>
          <w:szCs w:val="24"/>
        </w:rPr>
        <w:t>tinggi</w:t>
      </w:r>
      <w:proofErr w:type="spellEnd"/>
      <w:r w:rsidR="00C0102A">
        <w:rPr>
          <w:sz w:val="24"/>
          <w:szCs w:val="24"/>
        </w:rPr>
        <w:t>.</w:t>
      </w:r>
    </w:p>
    <w:p w14:paraId="2E670EC4" w14:textId="4BA51147" w:rsidR="00226145" w:rsidRDefault="00662281" w:rsidP="00E00207">
      <w:pPr>
        <w:pStyle w:val="ListParagraph"/>
        <w:numPr>
          <w:ilvl w:val="0"/>
          <w:numId w:val="16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Perlunya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767D2">
        <w:rPr>
          <w:sz w:val="24"/>
          <w:szCs w:val="24"/>
        </w:rPr>
        <w:t>perusahaan</w:t>
      </w:r>
      <w:proofErr w:type="spellEnd"/>
      <w:r w:rsidR="006767D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menurunkan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767D2">
        <w:rPr>
          <w:sz w:val="24"/>
          <w:szCs w:val="24"/>
        </w:rPr>
        <w:t>laju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deforestasi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767D2">
        <w:rPr>
          <w:sz w:val="24"/>
          <w:szCs w:val="24"/>
        </w:rPr>
        <w:t>bersama-sama</w:t>
      </w:r>
      <w:proofErr w:type="spellEnd"/>
      <w:r w:rsidR="006767D2">
        <w:rPr>
          <w:sz w:val="24"/>
          <w:szCs w:val="24"/>
        </w:rPr>
        <w:t xml:space="preserve"> </w:t>
      </w:r>
      <w:proofErr w:type="spellStart"/>
      <w:r w:rsidR="006767D2"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asli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767D2">
        <w:rPr>
          <w:sz w:val="24"/>
          <w:szCs w:val="24"/>
        </w:rPr>
        <w:t>maupun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pendatang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767D2">
        <w:rPr>
          <w:sz w:val="24"/>
          <w:szCs w:val="24"/>
        </w:rPr>
        <w:t>setempat</w:t>
      </w:r>
      <w:proofErr w:type="spellEnd"/>
      <w:r w:rsidR="006767D2">
        <w:rPr>
          <w:sz w:val="24"/>
          <w:szCs w:val="24"/>
        </w:rPr>
        <w:t xml:space="preserve"> </w:t>
      </w:r>
      <w:proofErr w:type="spellStart"/>
      <w:r w:rsidR="006767D2">
        <w:rPr>
          <w:sz w:val="24"/>
          <w:szCs w:val="24"/>
        </w:rPr>
        <w:t>khususnya</w:t>
      </w:r>
      <w:proofErr w:type="spellEnd"/>
      <w:r w:rsidR="00B83A0D">
        <w:rPr>
          <w:sz w:val="24"/>
          <w:szCs w:val="24"/>
        </w:rPr>
        <w:t xml:space="preserve"> pada</w:t>
      </w:r>
      <w:r w:rsidR="006767D2">
        <w:rPr>
          <w:sz w:val="24"/>
          <w:szCs w:val="24"/>
        </w:rPr>
        <w:t xml:space="preserve"> </w:t>
      </w:r>
      <w:proofErr w:type="spellStart"/>
      <w:r w:rsidR="006767D2">
        <w:rPr>
          <w:sz w:val="24"/>
          <w:szCs w:val="24"/>
        </w:rPr>
        <w:t>hutan</w:t>
      </w:r>
      <w:proofErr w:type="spellEnd"/>
      <w:r w:rsidR="006767D2">
        <w:rPr>
          <w:sz w:val="24"/>
          <w:szCs w:val="24"/>
        </w:rPr>
        <w:t xml:space="preserve"> yang kaya</w:t>
      </w:r>
      <w:r w:rsidR="00B83A0D">
        <w:rPr>
          <w:sz w:val="24"/>
          <w:szCs w:val="24"/>
        </w:rPr>
        <w:t xml:space="preserve"> </w:t>
      </w:r>
      <w:proofErr w:type="spellStart"/>
      <w:r w:rsidR="00B83A0D">
        <w:rPr>
          <w:sz w:val="24"/>
          <w:szCs w:val="24"/>
        </w:rPr>
        <w:t>biodiversitas</w:t>
      </w:r>
      <w:proofErr w:type="spellEnd"/>
      <w:r w:rsidR="00B83A0D">
        <w:rPr>
          <w:sz w:val="24"/>
          <w:szCs w:val="24"/>
        </w:rPr>
        <w:t xml:space="preserve"> dan </w:t>
      </w:r>
      <w:proofErr w:type="spellStart"/>
      <w:r w:rsidR="00B83A0D">
        <w:rPr>
          <w:sz w:val="24"/>
          <w:szCs w:val="24"/>
        </w:rPr>
        <w:lastRenderedPageBreak/>
        <w:t>karbon</w:t>
      </w:r>
      <w:proofErr w:type="spellEnd"/>
      <w:r w:rsidR="00B83A0D">
        <w:rPr>
          <w:sz w:val="24"/>
          <w:szCs w:val="24"/>
        </w:rPr>
        <w:t xml:space="preserve"> </w:t>
      </w:r>
      <w:proofErr w:type="spellStart"/>
      <w:r w:rsidR="00B83A0D">
        <w:rPr>
          <w:sz w:val="24"/>
          <w:szCs w:val="24"/>
        </w:rPr>
        <w:t>serta</w:t>
      </w:r>
      <w:proofErr w:type="spellEnd"/>
      <w:r w:rsidR="00B83A0D">
        <w:rPr>
          <w:sz w:val="24"/>
          <w:szCs w:val="24"/>
        </w:rPr>
        <w:t xml:space="preserve"> </w:t>
      </w:r>
      <w:proofErr w:type="spellStart"/>
      <w:r w:rsidR="00B83A0D">
        <w:rPr>
          <w:sz w:val="24"/>
          <w:szCs w:val="24"/>
        </w:rPr>
        <w:t>hutan</w:t>
      </w:r>
      <w:proofErr w:type="spellEnd"/>
      <w:r w:rsidR="00B83A0D">
        <w:rPr>
          <w:sz w:val="24"/>
          <w:szCs w:val="24"/>
        </w:rPr>
        <w:t xml:space="preserve"> yang</w:t>
      </w:r>
      <w:r w:rsidR="001F6ED3">
        <w:rPr>
          <w:sz w:val="24"/>
          <w:szCs w:val="24"/>
        </w:rPr>
        <w:t xml:space="preserve"> </w:t>
      </w:r>
      <w:proofErr w:type="spellStart"/>
      <w:r w:rsidR="001F6ED3">
        <w:rPr>
          <w:sz w:val="24"/>
          <w:szCs w:val="24"/>
        </w:rPr>
        <w:t>rentan</w:t>
      </w:r>
      <w:proofErr w:type="spellEnd"/>
      <w:r w:rsidR="00B83A0D">
        <w:rPr>
          <w:sz w:val="24"/>
          <w:szCs w:val="24"/>
        </w:rPr>
        <w:t xml:space="preserve"> </w:t>
      </w:r>
      <w:proofErr w:type="spellStart"/>
      <w:r w:rsidR="00B83A0D">
        <w:rPr>
          <w:sz w:val="24"/>
          <w:szCs w:val="24"/>
        </w:rPr>
        <w:t>terancam</w:t>
      </w:r>
      <w:proofErr w:type="spellEnd"/>
      <w:r w:rsidR="00B83A0D">
        <w:rPr>
          <w:sz w:val="24"/>
          <w:szCs w:val="24"/>
        </w:rPr>
        <w:t xml:space="preserve"> </w:t>
      </w:r>
      <w:proofErr w:type="spellStart"/>
      <w:r w:rsidR="00B83A0D">
        <w:rPr>
          <w:sz w:val="24"/>
          <w:szCs w:val="24"/>
        </w:rPr>
        <w:t>ke</w:t>
      </w:r>
      <w:r w:rsidR="001F6ED3">
        <w:rPr>
          <w:sz w:val="24"/>
          <w:szCs w:val="24"/>
        </w:rPr>
        <w:t>rusakan</w:t>
      </w:r>
      <w:proofErr w:type="spellEnd"/>
      <w:r w:rsidR="001F6ED3">
        <w:rPr>
          <w:sz w:val="24"/>
          <w:szCs w:val="24"/>
        </w:rPr>
        <w:t xml:space="preserve"> </w:t>
      </w:r>
      <w:proofErr w:type="spellStart"/>
      <w:r w:rsidR="001F6ED3">
        <w:rPr>
          <w:sz w:val="24"/>
          <w:szCs w:val="24"/>
        </w:rPr>
        <w:t>melalui</w:t>
      </w:r>
      <w:proofErr w:type="spellEnd"/>
      <w:r w:rsidR="001F6ED3">
        <w:rPr>
          <w:sz w:val="24"/>
          <w:szCs w:val="24"/>
        </w:rPr>
        <w:t xml:space="preserve"> </w:t>
      </w:r>
      <w:proofErr w:type="spellStart"/>
      <w:r w:rsidR="001F6ED3">
        <w:rPr>
          <w:sz w:val="24"/>
          <w:szCs w:val="24"/>
        </w:rPr>
        <w:t>pengembangan</w:t>
      </w:r>
      <w:proofErr w:type="spellEnd"/>
      <w:r w:rsidR="001F6ED3">
        <w:rPr>
          <w:sz w:val="24"/>
          <w:szCs w:val="24"/>
        </w:rPr>
        <w:t xml:space="preserve"> </w:t>
      </w:r>
      <w:proofErr w:type="spellStart"/>
      <w:r w:rsidR="001F6ED3">
        <w:rPr>
          <w:sz w:val="24"/>
          <w:szCs w:val="24"/>
        </w:rPr>
        <w:t>proyek</w:t>
      </w:r>
      <w:proofErr w:type="spellEnd"/>
      <w:r w:rsidR="001F6ED3">
        <w:rPr>
          <w:sz w:val="24"/>
          <w:szCs w:val="24"/>
        </w:rPr>
        <w:t xml:space="preserve"> </w:t>
      </w:r>
      <w:proofErr w:type="spellStart"/>
      <w:r w:rsidR="001F6ED3">
        <w:rPr>
          <w:sz w:val="24"/>
          <w:szCs w:val="24"/>
        </w:rPr>
        <w:t>karbon</w:t>
      </w:r>
      <w:proofErr w:type="spellEnd"/>
      <w:r w:rsidR="001F6ED3">
        <w:rPr>
          <w:sz w:val="24"/>
          <w:szCs w:val="24"/>
        </w:rPr>
        <w:t xml:space="preserve"> </w:t>
      </w:r>
      <w:proofErr w:type="spellStart"/>
      <w:r w:rsidR="001F6ED3">
        <w:rPr>
          <w:sz w:val="24"/>
          <w:szCs w:val="24"/>
        </w:rPr>
        <w:t>hutan</w:t>
      </w:r>
      <w:proofErr w:type="spellEnd"/>
      <w:r w:rsidR="001F6ED3">
        <w:rPr>
          <w:sz w:val="24"/>
          <w:szCs w:val="24"/>
        </w:rPr>
        <w:t xml:space="preserve"> yang </w:t>
      </w:r>
      <w:proofErr w:type="spellStart"/>
      <w:r w:rsidR="001F6ED3">
        <w:rPr>
          <w:sz w:val="24"/>
          <w:szCs w:val="24"/>
        </w:rPr>
        <w:t>dilakukan</w:t>
      </w:r>
      <w:proofErr w:type="spellEnd"/>
      <w:r w:rsidR="001F6ED3">
        <w:rPr>
          <w:sz w:val="24"/>
          <w:szCs w:val="24"/>
        </w:rPr>
        <w:t xml:space="preserve"> </w:t>
      </w:r>
      <w:proofErr w:type="spellStart"/>
      <w:r w:rsidR="001F6ED3">
        <w:rPr>
          <w:sz w:val="24"/>
          <w:szCs w:val="24"/>
        </w:rPr>
        <w:t>bersama</w:t>
      </w:r>
      <w:proofErr w:type="spellEnd"/>
      <w:r w:rsidR="001F6ED3">
        <w:rPr>
          <w:sz w:val="24"/>
          <w:szCs w:val="24"/>
        </w:rPr>
        <w:t xml:space="preserve"> </w:t>
      </w:r>
      <w:proofErr w:type="spellStart"/>
      <w:r w:rsidR="009B5E44">
        <w:rPr>
          <w:sz w:val="24"/>
          <w:szCs w:val="24"/>
        </w:rPr>
        <w:t>antara</w:t>
      </w:r>
      <w:proofErr w:type="spellEnd"/>
      <w:r w:rsidR="001F6ED3">
        <w:rPr>
          <w:sz w:val="24"/>
          <w:szCs w:val="24"/>
        </w:rPr>
        <w:t xml:space="preserve"> </w:t>
      </w:r>
      <w:proofErr w:type="spellStart"/>
      <w:r w:rsidR="001F6ED3">
        <w:rPr>
          <w:sz w:val="24"/>
          <w:szCs w:val="24"/>
        </w:rPr>
        <w:t>pemerintah</w:t>
      </w:r>
      <w:proofErr w:type="spellEnd"/>
      <w:r w:rsidR="009B5E44">
        <w:rPr>
          <w:sz w:val="24"/>
          <w:szCs w:val="24"/>
        </w:rPr>
        <w:t xml:space="preserve">, NGO dan </w:t>
      </w:r>
      <w:proofErr w:type="spellStart"/>
      <w:r w:rsidR="009B5E44">
        <w:rPr>
          <w:sz w:val="24"/>
          <w:szCs w:val="24"/>
        </w:rPr>
        <w:t>perusahaan</w:t>
      </w:r>
      <w:proofErr w:type="spellEnd"/>
      <w:r w:rsidR="009B5E44">
        <w:rPr>
          <w:sz w:val="24"/>
          <w:szCs w:val="24"/>
        </w:rPr>
        <w:t xml:space="preserve"> </w:t>
      </w:r>
      <w:proofErr w:type="spellStart"/>
      <w:r w:rsidR="009B5E44">
        <w:rPr>
          <w:sz w:val="24"/>
          <w:szCs w:val="24"/>
        </w:rPr>
        <w:t>konservasi</w:t>
      </w:r>
      <w:proofErr w:type="spellEnd"/>
      <w:r w:rsidR="009B5E44">
        <w:rPr>
          <w:sz w:val="24"/>
          <w:szCs w:val="24"/>
        </w:rPr>
        <w:t xml:space="preserve">. </w:t>
      </w:r>
      <w:proofErr w:type="spellStart"/>
      <w:r w:rsidR="00136C79">
        <w:rPr>
          <w:sz w:val="24"/>
          <w:szCs w:val="24"/>
        </w:rPr>
        <w:t>Selanjutnya</w:t>
      </w:r>
      <w:proofErr w:type="spellEnd"/>
      <w:r w:rsidR="00136C79">
        <w:rPr>
          <w:sz w:val="24"/>
          <w:szCs w:val="24"/>
        </w:rPr>
        <w:t xml:space="preserve"> </w:t>
      </w:r>
      <w:proofErr w:type="spellStart"/>
      <w:r w:rsidR="00136C79">
        <w:rPr>
          <w:sz w:val="24"/>
          <w:szCs w:val="24"/>
        </w:rPr>
        <w:t>memasarkan</w:t>
      </w:r>
      <w:proofErr w:type="spellEnd"/>
      <w:r w:rsidR="00136C79">
        <w:rPr>
          <w:sz w:val="24"/>
          <w:szCs w:val="24"/>
        </w:rPr>
        <w:t xml:space="preserve"> </w:t>
      </w:r>
      <w:proofErr w:type="spellStart"/>
      <w:r w:rsidR="00136C79">
        <w:rPr>
          <w:sz w:val="24"/>
          <w:szCs w:val="24"/>
        </w:rPr>
        <w:t>hasil</w:t>
      </w:r>
      <w:proofErr w:type="spellEnd"/>
      <w:r w:rsidR="00136C79">
        <w:rPr>
          <w:sz w:val="24"/>
          <w:szCs w:val="24"/>
        </w:rPr>
        <w:t xml:space="preserve"> </w:t>
      </w:r>
      <w:proofErr w:type="spellStart"/>
      <w:r w:rsidR="00136C79">
        <w:rPr>
          <w:sz w:val="24"/>
          <w:szCs w:val="24"/>
        </w:rPr>
        <w:t>penurunan</w:t>
      </w:r>
      <w:proofErr w:type="spellEnd"/>
      <w:r w:rsidR="00136C79">
        <w:rPr>
          <w:sz w:val="24"/>
          <w:szCs w:val="24"/>
        </w:rPr>
        <w:t xml:space="preserve"> </w:t>
      </w:r>
      <w:proofErr w:type="spellStart"/>
      <w:r w:rsidR="00136C79">
        <w:rPr>
          <w:sz w:val="24"/>
          <w:szCs w:val="24"/>
        </w:rPr>
        <w:t>emisi</w:t>
      </w:r>
      <w:proofErr w:type="spellEnd"/>
      <w:r w:rsidR="00136C79">
        <w:rPr>
          <w:sz w:val="24"/>
          <w:szCs w:val="24"/>
        </w:rPr>
        <w:t xml:space="preserve"> yang </w:t>
      </w:r>
      <w:proofErr w:type="spellStart"/>
      <w:r w:rsidR="00136C79">
        <w:rPr>
          <w:sz w:val="24"/>
          <w:szCs w:val="24"/>
        </w:rPr>
        <w:t>sudah</w:t>
      </w:r>
      <w:proofErr w:type="spellEnd"/>
      <w:r w:rsidR="00136C79">
        <w:rPr>
          <w:sz w:val="24"/>
          <w:szCs w:val="24"/>
        </w:rPr>
        <w:t xml:space="preserve"> </w:t>
      </w:r>
      <w:proofErr w:type="spellStart"/>
      <w:r w:rsidR="00136C79">
        <w:rPr>
          <w:sz w:val="24"/>
          <w:szCs w:val="24"/>
        </w:rPr>
        <w:t>terverifikasi</w:t>
      </w:r>
      <w:proofErr w:type="spellEnd"/>
      <w:r w:rsidR="00136C79">
        <w:rPr>
          <w:sz w:val="24"/>
          <w:szCs w:val="24"/>
        </w:rPr>
        <w:t xml:space="preserve"> dan </w:t>
      </w:r>
      <w:proofErr w:type="spellStart"/>
      <w:r w:rsidR="00136C79">
        <w:rPr>
          <w:sz w:val="24"/>
          <w:szCs w:val="24"/>
        </w:rPr>
        <w:t>mendapatkan</w:t>
      </w:r>
      <w:proofErr w:type="spellEnd"/>
      <w:r w:rsidR="00136C79">
        <w:rPr>
          <w:sz w:val="24"/>
          <w:szCs w:val="24"/>
        </w:rPr>
        <w:t xml:space="preserve"> </w:t>
      </w:r>
      <w:proofErr w:type="spellStart"/>
      <w:r w:rsidR="00136C79">
        <w:rPr>
          <w:sz w:val="24"/>
          <w:szCs w:val="24"/>
        </w:rPr>
        <w:t>mitra</w:t>
      </w:r>
      <w:proofErr w:type="spellEnd"/>
      <w:r w:rsidR="00136C79">
        <w:rPr>
          <w:sz w:val="24"/>
          <w:szCs w:val="24"/>
        </w:rPr>
        <w:t xml:space="preserve"> </w:t>
      </w:r>
      <w:proofErr w:type="spellStart"/>
      <w:r w:rsidR="00136C79">
        <w:rPr>
          <w:sz w:val="24"/>
          <w:szCs w:val="24"/>
        </w:rPr>
        <w:t>dengan</w:t>
      </w:r>
      <w:proofErr w:type="spellEnd"/>
      <w:r w:rsidR="00136C79">
        <w:rPr>
          <w:sz w:val="24"/>
          <w:szCs w:val="24"/>
        </w:rPr>
        <w:t xml:space="preserve"> </w:t>
      </w:r>
      <w:proofErr w:type="spellStart"/>
      <w:r w:rsidR="00136C79">
        <w:rPr>
          <w:sz w:val="24"/>
          <w:szCs w:val="24"/>
        </w:rPr>
        <w:t>tujuan</w:t>
      </w:r>
      <w:proofErr w:type="spellEnd"/>
      <w:r w:rsidR="00136C79">
        <w:rPr>
          <w:sz w:val="24"/>
          <w:szCs w:val="24"/>
        </w:rPr>
        <w:t xml:space="preserve"> </w:t>
      </w:r>
      <w:proofErr w:type="spellStart"/>
      <w:r w:rsidR="00136C79">
        <w:rPr>
          <w:sz w:val="24"/>
          <w:szCs w:val="24"/>
        </w:rPr>
        <w:t>untuk</w:t>
      </w:r>
      <w:proofErr w:type="spellEnd"/>
      <w:r w:rsidR="00136C79">
        <w:rPr>
          <w:sz w:val="24"/>
          <w:szCs w:val="24"/>
        </w:rPr>
        <w:t xml:space="preserve"> </w:t>
      </w:r>
      <w:proofErr w:type="spellStart"/>
      <w:r w:rsidR="00136C79">
        <w:rPr>
          <w:sz w:val="24"/>
          <w:szCs w:val="24"/>
        </w:rPr>
        <w:t>mendapatkan</w:t>
      </w:r>
      <w:proofErr w:type="spellEnd"/>
      <w:r w:rsidR="00136C79">
        <w:rPr>
          <w:sz w:val="24"/>
          <w:szCs w:val="24"/>
        </w:rPr>
        <w:t xml:space="preserve"> </w:t>
      </w:r>
      <w:proofErr w:type="spellStart"/>
      <w:r w:rsidR="00AB565D">
        <w:rPr>
          <w:sz w:val="24"/>
          <w:szCs w:val="24"/>
        </w:rPr>
        <w:t>pendanaan</w:t>
      </w:r>
      <w:proofErr w:type="spellEnd"/>
      <w:r w:rsidR="00AB565D">
        <w:rPr>
          <w:sz w:val="24"/>
          <w:szCs w:val="24"/>
        </w:rPr>
        <w:t xml:space="preserve"> yang </w:t>
      </w:r>
      <w:proofErr w:type="spellStart"/>
      <w:r w:rsidR="00AB565D">
        <w:rPr>
          <w:sz w:val="24"/>
          <w:szCs w:val="24"/>
        </w:rPr>
        <w:t>efisien</w:t>
      </w:r>
      <w:proofErr w:type="spellEnd"/>
      <w:r w:rsidR="00AB565D">
        <w:rPr>
          <w:sz w:val="24"/>
          <w:szCs w:val="24"/>
        </w:rPr>
        <w:t xml:space="preserve"> dan </w:t>
      </w:r>
      <w:proofErr w:type="spellStart"/>
      <w:r w:rsidR="00AB565D">
        <w:rPr>
          <w:sz w:val="24"/>
          <w:szCs w:val="24"/>
        </w:rPr>
        <w:t>memadai</w:t>
      </w:r>
      <w:proofErr w:type="spellEnd"/>
      <w:r w:rsidR="00AB565D">
        <w:rPr>
          <w:sz w:val="24"/>
          <w:szCs w:val="24"/>
        </w:rPr>
        <w:t xml:space="preserve"> </w:t>
      </w:r>
      <w:proofErr w:type="spellStart"/>
      <w:r w:rsidR="00AB565D">
        <w:rPr>
          <w:sz w:val="24"/>
          <w:szCs w:val="24"/>
        </w:rPr>
        <w:t>bagi</w:t>
      </w:r>
      <w:proofErr w:type="spellEnd"/>
      <w:r w:rsidR="00AB565D">
        <w:rPr>
          <w:sz w:val="24"/>
          <w:szCs w:val="24"/>
        </w:rPr>
        <w:t xml:space="preserve"> </w:t>
      </w:r>
      <w:proofErr w:type="spellStart"/>
      <w:r w:rsidR="00AB565D">
        <w:rPr>
          <w:sz w:val="24"/>
          <w:szCs w:val="24"/>
        </w:rPr>
        <w:t>masyarakat</w:t>
      </w:r>
      <w:proofErr w:type="spellEnd"/>
      <w:r w:rsidR="00AB565D">
        <w:rPr>
          <w:sz w:val="24"/>
          <w:szCs w:val="24"/>
        </w:rPr>
        <w:t xml:space="preserve"> yang </w:t>
      </w:r>
      <w:proofErr w:type="spellStart"/>
      <w:r w:rsidR="00AB565D">
        <w:rPr>
          <w:sz w:val="24"/>
          <w:szCs w:val="24"/>
        </w:rPr>
        <w:t>terlibat</w:t>
      </w:r>
      <w:proofErr w:type="spellEnd"/>
      <w:r w:rsidR="00AB565D">
        <w:rPr>
          <w:sz w:val="24"/>
          <w:szCs w:val="24"/>
        </w:rPr>
        <w:t xml:space="preserve"> </w:t>
      </w:r>
      <w:proofErr w:type="spellStart"/>
      <w:r w:rsidR="00AB565D">
        <w:rPr>
          <w:sz w:val="24"/>
          <w:szCs w:val="24"/>
        </w:rPr>
        <w:t>langsung</w:t>
      </w:r>
      <w:proofErr w:type="spellEnd"/>
      <w:r w:rsidR="00AB565D">
        <w:rPr>
          <w:sz w:val="24"/>
          <w:szCs w:val="24"/>
        </w:rPr>
        <w:t xml:space="preserve"> </w:t>
      </w:r>
      <w:proofErr w:type="spellStart"/>
      <w:r w:rsidR="00AB565D">
        <w:rPr>
          <w:sz w:val="24"/>
          <w:szCs w:val="24"/>
        </w:rPr>
        <w:t>dalam</w:t>
      </w:r>
      <w:proofErr w:type="spellEnd"/>
      <w:r w:rsidR="00AB565D">
        <w:rPr>
          <w:sz w:val="24"/>
          <w:szCs w:val="24"/>
        </w:rPr>
        <w:t xml:space="preserve"> </w:t>
      </w:r>
      <w:proofErr w:type="spellStart"/>
      <w:r w:rsidR="00AB565D">
        <w:rPr>
          <w:sz w:val="24"/>
          <w:szCs w:val="24"/>
        </w:rPr>
        <w:t>kegiatan</w:t>
      </w:r>
      <w:proofErr w:type="spellEnd"/>
      <w:r w:rsidR="00AB565D">
        <w:rPr>
          <w:sz w:val="24"/>
          <w:szCs w:val="24"/>
        </w:rPr>
        <w:t xml:space="preserve"> </w:t>
      </w:r>
      <w:proofErr w:type="spellStart"/>
      <w:r w:rsidR="00AB565D">
        <w:rPr>
          <w:sz w:val="24"/>
          <w:szCs w:val="24"/>
        </w:rPr>
        <w:t>perlindungan</w:t>
      </w:r>
      <w:proofErr w:type="spellEnd"/>
      <w:r w:rsidR="00AB565D">
        <w:rPr>
          <w:sz w:val="24"/>
          <w:szCs w:val="24"/>
        </w:rPr>
        <w:t xml:space="preserve"> </w:t>
      </w:r>
      <w:proofErr w:type="spellStart"/>
      <w:r w:rsidR="00AB565D">
        <w:rPr>
          <w:sz w:val="24"/>
          <w:szCs w:val="24"/>
        </w:rPr>
        <w:t>hutan</w:t>
      </w:r>
      <w:proofErr w:type="spellEnd"/>
      <w:r w:rsidR="00AB565D">
        <w:rPr>
          <w:sz w:val="24"/>
          <w:szCs w:val="24"/>
        </w:rPr>
        <w:t xml:space="preserve"> </w:t>
      </w:r>
      <w:proofErr w:type="spellStart"/>
      <w:r w:rsidR="00AB565D">
        <w:rPr>
          <w:sz w:val="24"/>
          <w:szCs w:val="24"/>
        </w:rPr>
        <w:t>tersebut</w:t>
      </w:r>
      <w:proofErr w:type="spellEnd"/>
      <w:r w:rsidR="00AB565D">
        <w:rPr>
          <w:sz w:val="24"/>
          <w:szCs w:val="24"/>
        </w:rPr>
        <w:t>.</w:t>
      </w:r>
      <w:r w:rsidR="00CF4655">
        <w:rPr>
          <w:sz w:val="24"/>
          <w:szCs w:val="24"/>
        </w:rPr>
        <w:t xml:space="preserve"> Salah </w:t>
      </w:r>
      <w:proofErr w:type="spellStart"/>
      <w:r w:rsidR="00CF4655">
        <w:rPr>
          <w:sz w:val="24"/>
          <w:szCs w:val="24"/>
        </w:rPr>
        <w:t>satu</w:t>
      </w:r>
      <w:proofErr w:type="spellEnd"/>
      <w:r w:rsidR="00CF4655">
        <w:rPr>
          <w:sz w:val="24"/>
          <w:szCs w:val="24"/>
        </w:rPr>
        <w:t xml:space="preserve"> </w:t>
      </w:r>
      <w:proofErr w:type="spellStart"/>
      <w:r w:rsidR="00CF4655">
        <w:rPr>
          <w:sz w:val="24"/>
          <w:szCs w:val="24"/>
        </w:rPr>
        <w:t>sebab</w:t>
      </w:r>
      <w:proofErr w:type="spellEnd"/>
      <w:r w:rsidR="00CF4655">
        <w:rPr>
          <w:sz w:val="24"/>
          <w:szCs w:val="24"/>
        </w:rPr>
        <w:t xml:space="preserve"> </w:t>
      </w:r>
      <w:proofErr w:type="spellStart"/>
      <w:r w:rsidR="00CF4655">
        <w:rPr>
          <w:sz w:val="24"/>
          <w:szCs w:val="24"/>
        </w:rPr>
        <w:t>kegiatan</w:t>
      </w:r>
      <w:proofErr w:type="spellEnd"/>
      <w:r w:rsidR="00425FF5">
        <w:rPr>
          <w:sz w:val="24"/>
          <w:szCs w:val="24"/>
        </w:rPr>
        <w:t xml:space="preserve"> </w:t>
      </w:r>
      <w:proofErr w:type="spellStart"/>
      <w:r w:rsidR="00425FF5">
        <w:rPr>
          <w:sz w:val="24"/>
          <w:szCs w:val="24"/>
        </w:rPr>
        <w:t>utamanya</w:t>
      </w:r>
      <w:proofErr w:type="spellEnd"/>
      <w:r w:rsidR="00CF4655">
        <w:rPr>
          <w:sz w:val="24"/>
          <w:szCs w:val="24"/>
        </w:rPr>
        <w:t xml:space="preserve"> </w:t>
      </w:r>
      <w:proofErr w:type="spellStart"/>
      <w:r w:rsidR="00CF4655">
        <w:rPr>
          <w:sz w:val="24"/>
          <w:szCs w:val="24"/>
        </w:rPr>
        <w:t>difokuskan</w:t>
      </w:r>
      <w:proofErr w:type="spellEnd"/>
      <w:r w:rsidR="00CF4655">
        <w:rPr>
          <w:sz w:val="24"/>
          <w:szCs w:val="24"/>
        </w:rPr>
        <w:t xml:space="preserve"> di </w:t>
      </w:r>
      <w:proofErr w:type="spellStart"/>
      <w:r w:rsidR="00CF4655">
        <w:rPr>
          <w:sz w:val="24"/>
          <w:szCs w:val="24"/>
        </w:rPr>
        <w:t>hutan</w:t>
      </w:r>
      <w:proofErr w:type="spellEnd"/>
      <w:r w:rsidR="00CF4655">
        <w:rPr>
          <w:sz w:val="24"/>
          <w:szCs w:val="24"/>
        </w:rPr>
        <w:t xml:space="preserve"> </w:t>
      </w:r>
      <w:proofErr w:type="spellStart"/>
      <w:r w:rsidR="00CF4655">
        <w:rPr>
          <w:sz w:val="24"/>
          <w:szCs w:val="24"/>
        </w:rPr>
        <w:t>karena</w:t>
      </w:r>
      <w:proofErr w:type="spellEnd"/>
      <w:r w:rsidR="00CF4655">
        <w:rPr>
          <w:sz w:val="24"/>
          <w:szCs w:val="24"/>
        </w:rPr>
        <w:t xml:space="preserve"> </w:t>
      </w:r>
      <w:proofErr w:type="spellStart"/>
      <w:r w:rsidR="00CF4655">
        <w:rPr>
          <w:sz w:val="24"/>
          <w:szCs w:val="24"/>
        </w:rPr>
        <w:t>pohon</w:t>
      </w:r>
      <w:proofErr w:type="spellEnd"/>
      <w:r w:rsidR="00CF4655">
        <w:rPr>
          <w:sz w:val="24"/>
          <w:szCs w:val="24"/>
        </w:rPr>
        <w:t xml:space="preserve"> </w:t>
      </w:r>
      <w:proofErr w:type="spellStart"/>
      <w:r w:rsidR="00CF4655">
        <w:rPr>
          <w:sz w:val="24"/>
          <w:szCs w:val="24"/>
        </w:rPr>
        <w:t>merupakan</w:t>
      </w:r>
      <w:proofErr w:type="spellEnd"/>
      <w:r w:rsidR="00CF4655">
        <w:rPr>
          <w:sz w:val="24"/>
          <w:szCs w:val="24"/>
        </w:rPr>
        <w:t xml:space="preserve"> “</w:t>
      </w:r>
      <w:proofErr w:type="spellStart"/>
      <w:r w:rsidR="00CF4655">
        <w:rPr>
          <w:sz w:val="24"/>
          <w:szCs w:val="24"/>
        </w:rPr>
        <w:t>mesin</w:t>
      </w:r>
      <w:proofErr w:type="spellEnd"/>
      <w:r w:rsidR="00CF4655">
        <w:rPr>
          <w:sz w:val="24"/>
          <w:szCs w:val="24"/>
        </w:rPr>
        <w:t xml:space="preserve"> </w:t>
      </w:r>
      <w:proofErr w:type="spellStart"/>
      <w:r w:rsidR="00CF4655">
        <w:rPr>
          <w:sz w:val="24"/>
          <w:szCs w:val="24"/>
        </w:rPr>
        <w:t>penangkap</w:t>
      </w:r>
      <w:proofErr w:type="spellEnd"/>
      <w:r w:rsidR="00CF4655">
        <w:rPr>
          <w:sz w:val="24"/>
          <w:szCs w:val="24"/>
        </w:rPr>
        <w:t xml:space="preserve"> </w:t>
      </w:r>
      <w:proofErr w:type="spellStart"/>
      <w:r w:rsidR="00CF4655">
        <w:rPr>
          <w:sz w:val="24"/>
          <w:szCs w:val="24"/>
        </w:rPr>
        <w:t>karbon</w:t>
      </w:r>
      <w:proofErr w:type="spellEnd"/>
      <w:r w:rsidR="00425FF5">
        <w:rPr>
          <w:sz w:val="24"/>
          <w:szCs w:val="24"/>
        </w:rPr>
        <w:t>”</w:t>
      </w:r>
      <w:r w:rsidR="00CF4655">
        <w:rPr>
          <w:sz w:val="24"/>
          <w:szCs w:val="24"/>
        </w:rPr>
        <w:t xml:space="preserve"> yang paling </w:t>
      </w:r>
      <w:proofErr w:type="spellStart"/>
      <w:r w:rsidR="00CF4655">
        <w:rPr>
          <w:sz w:val="24"/>
          <w:szCs w:val="24"/>
        </w:rPr>
        <w:t>utama</w:t>
      </w:r>
      <w:proofErr w:type="spellEnd"/>
      <w:r w:rsidR="00425FF5">
        <w:rPr>
          <w:sz w:val="24"/>
          <w:szCs w:val="24"/>
        </w:rPr>
        <w:t xml:space="preserve"> dan </w:t>
      </w:r>
      <w:proofErr w:type="spellStart"/>
      <w:r w:rsidR="00425FF5">
        <w:rPr>
          <w:sz w:val="24"/>
          <w:szCs w:val="24"/>
        </w:rPr>
        <w:t>kerusakan</w:t>
      </w:r>
      <w:proofErr w:type="spellEnd"/>
      <w:r w:rsidR="00425FF5">
        <w:rPr>
          <w:sz w:val="24"/>
          <w:szCs w:val="24"/>
        </w:rPr>
        <w:t xml:space="preserve"> </w:t>
      </w:r>
      <w:proofErr w:type="spellStart"/>
      <w:r w:rsidR="00425FF5">
        <w:rPr>
          <w:sz w:val="24"/>
          <w:szCs w:val="24"/>
        </w:rPr>
        <w:t>hutan</w:t>
      </w:r>
      <w:proofErr w:type="spellEnd"/>
      <w:r w:rsidR="00425FF5">
        <w:rPr>
          <w:sz w:val="24"/>
          <w:szCs w:val="24"/>
        </w:rPr>
        <w:t xml:space="preserve"> </w:t>
      </w:r>
      <w:proofErr w:type="spellStart"/>
      <w:r w:rsidR="00425FF5">
        <w:rPr>
          <w:sz w:val="24"/>
          <w:szCs w:val="24"/>
        </w:rPr>
        <w:t>menimbulkan</w:t>
      </w:r>
      <w:proofErr w:type="spellEnd"/>
      <w:r w:rsidR="00425FF5">
        <w:rPr>
          <w:sz w:val="24"/>
          <w:szCs w:val="24"/>
        </w:rPr>
        <w:t xml:space="preserve"> </w:t>
      </w:r>
      <w:proofErr w:type="spellStart"/>
      <w:r w:rsidR="00425FF5">
        <w:rPr>
          <w:sz w:val="24"/>
          <w:szCs w:val="24"/>
        </w:rPr>
        <w:t>emisi</w:t>
      </w:r>
      <w:proofErr w:type="spellEnd"/>
      <w:r w:rsidR="00425FF5">
        <w:rPr>
          <w:sz w:val="24"/>
          <w:szCs w:val="24"/>
        </w:rPr>
        <w:t xml:space="preserve"> </w:t>
      </w:r>
      <w:proofErr w:type="spellStart"/>
      <w:r w:rsidR="00425FF5">
        <w:rPr>
          <w:sz w:val="24"/>
          <w:szCs w:val="24"/>
        </w:rPr>
        <w:t>karbon</w:t>
      </w:r>
      <w:proofErr w:type="spellEnd"/>
      <w:r w:rsidR="00425FF5">
        <w:rPr>
          <w:sz w:val="24"/>
          <w:szCs w:val="24"/>
        </w:rPr>
        <w:t xml:space="preserve"> </w:t>
      </w:r>
      <w:proofErr w:type="spellStart"/>
      <w:r w:rsidR="00425FF5">
        <w:rPr>
          <w:sz w:val="24"/>
          <w:szCs w:val="24"/>
        </w:rPr>
        <w:t>serta</w:t>
      </w:r>
      <w:proofErr w:type="spellEnd"/>
      <w:r w:rsidR="00425FF5">
        <w:rPr>
          <w:sz w:val="24"/>
          <w:szCs w:val="24"/>
        </w:rPr>
        <w:t xml:space="preserve"> </w:t>
      </w:r>
      <w:proofErr w:type="spellStart"/>
      <w:r w:rsidR="00425FF5">
        <w:rPr>
          <w:sz w:val="24"/>
          <w:szCs w:val="24"/>
        </w:rPr>
        <w:t>kerusakan</w:t>
      </w:r>
      <w:proofErr w:type="spellEnd"/>
      <w:r w:rsidR="00425FF5">
        <w:rPr>
          <w:sz w:val="24"/>
          <w:szCs w:val="24"/>
        </w:rPr>
        <w:t xml:space="preserve"> dan </w:t>
      </w:r>
      <w:proofErr w:type="spellStart"/>
      <w:r w:rsidR="00425FF5">
        <w:rPr>
          <w:sz w:val="24"/>
          <w:szCs w:val="24"/>
        </w:rPr>
        <w:t>defo</w:t>
      </w:r>
      <w:r w:rsidR="00094302">
        <w:rPr>
          <w:sz w:val="24"/>
          <w:szCs w:val="24"/>
        </w:rPr>
        <w:t>restasi</w:t>
      </w:r>
      <w:proofErr w:type="spellEnd"/>
      <w:r w:rsidR="00094302">
        <w:rPr>
          <w:sz w:val="24"/>
          <w:szCs w:val="24"/>
        </w:rPr>
        <w:t xml:space="preserve"> </w:t>
      </w:r>
      <w:proofErr w:type="spellStart"/>
      <w:r w:rsidR="00094302">
        <w:rPr>
          <w:sz w:val="24"/>
          <w:szCs w:val="24"/>
        </w:rPr>
        <w:t>hutan</w:t>
      </w:r>
      <w:proofErr w:type="spellEnd"/>
      <w:r w:rsidR="00094302">
        <w:rPr>
          <w:sz w:val="24"/>
          <w:szCs w:val="24"/>
        </w:rPr>
        <w:t xml:space="preserve"> </w:t>
      </w:r>
      <w:proofErr w:type="spellStart"/>
      <w:r w:rsidR="00094302">
        <w:rPr>
          <w:sz w:val="24"/>
          <w:szCs w:val="24"/>
        </w:rPr>
        <w:t>merupakan</w:t>
      </w:r>
      <w:proofErr w:type="spellEnd"/>
      <w:r w:rsidR="00094302">
        <w:rPr>
          <w:sz w:val="24"/>
          <w:szCs w:val="24"/>
        </w:rPr>
        <w:t xml:space="preserve"> </w:t>
      </w:r>
      <w:proofErr w:type="spellStart"/>
      <w:r w:rsidR="00094302">
        <w:rPr>
          <w:sz w:val="24"/>
          <w:szCs w:val="24"/>
        </w:rPr>
        <w:t>penyumbang</w:t>
      </w:r>
      <w:proofErr w:type="spellEnd"/>
      <w:r w:rsidR="00094302">
        <w:rPr>
          <w:sz w:val="24"/>
          <w:szCs w:val="24"/>
        </w:rPr>
        <w:t xml:space="preserve"> </w:t>
      </w:r>
      <w:proofErr w:type="spellStart"/>
      <w:r w:rsidR="00094302">
        <w:rPr>
          <w:sz w:val="24"/>
          <w:szCs w:val="24"/>
        </w:rPr>
        <w:t>emisi</w:t>
      </w:r>
      <w:proofErr w:type="spellEnd"/>
      <w:r w:rsidR="00094302">
        <w:rPr>
          <w:sz w:val="24"/>
          <w:szCs w:val="24"/>
        </w:rPr>
        <w:t xml:space="preserve"> </w:t>
      </w:r>
      <w:proofErr w:type="spellStart"/>
      <w:r w:rsidR="00094302">
        <w:rPr>
          <w:sz w:val="24"/>
          <w:szCs w:val="24"/>
        </w:rPr>
        <w:t>daratan</w:t>
      </w:r>
      <w:proofErr w:type="spellEnd"/>
      <w:r w:rsidR="00094302">
        <w:rPr>
          <w:sz w:val="24"/>
          <w:szCs w:val="24"/>
        </w:rPr>
        <w:t xml:space="preserve"> </w:t>
      </w:r>
      <w:proofErr w:type="spellStart"/>
      <w:r w:rsidR="00094302">
        <w:rPr>
          <w:sz w:val="24"/>
          <w:szCs w:val="24"/>
        </w:rPr>
        <w:t>terbesar</w:t>
      </w:r>
      <w:proofErr w:type="spellEnd"/>
      <w:r w:rsidR="00094302">
        <w:rPr>
          <w:sz w:val="24"/>
          <w:szCs w:val="24"/>
        </w:rPr>
        <w:t xml:space="preserve"> </w:t>
      </w:r>
      <w:proofErr w:type="spellStart"/>
      <w:r w:rsidR="00094302">
        <w:rPr>
          <w:sz w:val="24"/>
          <w:szCs w:val="24"/>
        </w:rPr>
        <w:t>kedua</w:t>
      </w:r>
      <w:proofErr w:type="spellEnd"/>
      <w:r w:rsidR="00094302">
        <w:rPr>
          <w:sz w:val="24"/>
          <w:szCs w:val="24"/>
        </w:rPr>
        <w:t xml:space="preserve">. </w:t>
      </w:r>
    </w:p>
    <w:p w14:paraId="7338F259" w14:textId="1FCC6354" w:rsidR="00094302" w:rsidRDefault="00094302" w:rsidP="00E00207">
      <w:pPr>
        <w:pStyle w:val="ListParagraph"/>
        <w:numPr>
          <w:ilvl w:val="0"/>
          <w:numId w:val="16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Laporan</w:t>
      </w:r>
      <w:proofErr w:type="spellEnd"/>
      <w:r>
        <w:rPr>
          <w:sz w:val="24"/>
          <w:szCs w:val="24"/>
        </w:rPr>
        <w:t xml:space="preserve"> IPCC </w:t>
      </w:r>
      <w:proofErr w:type="spellStart"/>
      <w:r>
        <w:rPr>
          <w:sz w:val="24"/>
          <w:szCs w:val="24"/>
        </w:rPr>
        <w:t>menyatakan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D1B19">
        <w:rPr>
          <w:sz w:val="24"/>
          <w:szCs w:val="24"/>
        </w:rPr>
        <w:t>bahwa</w:t>
      </w:r>
      <w:proofErr w:type="spellEnd"/>
      <w:r w:rsidR="004050B0">
        <w:rPr>
          <w:sz w:val="24"/>
          <w:szCs w:val="24"/>
        </w:rPr>
        <w:t xml:space="preserve"> dunia </w:t>
      </w:r>
      <w:proofErr w:type="spellStart"/>
      <w:r w:rsidR="004050B0">
        <w:rPr>
          <w:sz w:val="24"/>
          <w:szCs w:val="24"/>
        </w:rPr>
        <w:t>harus</w:t>
      </w:r>
      <w:proofErr w:type="spellEnd"/>
      <w:r w:rsidR="003D1B19">
        <w:rPr>
          <w:sz w:val="24"/>
          <w:szCs w:val="24"/>
        </w:rPr>
        <w:t xml:space="preserve"> </w:t>
      </w:r>
      <w:proofErr w:type="spellStart"/>
      <w:r w:rsidR="004050B0">
        <w:rPr>
          <w:sz w:val="24"/>
          <w:szCs w:val="24"/>
        </w:rPr>
        <w:t>m</w:t>
      </w:r>
      <w:r w:rsidR="003D1B19">
        <w:rPr>
          <w:sz w:val="24"/>
          <w:szCs w:val="24"/>
        </w:rPr>
        <w:t>enurun</w:t>
      </w:r>
      <w:r w:rsidR="004050B0">
        <w:rPr>
          <w:sz w:val="24"/>
          <w:szCs w:val="24"/>
        </w:rPr>
        <w:t>k</w:t>
      </w:r>
      <w:r w:rsidR="003D1B19">
        <w:rPr>
          <w:sz w:val="24"/>
          <w:szCs w:val="24"/>
        </w:rPr>
        <w:t>an</w:t>
      </w:r>
      <w:proofErr w:type="spellEnd"/>
      <w:r w:rsidR="003D1B19">
        <w:rPr>
          <w:sz w:val="24"/>
          <w:szCs w:val="24"/>
        </w:rPr>
        <w:t xml:space="preserve"> </w:t>
      </w:r>
      <w:proofErr w:type="spellStart"/>
      <w:r w:rsidR="003D1B19">
        <w:rPr>
          <w:sz w:val="24"/>
          <w:szCs w:val="24"/>
        </w:rPr>
        <w:t>emisi</w:t>
      </w:r>
      <w:proofErr w:type="spellEnd"/>
      <w:r w:rsidR="003D1B19">
        <w:rPr>
          <w:sz w:val="24"/>
          <w:szCs w:val="24"/>
        </w:rPr>
        <w:t xml:space="preserve"> </w:t>
      </w:r>
      <w:proofErr w:type="spellStart"/>
      <w:r w:rsidR="003D1B19">
        <w:rPr>
          <w:sz w:val="24"/>
          <w:szCs w:val="24"/>
        </w:rPr>
        <w:t>karbon</w:t>
      </w:r>
      <w:proofErr w:type="spellEnd"/>
      <w:r w:rsidR="003D1B19">
        <w:rPr>
          <w:sz w:val="24"/>
          <w:szCs w:val="24"/>
        </w:rPr>
        <w:t xml:space="preserve"> </w:t>
      </w:r>
      <w:proofErr w:type="spellStart"/>
      <w:r w:rsidR="003D1B19">
        <w:rPr>
          <w:sz w:val="24"/>
          <w:szCs w:val="24"/>
        </w:rPr>
        <w:t>sebesar</w:t>
      </w:r>
      <w:proofErr w:type="spellEnd"/>
      <w:r w:rsidR="003D1B19">
        <w:rPr>
          <w:sz w:val="24"/>
          <w:szCs w:val="24"/>
        </w:rPr>
        <w:t xml:space="preserve"> 50 %</w:t>
      </w:r>
      <w:r w:rsidR="002B36BF">
        <w:rPr>
          <w:sz w:val="24"/>
          <w:szCs w:val="24"/>
        </w:rPr>
        <w:t xml:space="preserve"> </w:t>
      </w:r>
      <w:proofErr w:type="spellStart"/>
      <w:r w:rsidR="003D1B19">
        <w:rPr>
          <w:sz w:val="24"/>
          <w:szCs w:val="24"/>
        </w:rPr>
        <w:t>dari</w:t>
      </w:r>
      <w:proofErr w:type="spellEnd"/>
      <w:r w:rsidR="002B36BF">
        <w:rPr>
          <w:sz w:val="24"/>
          <w:szCs w:val="24"/>
        </w:rPr>
        <w:t xml:space="preserve"> </w:t>
      </w:r>
      <w:proofErr w:type="spellStart"/>
      <w:r w:rsidR="002B36BF">
        <w:rPr>
          <w:sz w:val="24"/>
          <w:szCs w:val="24"/>
        </w:rPr>
        <w:t>emisi</w:t>
      </w:r>
      <w:proofErr w:type="spellEnd"/>
      <w:r w:rsidR="002B36BF">
        <w:rPr>
          <w:sz w:val="24"/>
          <w:szCs w:val="24"/>
        </w:rPr>
        <w:t xml:space="preserve"> 2008 pada </w:t>
      </w:r>
      <w:proofErr w:type="spellStart"/>
      <w:r w:rsidR="002B36BF">
        <w:rPr>
          <w:sz w:val="24"/>
          <w:szCs w:val="24"/>
        </w:rPr>
        <w:t>tahun</w:t>
      </w:r>
      <w:proofErr w:type="spellEnd"/>
      <w:r w:rsidR="002B36BF">
        <w:rPr>
          <w:sz w:val="24"/>
          <w:szCs w:val="24"/>
        </w:rPr>
        <w:t xml:space="preserve"> 2030</w:t>
      </w:r>
      <w:r w:rsidR="004050B0">
        <w:rPr>
          <w:sz w:val="24"/>
          <w:szCs w:val="24"/>
        </w:rPr>
        <w:t xml:space="preserve"> </w:t>
      </w:r>
      <w:proofErr w:type="spellStart"/>
      <w:r w:rsidR="004050B0">
        <w:rPr>
          <w:sz w:val="24"/>
          <w:szCs w:val="24"/>
        </w:rPr>
        <w:t>melalui</w:t>
      </w:r>
      <w:proofErr w:type="spellEnd"/>
      <w:r w:rsidR="004050B0">
        <w:rPr>
          <w:sz w:val="24"/>
          <w:szCs w:val="24"/>
        </w:rPr>
        <w:t xml:space="preserve"> </w:t>
      </w:r>
      <w:proofErr w:type="spellStart"/>
      <w:r w:rsidR="004050B0">
        <w:rPr>
          <w:sz w:val="24"/>
          <w:szCs w:val="24"/>
        </w:rPr>
        <w:t>penghentian</w:t>
      </w:r>
      <w:proofErr w:type="spellEnd"/>
      <w:r w:rsidR="004050B0">
        <w:rPr>
          <w:sz w:val="24"/>
          <w:szCs w:val="24"/>
        </w:rPr>
        <w:t xml:space="preserve"> </w:t>
      </w:r>
      <w:proofErr w:type="spellStart"/>
      <w:r w:rsidR="004050B0">
        <w:rPr>
          <w:sz w:val="24"/>
          <w:szCs w:val="24"/>
        </w:rPr>
        <w:t>deforestasi</w:t>
      </w:r>
      <w:proofErr w:type="spellEnd"/>
      <w:r w:rsidR="004050B0">
        <w:rPr>
          <w:sz w:val="24"/>
          <w:szCs w:val="24"/>
        </w:rPr>
        <w:t xml:space="preserve"> </w:t>
      </w:r>
      <w:proofErr w:type="spellStart"/>
      <w:r w:rsidR="004050B0">
        <w:rPr>
          <w:sz w:val="24"/>
          <w:szCs w:val="24"/>
        </w:rPr>
        <w:t>dalam</w:t>
      </w:r>
      <w:proofErr w:type="spellEnd"/>
      <w:r w:rsidR="004050B0">
        <w:rPr>
          <w:sz w:val="24"/>
          <w:szCs w:val="24"/>
        </w:rPr>
        <w:t xml:space="preserve"> </w:t>
      </w:r>
      <w:proofErr w:type="spellStart"/>
      <w:r w:rsidR="004050B0">
        <w:rPr>
          <w:sz w:val="24"/>
          <w:szCs w:val="24"/>
        </w:rPr>
        <w:t>skala</w:t>
      </w:r>
      <w:proofErr w:type="spellEnd"/>
      <w:r w:rsidR="004050B0">
        <w:rPr>
          <w:sz w:val="24"/>
          <w:szCs w:val="24"/>
        </w:rPr>
        <w:t xml:space="preserve"> </w:t>
      </w:r>
      <w:proofErr w:type="spellStart"/>
      <w:r w:rsidR="004050B0">
        <w:rPr>
          <w:sz w:val="24"/>
          <w:szCs w:val="24"/>
        </w:rPr>
        <w:t>besar</w:t>
      </w:r>
      <w:proofErr w:type="spellEnd"/>
      <w:r w:rsidR="004050B0">
        <w:rPr>
          <w:sz w:val="24"/>
          <w:szCs w:val="24"/>
        </w:rPr>
        <w:t xml:space="preserve"> </w:t>
      </w:r>
      <w:proofErr w:type="spellStart"/>
      <w:r w:rsidR="004050B0">
        <w:rPr>
          <w:sz w:val="24"/>
          <w:szCs w:val="24"/>
        </w:rPr>
        <w:t>untuk</w:t>
      </w:r>
      <w:proofErr w:type="spellEnd"/>
      <w:r w:rsidR="004050B0">
        <w:rPr>
          <w:sz w:val="24"/>
          <w:szCs w:val="24"/>
        </w:rPr>
        <w:t xml:space="preserve"> </w:t>
      </w:r>
      <w:proofErr w:type="spellStart"/>
      <w:r w:rsidR="004050B0">
        <w:rPr>
          <w:sz w:val="24"/>
          <w:szCs w:val="24"/>
        </w:rPr>
        <w:t>memenuhi</w:t>
      </w:r>
      <w:proofErr w:type="spellEnd"/>
      <w:r w:rsidR="004050B0">
        <w:rPr>
          <w:sz w:val="24"/>
          <w:szCs w:val="24"/>
        </w:rPr>
        <w:t xml:space="preserve"> </w:t>
      </w:r>
      <w:proofErr w:type="spellStart"/>
      <w:r w:rsidR="000D19BA">
        <w:rPr>
          <w:sz w:val="24"/>
          <w:szCs w:val="24"/>
        </w:rPr>
        <w:t>hanya</w:t>
      </w:r>
      <w:proofErr w:type="spellEnd"/>
      <w:r w:rsidR="000D19BA">
        <w:rPr>
          <w:sz w:val="24"/>
          <w:szCs w:val="24"/>
        </w:rPr>
        <w:t xml:space="preserve"> </w:t>
      </w:r>
      <w:r w:rsidR="004050B0">
        <w:rPr>
          <w:sz w:val="24"/>
          <w:szCs w:val="24"/>
        </w:rPr>
        <w:t>3 %</w:t>
      </w:r>
      <w:r w:rsidR="000D19BA">
        <w:rPr>
          <w:sz w:val="24"/>
          <w:szCs w:val="24"/>
        </w:rPr>
        <w:t xml:space="preserve"> </w:t>
      </w:r>
      <w:proofErr w:type="spellStart"/>
      <w:r w:rsidR="000D19BA">
        <w:rPr>
          <w:sz w:val="24"/>
          <w:szCs w:val="24"/>
        </w:rPr>
        <w:t>dari</w:t>
      </w:r>
      <w:proofErr w:type="spellEnd"/>
      <w:r w:rsidR="000D19BA">
        <w:rPr>
          <w:sz w:val="24"/>
          <w:szCs w:val="24"/>
        </w:rPr>
        <w:t xml:space="preserve"> planet </w:t>
      </w:r>
      <w:proofErr w:type="spellStart"/>
      <w:r w:rsidR="000D19BA">
        <w:rPr>
          <w:sz w:val="24"/>
          <w:szCs w:val="24"/>
        </w:rPr>
        <w:t>iklim</w:t>
      </w:r>
      <w:proofErr w:type="spellEnd"/>
      <w:r w:rsidR="000D19BA">
        <w:rPr>
          <w:sz w:val="24"/>
          <w:szCs w:val="24"/>
        </w:rPr>
        <w:t xml:space="preserve"> agar </w:t>
      </w:r>
      <w:proofErr w:type="spellStart"/>
      <w:r w:rsidR="000D19BA">
        <w:rPr>
          <w:sz w:val="24"/>
          <w:szCs w:val="24"/>
        </w:rPr>
        <w:t>dapat</w:t>
      </w:r>
      <w:proofErr w:type="spellEnd"/>
      <w:r w:rsidR="000D19BA">
        <w:rPr>
          <w:sz w:val="24"/>
          <w:szCs w:val="24"/>
        </w:rPr>
        <w:t xml:space="preserve"> </w:t>
      </w:r>
      <w:proofErr w:type="spellStart"/>
      <w:r w:rsidR="000D19BA">
        <w:rPr>
          <w:sz w:val="24"/>
          <w:szCs w:val="24"/>
        </w:rPr>
        <w:t>terus</w:t>
      </w:r>
      <w:proofErr w:type="spellEnd"/>
      <w:r w:rsidR="000D19BA">
        <w:rPr>
          <w:sz w:val="24"/>
          <w:szCs w:val="24"/>
        </w:rPr>
        <w:t xml:space="preserve"> </w:t>
      </w:r>
      <w:proofErr w:type="spellStart"/>
      <w:r w:rsidR="000D19BA">
        <w:rPr>
          <w:sz w:val="24"/>
          <w:szCs w:val="24"/>
        </w:rPr>
        <w:t>berlangsung</w:t>
      </w:r>
      <w:proofErr w:type="spellEnd"/>
      <w:r w:rsidR="000D19BA">
        <w:rPr>
          <w:sz w:val="24"/>
          <w:szCs w:val="24"/>
        </w:rPr>
        <w:t xml:space="preserve"> </w:t>
      </w:r>
      <w:proofErr w:type="spellStart"/>
      <w:r w:rsidR="000D19BA">
        <w:rPr>
          <w:sz w:val="24"/>
          <w:szCs w:val="24"/>
        </w:rPr>
        <w:t>melindungi</w:t>
      </w:r>
      <w:proofErr w:type="spellEnd"/>
      <w:r w:rsidR="000D19BA">
        <w:rPr>
          <w:sz w:val="24"/>
          <w:szCs w:val="24"/>
        </w:rPr>
        <w:t xml:space="preserve"> </w:t>
      </w:r>
      <w:proofErr w:type="spellStart"/>
      <w:r w:rsidR="000D19BA">
        <w:rPr>
          <w:sz w:val="24"/>
          <w:szCs w:val="24"/>
        </w:rPr>
        <w:t>alam</w:t>
      </w:r>
      <w:proofErr w:type="spellEnd"/>
      <w:r w:rsidR="000D19BA">
        <w:rPr>
          <w:sz w:val="24"/>
          <w:szCs w:val="24"/>
        </w:rPr>
        <w:t xml:space="preserve">. </w:t>
      </w:r>
      <w:proofErr w:type="spellStart"/>
      <w:r w:rsidR="0076128B">
        <w:rPr>
          <w:sz w:val="24"/>
          <w:szCs w:val="24"/>
        </w:rPr>
        <w:t>Berasarkan</w:t>
      </w:r>
      <w:proofErr w:type="spellEnd"/>
      <w:r w:rsidR="0076128B">
        <w:rPr>
          <w:sz w:val="24"/>
          <w:szCs w:val="24"/>
        </w:rPr>
        <w:t xml:space="preserve"> </w:t>
      </w:r>
      <w:proofErr w:type="spellStart"/>
      <w:r w:rsidR="000D19BA">
        <w:rPr>
          <w:sz w:val="24"/>
          <w:szCs w:val="24"/>
        </w:rPr>
        <w:t>Laporan</w:t>
      </w:r>
      <w:proofErr w:type="spellEnd"/>
      <w:r w:rsidR="000D19BA">
        <w:rPr>
          <w:sz w:val="24"/>
          <w:szCs w:val="24"/>
        </w:rPr>
        <w:t xml:space="preserve"> IPCC </w:t>
      </w:r>
      <w:proofErr w:type="spellStart"/>
      <w:r w:rsidR="0076128B">
        <w:rPr>
          <w:sz w:val="24"/>
          <w:szCs w:val="24"/>
        </w:rPr>
        <w:t>Kelompok</w:t>
      </w:r>
      <w:proofErr w:type="spellEnd"/>
      <w:r w:rsidR="0076128B">
        <w:rPr>
          <w:sz w:val="24"/>
          <w:szCs w:val="24"/>
        </w:rPr>
        <w:t xml:space="preserve"> </w:t>
      </w:r>
      <w:proofErr w:type="spellStart"/>
      <w:r w:rsidR="0076128B">
        <w:rPr>
          <w:sz w:val="24"/>
          <w:szCs w:val="24"/>
        </w:rPr>
        <w:t>Kerja</w:t>
      </w:r>
      <w:proofErr w:type="spellEnd"/>
      <w:r w:rsidR="000D19BA">
        <w:rPr>
          <w:sz w:val="24"/>
          <w:szCs w:val="24"/>
        </w:rPr>
        <w:t xml:space="preserve"> 3 </w:t>
      </w:r>
      <w:proofErr w:type="spellStart"/>
      <w:r w:rsidR="000D19BA">
        <w:rPr>
          <w:sz w:val="24"/>
          <w:szCs w:val="24"/>
        </w:rPr>
        <w:t>bulan</w:t>
      </w:r>
      <w:proofErr w:type="spellEnd"/>
      <w:r w:rsidR="000D19BA">
        <w:rPr>
          <w:sz w:val="24"/>
          <w:szCs w:val="24"/>
        </w:rPr>
        <w:t xml:space="preserve"> April </w:t>
      </w:r>
      <w:r w:rsidR="0076128B">
        <w:rPr>
          <w:sz w:val="24"/>
          <w:szCs w:val="24"/>
        </w:rPr>
        <w:t xml:space="preserve">2022 </w:t>
      </w:r>
      <w:proofErr w:type="spellStart"/>
      <w:r w:rsidR="0076128B">
        <w:rPr>
          <w:sz w:val="24"/>
          <w:szCs w:val="24"/>
        </w:rPr>
        <w:t>menyatakan</w:t>
      </w:r>
      <w:proofErr w:type="spellEnd"/>
      <w:r w:rsidR="0076128B">
        <w:rPr>
          <w:sz w:val="24"/>
          <w:szCs w:val="24"/>
        </w:rPr>
        <w:t xml:space="preserve"> </w:t>
      </w:r>
      <w:proofErr w:type="spellStart"/>
      <w:r w:rsidR="0076128B">
        <w:rPr>
          <w:sz w:val="24"/>
          <w:szCs w:val="24"/>
        </w:rPr>
        <w:t>bahwa</w:t>
      </w:r>
      <w:proofErr w:type="spellEnd"/>
      <w:r w:rsidR="0076128B">
        <w:rPr>
          <w:sz w:val="24"/>
          <w:szCs w:val="24"/>
        </w:rPr>
        <w:t xml:space="preserve"> </w:t>
      </w:r>
      <w:proofErr w:type="spellStart"/>
      <w:r w:rsidR="0076128B">
        <w:rPr>
          <w:sz w:val="24"/>
          <w:szCs w:val="24"/>
        </w:rPr>
        <w:t>apapun</w:t>
      </w:r>
      <w:proofErr w:type="spellEnd"/>
      <w:r w:rsidR="0076128B">
        <w:rPr>
          <w:sz w:val="24"/>
          <w:szCs w:val="24"/>
        </w:rPr>
        <w:t xml:space="preserve"> </w:t>
      </w:r>
      <w:proofErr w:type="spellStart"/>
      <w:r w:rsidR="0076128B">
        <w:rPr>
          <w:sz w:val="24"/>
          <w:szCs w:val="24"/>
        </w:rPr>
        <w:t>pilihan</w:t>
      </w:r>
      <w:proofErr w:type="spellEnd"/>
      <w:r w:rsidR="0076128B">
        <w:rPr>
          <w:sz w:val="24"/>
          <w:szCs w:val="24"/>
        </w:rPr>
        <w:t xml:space="preserve"> </w:t>
      </w:r>
      <w:proofErr w:type="spellStart"/>
      <w:r w:rsidR="0076128B">
        <w:rPr>
          <w:sz w:val="24"/>
          <w:szCs w:val="24"/>
        </w:rPr>
        <w:t>kegiatan</w:t>
      </w:r>
      <w:proofErr w:type="spellEnd"/>
      <w:r w:rsidR="0076128B">
        <w:rPr>
          <w:sz w:val="24"/>
          <w:szCs w:val="24"/>
        </w:rPr>
        <w:t xml:space="preserve"> </w:t>
      </w:r>
      <w:proofErr w:type="spellStart"/>
      <w:r w:rsidR="0076128B">
        <w:rPr>
          <w:sz w:val="24"/>
          <w:szCs w:val="24"/>
        </w:rPr>
        <w:t>mitigasi</w:t>
      </w:r>
      <w:proofErr w:type="spellEnd"/>
      <w:r w:rsidR="0076128B">
        <w:rPr>
          <w:sz w:val="24"/>
          <w:szCs w:val="24"/>
        </w:rPr>
        <w:t xml:space="preserve"> </w:t>
      </w:r>
      <w:proofErr w:type="spellStart"/>
      <w:r w:rsidR="0076128B">
        <w:rPr>
          <w:sz w:val="24"/>
          <w:szCs w:val="24"/>
        </w:rPr>
        <w:t>untuk</w:t>
      </w:r>
      <w:proofErr w:type="spellEnd"/>
      <w:r w:rsidR="0076128B">
        <w:rPr>
          <w:sz w:val="24"/>
          <w:szCs w:val="24"/>
        </w:rPr>
        <w:t xml:space="preserve"> </w:t>
      </w:r>
      <w:proofErr w:type="spellStart"/>
      <w:r w:rsidR="0076128B">
        <w:rPr>
          <w:sz w:val="24"/>
          <w:szCs w:val="24"/>
        </w:rPr>
        <w:t>pencegahan</w:t>
      </w:r>
      <w:proofErr w:type="spellEnd"/>
      <w:r w:rsidR="0076128B">
        <w:rPr>
          <w:sz w:val="24"/>
          <w:szCs w:val="24"/>
        </w:rPr>
        <w:t xml:space="preserve"> </w:t>
      </w:r>
      <w:proofErr w:type="spellStart"/>
      <w:r w:rsidR="0076128B">
        <w:rPr>
          <w:sz w:val="24"/>
          <w:szCs w:val="24"/>
        </w:rPr>
        <w:t>emisi</w:t>
      </w:r>
      <w:proofErr w:type="spellEnd"/>
      <w:r w:rsidR="0076128B">
        <w:rPr>
          <w:sz w:val="24"/>
          <w:szCs w:val="24"/>
        </w:rPr>
        <w:t xml:space="preserve"> yang </w:t>
      </w:r>
      <w:proofErr w:type="spellStart"/>
      <w:r w:rsidR="0076128B">
        <w:rPr>
          <w:sz w:val="24"/>
          <w:szCs w:val="24"/>
        </w:rPr>
        <w:t>ada</w:t>
      </w:r>
      <w:proofErr w:type="spellEnd"/>
      <w:r w:rsidR="0076128B">
        <w:rPr>
          <w:sz w:val="24"/>
          <w:szCs w:val="24"/>
        </w:rPr>
        <w:t xml:space="preserve"> paling </w:t>
      </w:r>
      <w:proofErr w:type="spellStart"/>
      <w:r w:rsidR="0076128B">
        <w:rPr>
          <w:sz w:val="24"/>
          <w:szCs w:val="24"/>
        </w:rPr>
        <w:t>terbaik</w:t>
      </w:r>
      <w:proofErr w:type="spellEnd"/>
      <w:r w:rsidR="0076128B">
        <w:rPr>
          <w:sz w:val="24"/>
          <w:szCs w:val="24"/>
        </w:rPr>
        <w:t xml:space="preserve"> </w:t>
      </w:r>
      <w:proofErr w:type="spellStart"/>
      <w:r w:rsidR="0076128B">
        <w:rPr>
          <w:sz w:val="24"/>
          <w:szCs w:val="24"/>
        </w:rPr>
        <w:t>dilakukan</w:t>
      </w:r>
      <w:proofErr w:type="spellEnd"/>
      <w:r w:rsidR="0076128B">
        <w:rPr>
          <w:sz w:val="24"/>
          <w:szCs w:val="24"/>
        </w:rPr>
        <w:t xml:space="preserve"> </w:t>
      </w:r>
      <w:proofErr w:type="spellStart"/>
      <w:r w:rsidR="0076128B">
        <w:rPr>
          <w:sz w:val="24"/>
          <w:szCs w:val="24"/>
        </w:rPr>
        <w:t>sampai</w:t>
      </w:r>
      <w:proofErr w:type="spellEnd"/>
      <w:r w:rsidR="0076128B">
        <w:rPr>
          <w:sz w:val="24"/>
          <w:szCs w:val="24"/>
        </w:rPr>
        <w:t xml:space="preserve"> </w:t>
      </w:r>
      <w:proofErr w:type="spellStart"/>
      <w:r w:rsidR="0076128B">
        <w:rPr>
          <w:sz w:val="24"/>
          <w:szCs w:val="24"/>
        </w:rPr>
        <w:t>tahun</w:t>
      </w:r>
      <w:proofErr w:type="spellEnd"/>
      <w:r w:rsidR="0076128B">
        <w:rPr>
          <w:sz w:val="24"/>
          <w:szCs w:val="24"/>
        </w:rPr>
        <w:t xml:space="preserve"> 2030. Oleh </w:t>
      </w:r>
      <w:proofErr w:type="spellStart"/>
      <w:r w:rsidR="0076128B">
        <w:rPr>
          <w:sz w:val="24"/>
          <w:szCs w:val="24"/>
        </w:rPr>
        <w:t>karena</w:t>
      </w:r>
      <w:proofErr w:type="spellEnd"/>
      <w:r w:rsidR="0076128B">
        <w:rPr>
          <w:sz w:val="24"/>
          <w:szCs w:val="24"/>
        </w:rPr>
        <w:t xml:space="preserve"> </w:t>
      </w:r>
      <w:proofErr w:type="spellStart"/>
      <w:r w:rsidR="0076128B">
        <w:rPr>
          <w:sz w:val="24"/>
          <w:szCs w:val="24"/>
        </w:rPr>
        <w:t>itu</w:t>
      </w:r>
      <w:proofErr w:type="spellEnd"/>
      <w:r w:rsidR="0076128B">
        <w:rPr>
          <w:sz w:val="24"/>
          <w:szCs w:val="24"/>
        </w:rPr>
        <w:t xml:space="preserve"> </w:t>
      </w:r>
      <w:proofErr w:type="spellStart"/>
      <w:r w:rsidR="0076128B">
        <w:rPr>
          <w:sz w:val="24"/>
          <w:szCs w:val="24"/>
        </w:rPr>
        <w:t>kita</w:t>
      </w:r>
      <w:proofErr w:type="spellEnd"/>
      <w:r w:rsidR="0076128B">
        <w:rPr>
          <w:sz w:val="24"/>
          <w:szCs w:val="24"/>
        </w:rPr>
        <w:t xml:space="preserve"> </w:t>
      </w:r>
      <w:proofErr w:type="spellStart"/>
      <w:r w:rsidR="0076128B">
        <w:rPr>
          <w:sz w:val="24"/>
          <w:szCs w:val="24"/>
        </w:rPr>
        <w:t>harus</w:t>
      </w:r>
      <w:proofErr w:type="spellEnd"/>
      <w:r w:rsidR="0076128B">
        <w:rPr>
          <w:sz w:val="24"/>
          <w:szCs w:val="24"/>
        </w:rPr>
        <w:t xml:space="preserve"> </w:t>
      </w:r>
      <w:proofErr w:type="spellStart"/>
      <w:r w:rsidR="0076128B">
        <w:rPr>
          <w:sz w:val="24"/>
          <w:szCs w:val="24"/>
        </w:rPr>
        <w:t>fokus</w:t>
      </w:r>
      <w:proofErr w:type="spellEnd"/>
      <w:r w:rsidR="0076128B">
        <w:rPr>
          <w:sz w:val="24"/>
          <w:szCs w:val="24"/>
        </w:rPr>
        <w:t xml:space="preserve"> pada </w:t>
      </w:r>
      <w:proofErr w:type="spellStart"/>
      <w:r w:rsidR="0076128B">
        <w:rPr>
          <w:sz w:val="24"/>
          <w:szCs w:val="24"/>
        </w:rPr>
        <w:t>kegiatan</w:t>
      </w:r>
      <w:proofErr w:type="spellEnd"/>
      <w:r w:rsidR="0076128B">
        <w:rPr>
          <w:sz w:val="24"/>
          <w:szCs w:val="24"/>
        </w:rPr>
        <w:t xml:space="preserve"> pada </w:t>
      </w:r>
      <w:proofErr w:type="spellStart"/>
      <w:r w:rsidR="0076128B">
        <w:rPr>
          <w:sz w:val="24"/>
          <w:szCs w:val="24"/>
        </w:rPr>
        <w:t>tahun</w:t>
      </w:r>
      <w:proofErr w:type="spellEnd"/>
      <w:r w:rsidR="0076128B">
        <w:rPr>
          <w:sz w:val="24"/>
          <w:szCs w:val="24"/>
        </w:rPr>
        <w:t xml:space="preserve"> 2030</w:t>
      </w:r>
      <w:r w:rsidR="00CB568E">
        <w:rPr>
          <w:sz w:val="24"/>
          <w:szCs w:val="24"/>
        </w:rPr>
        <w:t xml:space="preserve"> </w:t>
      </w:r>
      <w:proofErr w:type="spellStart"/>
      <w:r w:rsidR="00CB568E">
        <w:rPr>
          <w:sz w:val="24"/>
          <w:szCs w:val="24"/>
        </w:rPr>
        <w:t>karena</w:t>
      </w:r>
      <w:proofErr w:type="spellEnd"/>
      <w:r w:rsidR="00CB568E">
        <w:rPr>
          <w:sz w:val="24"/>
          <w:szCs w:val="24"/>
        </w:rPr>
        <w:t xml:space="preserve"> </w:t>
      </w:r>
      <w:proofErr w:type="spellStart"/>
      <w:r w:rsidR="00CB568E">
        <w:rPr>
          <w:sz w:val="24"/>
          <w:szCs w:val="24"/>
        </w:rPr>
        <w:t>dari</w:t>
      </w:r>
      <w:proofErr w:type="spellEnd"/>
      <w:r w:rsidR="00CB568E">
        <w:rPr>
          <w:sz w:val="24"/>
          <w:szCs w:val="24"/>
        </w:rPr>
        <w:t xml:space="preserve"> 5 </w:t>
      </w:r>
      <w:proofErr w:type="spellStart"/>
      <w:r w:rsidR="00CB568E">
        <w:rPr>
          <w:sz w:val="24"/>
          <w:szCs w:val="24"/>
        </w:rPr>
        <w:t>kegiatan</w:t>
      </w:r>
      <w:proofErr w:type="spellEnd"/>
      <w:r w:rsidR="00CB568E">
        <w:rPr>
          <w:sz w:val="24"/>
          <w:szCs w:val="24"/>
        </w:rPr>
        <w:t xml:space="preserve"> </w:t>
      </w:r>
      <w:proofErr w:type="spellStart"/>
      <w:r w:rsidR="00CB568E">
        <w:rPr>
          <w:sz w:val="24"/>
          <w:szCs w:val="24"/>
        </w:rPr>
        <w:t>mitigasi</w:t>
      </w:r>
      <w:proofErr w:type="spellEnd"/>
      <w:r w:rsidR="00CB568E">
        <w:rPr>
          <w:sz w:val="24"/>
          <w:szCs w:val="24"/>
        </w:rPr>
        <w:t xml:space="preserve"> </w:t>
      </w:r>
      <w:proofErr w:type="spellStart"/>
      <w:r w:rsidR="00CB568E">
        <w:rPr>
          <w:sz w:val="24"/>
          <w:szCs w:val="24"/>
        </w:rPr>
        <w:t>utama</w:t>
      </w:r>
      <w:proofErr w:type="spellEnd"/>
      <w:r w:rsidR="00CB568E">
        <w:rPr>
          <w:sz w:val="24"/>
          <w:szCs w:val="24"/>
        </w:rPr>
        <w:t xml:space="preserve"> yang</w:t>
      </w:r>
      <w:r w:rsidR="00A206C4">
        <w:rPr>
          <w:sz w:val="24"/>
          <w:szCs w:val="24"/>
        </w:rPr>
        <w:t xml:space="preserve"> paling</w:t>
      </w:r>
      <w:r w:rsidR="00CB568E">
        <w:rPr>
          <w:sz w:val="24"/>
          <w:szCs w:val="24"/>
        </w:rPr>
        <w:t xml:space="preserve"> </w:t>
      </w:r>
      <w:proofErr w:type="spellStart"/>
      <w:r w:rsidR="00CB568E">
        <w:rPr>
          <w:sz w:val="24"/>
          <w:szCs w:val="24"/>
        </w:rPr>
        <w:t>memungkinan</w:t>
      </w:r>
      <w:proofErr w:type="spellEnd"/>
      <w:r w:rsidR="00CB568E">
        <w:rPr>
          <w:sz w:val="24"/>
          <w:szCs w:val="24"/>
        </w:rPr>
        <w:t xml:space="preserve"> </w:t>
      </w:r>
      <w:proofErr w:type="spellStart"/>
      <w:r w:rsidR="00CB568E">
        <w:rPr>
          <w:sz w:val="24"/>
          <w:szCs w:val="24"/>
        </w:rPr>
        <w:t>untuk</w:t>
      </w:r>
      <w:proofErr w:type="spellEnd"/>
      <w:r w:rsidR="00CB568E">
        <w:rPr>
          <w:sz w:val="24"/>
          <w:szCs w:val="24"/>
        </w:rPr>
        <w:t xml:space="preserve"> </w:t>
      </w:r>
      <w:proofErr w:type="spellStart"/>
      <w:r w:rsidR="00CB568E">
        <w:rPr>
          <w:sz w:val="24"/>
          <w:szCs w:val="24"/>
        </w:rPr>
        <w:t>pengurangan</w:t>
      </w:r>
      <w:proofErr w:type="spellEnd"/>
      <w:r w:rsidR="00CB568E">
        <w:rPr>
          <w:sz w:val="24"/>
          <w:szCs w:val="24"/>
        </w:rPr>
        <w:t xml:space="preserve"> </w:t>
      </w:r>
      <w:proofErr w:type="spellStart"/>
      <w:r w:rsidR="00CB568E">
        <w:rPr>
          <w:sz w:val="24"/>
          <w:szCs w:val="24"/>
        </w:rPr>
        <w:t>emisi</w:t>
      </w:r>
      <w:proofErr w:type="spellEnd"/>
      <w:r w:rsidR="00CB568E">
        <w:rPr>
          <w:sz w:val="24"/>
          <w:szCs w:val="24"/>
        </w:rPr>
        <w:t xml:space="preserve"> pada </w:t>
      </w:r>
      <w:proofErr w:type="spellStart"/>
      <w:r w:rsidR="00CB568E">
        <w:rPr>
          <w:sz w:val="24"/>
          <w:szCs w:val="24"/>
        </w:rPr>
        <w:t>tahun</w:t>
      </w:r>
      <w:proofErr w:type="spellEnd"/>
      <w:r w:rsidR="00CB568E">
        <w:rPr>
          <w:sz w:val="24"/>
          <w:szCs w:val="24"/>
        </w:rPr>
        <w:t xml:space="preserve"> 2030, 3 </w:t>
      </w:r>
      <w:proofErr w:type="spellStart"/>
      <w:r w:rsidR="00CB568E">
        <w:rPr>
          <w:sz w:val="24"/>
          <w:szCs w:val="24"/>
        </w:rPr>
        <w:t>diantaranya</w:t>
      </w:r>
      <w:proofErr w:type="spellEnd"/>
      <w:r w:rsidR="00CB568E">
        <w:rPr>
          <w:sz w:val="24"/>
          <w:szCs w:val="24"/>
        </w:rPr>
        <w:t xml:space="preserve"> </w:t>
      </w:r>
      <w:proofErr w:type="spellStart"/>
      <w:r w:rsidR="00CB568E">
        <w:rPr>
          <w:sz w:val="24"/>
          <w:szCs w:val="24"/>
        </w:rPr>
        <w:t>adalah</w:t>
      </w:r>
      <w:proofErr w:type="spellEnd"/>
      <w:r w:rsidR="00CB568E">
        <w:rPr>
          <w:sz w:val="24"/>
          <w:szCs w:val="24"/>
        </w:rPr>
        <w:t xml:space="preserve"> </w:t>
      </w:r>
      <w:proofErr w:type="spellStart"/>
      <w:r w:rsidR="00CB568E">
        <w:rPr>
          <w:sz w:val="24"/>
          <w:szCs w:val="24"/>
        </w:rPr>
        <w:t>kegiatan</w:t>
      </w:r>
      <w:proofErr w:type="spellEnd"/>
      <w:r w:rsidR="00CB568E">
        <w:rPr>
          <w:sz w:val="24"/>
          <w:szCs w:val="24"/>
        </w:rPr>
        <w:t xml:space="preserve"> </w:t>
      </w:r>
      <w:proofErr w:type="spellStart"/>
      <w:r w:rsidR="00CB568E">
        <w:rPr>
          <w:sz w:val="24"/>
          <w:szCs w:val="24"/>
        </w:rPr>
        <w:t>mitigasi</w:t>
      </w:r>
      <w:proofErr w:type="spellEnd"/>
      <w:r w:rsidR="00CB568E">
        <w:rPr>
          <w:sz w:val="24"/>
          <w:szCs w:val="24"/>
        </w:rPr>
        <w:t xml:space="preserve"> </w:t>
      </w:r>
      <w:proofErr w:type="spellStart"/>
      <w:r w:rsidR="00CB568E">
        <w:rPr>
          <w:sz w:val="24"/>
          <w:szCs w:val="24"/>
        </w:rPr>
        <w:t>berbasis</w:t>
      </w:r>
      <w:proofErr w:type="spellEnd"/>
      <w:r w:rsidR="00CB568E">
        <w:rPr>
          <w:sz w:val="24"/>
          <w:szCs w:val="24"/>
        </w:rPr>
        <w:t xml:space="preserve"> </w:t>
      </w:r>
      <w:proofErr w:type="spellStart"/>
      <w:r w:rsidR="00CB568E">
        <w:rPr>
          <w:sz w:val="24"/>
          <w:szCs w:val="24"/>
        </w:rPr>
        <w:t>alam</w:t>
      </w:r>
      <w:proofErr w:type="spellEnd"/>
      <w:r w:rsidR="00CB568E">
        <w:rPr>
          <w:sz w:val="24"/>
          <w:szCs w:val="24"/>
        </w:rPr>
        <w:t>.</w:t>
      </w:r>
      <w:r w:rsidR="00A206C4">
        <w:rPr>
          <w:sz w:val="24"/>
          <w:szCs w:val="24"/>
        </w:rPr>
        <w:t xml:space="preserve"> Hal </w:t>
      </w:r>
      <w:proofErr w:type="spellStart"/>
      <w:r w:rsidR="00A206C4">
        <w:rPr>
          <w:sz w:val="24"/>
          <w:szCs w:val="24"/>
        </w:rPr>
        <w:t>ini</w:t>
      </w:r>
      <w:proofErr w:type="spellEnd"/>
      <w:r w:rsidR="00A206C4">
        <w:rPr>
          <w:sz w:val="24"/>
          <w:szCs w:val="24"/>
        </w:rPr>
        <w:t xml:space="preserve"> </w:t>
      </w:r>
      <w:proofErr w:type="spellStart"/>
      <w:r w:rsidR="00A206C4">
        <w:rPr>
          <w:sz w:val="24"/>
          <w:szCs w:val="24"/>
        </w:rPr>
        <w:t>menunjukan</w:t>
      </w:r>
      <w:proofErr w:type="spellEnd"/>
      <w:r w:rsidR="00A206C4">
        <w:rPr>
          <w:sz w:val="24"/>
          <w:szCs w:val="24"/>
        </w:rPr>
        <w:t xml:space="preserve"> </w:t>
      </w:r>
      <w:proofErr w:type="spellStart"/>
      <w:r w:rsidR="00A206C4">
        <w:rPr>
          <w:sz w:val="24"/>
          <w:szCs w:val="24"/>
        </w:rPr>
        <w:t>betapa</w:t>
      </w:r>
      <w:proofErr w:type="spellEnd"/>
      <w:r w:rsidR="00A206C4">
        <w:rPr>
          <w:sz w:val="24"/>
          <w:szCs w:val="24"/>
        </w:rPr>
        <w:t xml:space="preserve"> </w:t>
      </w:r>
      <w:proofErr w:type="spellStart"/>
      <w:r w:rsidR="00A206C4">
        <w:rPr>
          <w:sz w:val="24"/>
          <w:szCs w:val="24"/>
        </w:rPr>
        <w:t>pentingnya</w:t>
      </w:r>
      <w:proofErr w:type="spellEnd"/>
      <w:r w:rsidR="00A206C4">
        <w:rPr>
          <w:sz w:val="24"/>
          <w:szCs w:val="24"/>
        </w:rPr>
        <w:t xml:space="preserve"> </w:t>
      </w:r>
      <w:proofErr w:type="spellStart"/>
      <w:r w:rsidR="00A206C4">
        <w:rPr>
          <w:sz w:val="24"/>
          <w:szCs w:val="24"/>
        </w:rPr>
        <w:t>upaya</w:t>
      </w:r>
      <w:proofErr w:type="spellEnd"/>
      <w:r w:rsidR="00A206C4">
        <w:rPr>
          <w:sz w:val="24"/>
          <w:szCs w:val="24"/>
        </w:rPr>
        <w:t xml:space="preserve"> </w:t>
      </w:r>
      <w:proofErr w:type="spellStart"/>
      <w:r w:rsidR="00A206C4">
        <w:rPr>
          <w:sz w:val="24"/>
          <w:szCs w:val="24"/>
        </w:rPr>
        <w:t>pencegahan</w:t>
      </w:r>
      <w:proofErr w:type="spellEnd"/>
      <w:r w:rsidR="00A206C4">
        <w:rPr>
          <w:sz w:val="24"/>
          <w:szCs w:val="24"/>
        </w:rPr>
        <w:t xml:space="preserve"> </w:t>
      </w:r>
      <w:proofErr w:type="spellStart"/>
      <w:r w:rsidR="00A206C4">
        <w:rPr>
          <w:sz w:val="24"/>
          <w:szCs w:val="24"/>
        </w:rPr>
        <w:t>deforestasi</w:t>
      </w:r>
      <w:proofErr w:type="spellEnd"/>
      <w:r w:rsidR="00A206C4">
        <w:rPr>
          <w:sz w:val="24"/>
          <w:szCs w:val="24"/>
        </w:rPr>
        <w:t>.</w:t>
      </w:r>
    </w:p>
    <w:p w14:paraId="0F2CD9A1" w14:textId="57ADAEF6" w:rsidR="00AA136C" w:rsidRDefault="00CA2F6D" w:rsidP="00571A8D">
      <w:pPr>
        <w:pStyle w:val="ListParagraph"/>
        <w:numPr>
          <w:ilvl w:val="0"/>
          <w:numId w:val="16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 w:rsidRPr="006A6FC4">
        <w:rPr>
          <w:sz w:val="24"/>
          <w:szCs w:val="24"/>
        </w:rPr>
        <w:t>Terkait</w:t>
      </w:r>
      <w:proofErr w:type="spellEnd"/>
      <w:r w:rsidRPr="006A6FC4">
        <w:rPr>
          <w:sz w:val="24"/>
          <w:szCs w:val="24"/>
        </w:rPr>
        <w:t xml:space="preserve"> </w:t>
      </w:r>
      <w:proofErr w:type="spellStart"/>
      <w:r w:rsidRPr="006A6FC4">
        <w:rPr>
          <w:sz w:val="24"/>
          <w:szCs w:val="24"/>
        </w:rPr>
        <w:t>dengan</w:t>
      </w:r>
      <w:proofErr w:type="spellEnd"/>
      <w:r w:rsidRPr="006A6FC4">
        <w:rPr>
          <w:sz w:val="24"/>
          <w:szCs w:val="24"/>
        </w:rPr>
        <w:t xml:space="preserve"> </w:t>
      </w:r>
      <w:proofErr w:type="spellStart"/>
      <w:r w:rsidRPr="006A6FC4">
        <w:rPr>
          <w:sz w:val="24"/>
          <w:szCs w:val="24"/>
        </w:rPr>
        <w:t>standar</w:t>
      </w:r>
      <w:proofErr w:type="spellEnd"/>
      <w:r w:rsidR="005C4F13" w:rsidRPr="006A6FC4">
        <w:rPr>
          <w:sz w:val="24"/>
          <w:szCs w:val="24"/>
        </w:rPr>
        <w:t xml:space="preserve"> </w:t>
      </w:r>
      <w:proofErr w:type="spellStart"/>
      <w:r w:rsidR="005C4F13" w:rsidRPr="006A6FC4">
        <w:rPr>
          <w:sz w:val="24"/>
          <w:szCs w:val="24"/>
        </w:rPr>
        <w:t>penurunan</w:t>
      </w:r>
      <w:proofErr w:type="spellEnd"/>
      <w:r w:rsidR="005C4F13" w:rsidRPr="006A6FC4">
        <w:rPr>
          <w:sz w:val="24"/>
          <w:szCs w:val="24"/>
        </w:rPr>
        <w:t xml:space="preserve"> </w:t>
      </w:r>
      <w:proofErr w:type="spellStart"/>
      <w:r w:rsidR="005C4F13" w:rsidRPr="006A6FC4">
        <w:rPr>
          <w:sz w:val="24"/>
          <w:szCs w:val="24"/>
        </w:rPr>
        <w:t>emisi</w:t>
      </w:r>
      <w:proofErr w:type="spellEnd"/>
      <w:r w:rsidRPr="006A6FC4">
        <w:rPr>
          <w:sz w:val="24"/>
          <w:szCs w:val="24"/>
        </w:rPr>
        <w:t xml:space="preserve"> </w:t>
      </w:r>
      <w:proofErr w:type="spellStart"/>
      <w:r w:rsidRPr="006A6FC4">
        <w:rPr>
          <w:sz w:val="24"/>
          <w:szCs w:val="24"/>
        </w:rPr>
        <w:t>harus</w:t>
      </w:r>
      <w:proofErr w:type="spellEnd"/>
      <w:r w:rsidRPr="006A6FC4">
        <w:rPr>
          <w:sz w:val="24"/>
          <w:szCs w:val="24"/>
        </w:rPr>
        <w:t xml:space="preserve"> </w:t>
      </w:r>
      <w:proofErr w:type="spellStart"/>
      <w:r w:rsidRPr="006A6FC4">
        <w:rPr>
          <w:sz w:val="24"/>
          <w:szCs w:val="24"/>
        </w:rPr>
        <w:t>difokuskan</w:t>
      </w:r>
      <w:proofErr w:type="spellEnd"/>
      <w:r w:rsidRPr="006A6FC4">
        <w:rPr>
          <w:sz w:val="24"/>
          <w:szCs w:val="24"/>
        </w:rPr>
        <w:t xml:space="preserve"> </w:t>
      </w:r>
      <w:proofErr w:type="spellStart"/>
      <w:r w:rsidRPr="006A6FC4">
        <w:rPr>
          <w:sz w:val="24"/>
          <w:szCs w:val="24"/>
        </w:rPr>
        <w:t>kepada</w:t>
      </w:r>
      <w:proofErr w:type="spellEnd"/>
      <w:r w:rsidRPr="006A6FC4">
        <w:rPr>
          <w:sz w:val="24"/>
          <w:szCs w:val="24"/>
        </w:rPr>
        <w:t xml:space="preserve"> </w:t>
      </w:r>
      <w:proofErr w:type="spellStart"/>
      <w:r w:rsidRPr="006A6FC4">
        <w:rPr>
          <w:sz w:val="24"/>
          <w:szCs w:val="24"/>
        </w:rPr>
        <w:t>standar</w:t>
      </w:r>
      <w:proofErr w:type="spellEnd"/>
      <w:r w:rsidR="005C4F13" w:rsidRPr="006A6FC4">
        <w:rPr>
          <w:sz w:val="24"/>
          <w:szCs w:val="24"/>
        </w:rPr>
        <w:t xml:space="preserve"> </w:t>
      </w:r>
      <w:proofErr w:type="spellStart"/>
      <w:r w:rsidR="005C4F13" w:rsidRPr="006A6FC4">
        <w:rPr>
          <w:sz w:val="24"/>
          <w:szCs w:val="24"/>
        </w:rPr>
        <w:t>internasional</w:t>
      </w:r>
      <w:proofErr w:type="spellEnd"/>
      <w:r w:rsidRPr="006A6FC4">
        <w:rPr>
          <w:sz w:val="24"/>
          <w:szCs w:val="24"/>
        </w:rPr>
        <w:t xml:space="preserve"> </w:t>
      </w:r>
      <w:proofErr w:type="spellStart"/>
      <w:r w:rsidRPr="006A6FC4">
        <w:rPr>
          <w:sz w:val="24"/>
          <w:szCs w:val="24"/>
        </w:rPr>
        <w:t>berbasis</w:t>
      </w:r>
      <w:proofErr w:type="spellEnd"/>
      <w:r w:rsidRPr="006A6FC4">
        <w:rPr>
          <w:sz w:val="24"/>
          <w:szCs w:val="24"/>
        </w:rPr>
        <w:t xml:space="preserve"> </w:t>
      </w:r>
      <w:proofErr w:type="spellStart"/>
      <w:r w:rsidR="005C4F13" w:rsidRPr="006A6FC4">
        <w:rPr>
          <w:sz w:val="24"/>
          <w:szCs w:val="24"/>
        </w:rPr>
        <w:t>ke</w:t>
      </w:r>
      <w:r w:rsidRPr="006A6FC4">
        <w:rPr>
          <w:sz w:val="24"/>
          <w:szCs w:val="24"/>
        </w:rPr>
        <w:t>ilmu</w:t>
      </w:r>
      <w:r w:rsidR="005C4F13" w:rsidRPr="006A6FC4">
        <w:rPr>
          <w:sz w:val="24"/>
          <w:szCs w:val="24"/>
        </w:rPr>
        <w:t>an</w:t>
      </w:r>
      <w:proofErr w:type="spellEnd"/>
      <w:r w:rsidRPr="006A6FC4">
        <w:rPr>
          <w:sz w:val="24"/>
          <w:szCs w:val="24"/>
        </w:rPr>
        <w:t xml:space="preserve"> yang </w:t>
      </w:r>
      <w:proofErr w:type="spellStart"/>
      <w:r w:rsidRPr="006A6FC4">
        <w:rPr>
          <w:sz w:val="24"/>
          <w:szCs w:val="24"/>
        </w:rPr>
        <w:t>ketat</w:t>
      </w:r>
      <w:proofErr w:type="spellEnd"/>
      <w:r w:rsidR="005C4F13" w:rsidRPr="006A6FC4">
        <w:rPr>
          <w:sz w:val="24"/>
          <w:szCs w:val="24"/>
        </w:rPr>
        <w:t xml:space="preserve"> dan uji </w:t>
      </w:r>
      <w:proofErr w:type="spellStart"/>
      <w:r w:rsidR="005C4F13" w:rsidRPr="006A6FC4">
        <w:rPr>
          <w:sz w:val="24"/>
          <w:szCs w:val="24"/>
        </w:rPr>
        <w:t>tuntas</w:t>
      </w:r>
      <w:proofErr w:type="spellEnd"/>
      <w:r w:rsidR="005C4F13" w:rsidRPr="006A6FC4">
        <w:rPr>
          <w:sz w:val="24"/>
          <w:szCs w:val="24"/>
        </w:rPr>
        <w:t xml:space="preserve"> (</w:t>
      </w:r>
      <w:r w:rsidR="005C4F13" w:rsidRPr="006A6FC4">
        <w:rPr>
          <w:i/>
          <w:iCs/>
          <w:sz w:val="24"/>
          <w:szCs w:val="24"/>
        </w:rPr>
        <w:t>due diligence</w:t>
      </w:r>
      <w:r w:rsidR="005C4F13" w:rsidRPr="006A6FC4">
        <w:rPr>
          <w:sz w:val="24"/>
          <w:szCs w:val="24"/>
        </w:rPr>
        <w:t xml:space="preserve">) yang </w:t>
      </w:r>
      <w:proofErr w:type="spellStart"/>
      <w:r w:rsidR="005C4F13" w:rsidRPr="006A6FC4">
        <w:rPr>
          <w:sz w:val="24"/>
          <w:szCs w:val="24"/>
        </w:rPr>
        <w:t>meliputi</w:t>
      </w:r>
      <w:proofErr w:type="spellEnd"/>
      <w:r w:rsidR="005C4F13" w:rsidRPr="006A6FC4">
        <w:rPr>
          <w:sz w:val="24"/>
          <w:szCs w:val="24"/>
        </w:rPr>
        <w:t xml:space="preserve"> </w:t>
      </w:r>
      <w:proofErr w:type="spellStart"/>
      <w:r w:rsidR="005C4F13" w:rsidRPr="006A6FC4">
        <w:rPr>
          <w:sz w:val="24"/>
          <w:szCs w:val="24"/>
        </w:rPr>
        <w:t>standar</w:t>
      </w:r>
      <w:proofErr w:type="spellEnd"/>
      <w:r w:rsidR="005C4F13" w:rsidRPr="006A6FC4">
        <w:rPr>
          <w:sz w:val="24"/>
          <w:szCs w:val="24"/>
        </w:rPr>
        <w:t xml:space="preserve"> </w:t>
      </w:r>
      <w:proofErr w:type="spellStart"/>
      <w:r w:rsidR="005C4F13" w:rsidRPr="006A6FC4">
        <w:rPr>
          <w:sz w:val="24"/>
          <w:szCs w:val="24"/>
        </w:rPr>
        <w:t>penghitungan</w:t>
      </w:r>
      <w:proofErr w:type="spellEnd"/>
      <w:r w:rsidR="005C4F13" w:rsidRPr="006A6FC4">
        <w:rPr>
          <w:sz w:val="24"/>
          <w:szCs w:val="24"/>
        </w:rPr>
        <w:t xml:space="preserve"> </w:t>
      </w:r>
      <w:proofErr w:type="spellStart"/>
      <w:r w:rsidR="005C4F13" w:rsidRPr="006A6FC4">
        <w:rPr>
          <w:sz w:val="24"/>
          <w:szCs w:val="24"/>
        </w:rPr>
        <w:t>karbon</w:t>
      </w:r>
      <w:proofErr w:type="spellEnd"/>
      <w:r w:rsidR="005C4F13" w:rsidRPr="006A6FC4">
        <w:rPr>
          <w:sz w:val="24"/>
          <w:szCs w:val="24"/>
        </w:rPr>
        <w:t xml:space="preserve"> dan </w:t>
      </w:r>
      <w:proofErr w:type="spellStart"/>
      <w:r w:rsidR="005C4F13" w:rsidRPr="006A6FC4">
        <w:rPr>
          <w:sz w:val="24"/>
          <w:szCs w:val="24"/>
        </w:rPr>
        <w:t>standar</w:t>
      </w:r>
      <w:proofErr w:type="spellEnd"/>
      <w:r w:rsidR="005C4F13" w:rsidRPr="006A6FC4">
        <w:rPr>
          <w:sz w:val="24"/>
          <w:szCs w:val="24"/>
        </w:rPr>
        <w:t xml:space="preserve"> </w:t>
      </w:r>
      <w:proofErr w:type="spellStart"/>
      <w:r w:rsidR="005C4F13" w:rsidRPr="006A6FC4">
        <w:rPr>
          <w:sz w:val="24"/>
          <w:szCs w:val="24"/>
        </w:rPr>
        <w:t>penghitungan</w:t>
      </w:r>
      <w:proofErr w:type="spellEnd"/>
      <w:r w:rsidR="005C4F13" w:rsidRPr="006A6FC4">
        <w:rPr>
          <w:sz w:val="24"/>
          <w:szCs w:val="24"/>
        </w:rPr>
        <w:t xml:space="preserve"> </w:t>
      </w:r>
      <w:proofErr w:type="spellStart"/>
      <w:r w:rsidR="005C4F13" w:rsidRPr="006A6FC4">
        <w:rPr>
          <w:sz w:val="24"/>
          <w:szCs w:val="24"/>
        </w:rPr>
        <w:t>nilai</w:t>
      </w:r>
      <w:proofErr w:type="spellEnd"/>
      <w:r w:rsidR="005C4F13" w:rsidRPr="006A6FC4">
        <w:rPr>
          <w:sz w:val="24"/>
          <w:szCs w:val="24"/>
        </w:rPr>
        <w:t xml:space="preserve"> </w:t>
      </w:r>
      <w:proofErr w:type="spellStart"/>
      <w:r w:rsidR="005C4F13" w:rsidRPr="006A6FC4">
        <w:rPr>
          <w:sz w:val="24"/>
          <w:szCs w:val="24"/>
        </w:rPr>
        <w:t>manfaat</w:t>
      </w:r>
      <w:proofErr w:type="spellEnd"/>
      <w:r w:rsidR="005C4F13" w:rsidRPr="006A6FC4">
        <w:rPr>
          <w:sz w:val="24"/>
          <w:szCs w:val="24"/>
        </w:rPr>
        <w:t xml:space="preserve"> </w:t>
      </w:r>
      <w:proofErr w:type="spellStart"/>
      <w:r w:rsidR="005C4F13" w:rsidRPr="006A6FC4">
        <w:rPr>
          <w:sz w:val="24"/>
          <w:szCs w:val="24"/>
        </w:rPr>
        <w:t>lainnya</w:t>
      </w:r>
      <w:proofErr w:type="spellEnd"/>
      <w:r w:rsidR="005C4F13" w:rsidRPr="006A6FC4">
        <w:rPr>
          <w:sz w:val="24"/>
          <w:szCs w:val="24"/>
        </w:rPr>
        <w:t xml:space="preserve"> </w:t>
      </w:r>
      <w:proofErr w:type="spellStart"/>
      <w:r w:rsidR="005C4F13" w:rsidRPr="006A6FC4">
        <w:rPr>
          <w:sz w:val="24"/>
          <w:szCs w:val="24"/>
        </w:rPr>
        <w:t>seperti</w:t>
      </w:r>
      <w:proofErr w:type="spellEnd"/>
      <w:r w:rsidR="005C4F13" w:rsidRPr="006A6FC4">
        <w:rPr>
          <w:sz w:val="24"/>
          <w:szCs w:val="24"/>
        </w:rPr>
        <w:t xml:space="preserve"> </w:t>
      </w:r>
      <w:proofErr w:type="spellStart"/>
      <w:r w:rsidR="00316BC4" w:rsidRPr="006A6FC4">
        <w:rPr>
          <w:sz w:val="24"/>
          <w:szCs w:val="24"/>
        </w:rPr>
        <w:t>indikator</w:t>
      </w:r>
      <w:proofErr w:type="spellEnd"/>
      <w:r w:rsidR="00316BC4" w:rsidRPr="006A6FC4">
        <w:rPr>
          <w:sz w:val="24"/>
          <w:szCs w:val="24"/>
        </w:rPr>
        <w:t xml:space="preserve"> </w:t>
      </w:r>
      <w:proofErr w:type="spellStart"/>
      <w:r w:rsidR="00316BC4" w:rsidRPr="006A6FC4">
        <w:rPr>
          <w:sz w:val="24"/>
          <w:szCs w:val="24"/>
        </w:rPr>
        <w:t>kinerja</w:t>
      </w:r>
      <w:proofErr w:type="spellEnd"/>
      <w:r w:rsidR="00316BC4" w:rsidRPr="006A6FC4">
        <w:rPr>
          <w:sz w:val="24"/>
          <w:szCs w:val="24"/>
        </w:rPr>
        <w:t xml:space="preserve"> </w:t>
      </w:r>
      <w:proofErr w:type="spellStart"/>
      <w:r w:rsidR="00316BC4" w:rsidRPr="006A6FC4">
        <w:rPr>
          <w:sz w:val="24"/>
          <w:szCs w:val="24"/>
        </w:rPr>
        <w:t>kunci</w:t>
      </w:r>
      <w:proofErr w:type="spellEnd"/>
      <w:r w:rsidR="005C3B07" w:rsidRPr="006A6FC4">
        <w:rPr>
          <w:sz w:val="24"/>
          <w:szCs w:val="24"/>
        </w:rPr>
        <w:t xml:space="preserve">, </w:t>
      </w:r>
      <w:proofErr w:type="spellStart"/>
      <w:r w:rsidR="005C3B07" w:rsidRPr="006A6FC4">
        <w:rPr>
          <w:sz w:val="24"/>
          <w:szCs w:val="24"/>
        </w:rPr>
        <w:t>pemberdayaan</w:t>
      </w:r>
      <w:proofErr w:type="spellEnd"/>
      <w:r w:rsidR="005C3B07" w:rsidRPr="006A6FC4">
        <w:rPr>
          <w:sz w:val="24"/>
          <w:szCs w:val="24"/>
        </w:rPr>
        <w:t xml:space="preserve"> </w:t>
      </w:r>
      <w:proofErr w:type="spellStart"/>
      <w:r w:rsidR="005C3B07" w:rsidRPr="006A6FC4">
        <w:rPr>
          <w:sz w:val="24"/>
          <w:szCs w:val="24"/>
        </w:rPr>
        <w:t>perempuan</w:t>
      </w:r>
      <w:proofErr w:type="spellEnd"/>
      <w:r w:rsidR="00D2226C" w:rsidRPr="006A6FC4">
        <w:rPr>
          <w:sz w:val="24"/>
          <w:szCs w:val="24"/>
        </w:rPr>
        <w:t>,</w:t>
      </w:r>
      <w:r w:rsidR="005C3B07" w:rsidRPr="006A6FC4">
        <w:rPr>
          <w:sz w:val="24"/>
          <w:szCs w:val="24"/>
        </w:rPr>
        <w:t xml:space="preserve"> </w:t>
      </w:r>
      <w:proofErr w:type="spellStart"/>
      <w:r w:rsidR="005C3B07" w:rsidRPr="006A6FC4">
        <w:rPr>
          <w:sz w:val="24"/>
          <w:szCs w:val="24"/>
        </w:rPr>
        <w:t>kualitas</w:t>
      </w:r>
      <w:proofErr w:type="spellEnd"/>
      <w:r w:rsidR="005C3B07" w:rsidRPr="006A6FC4">
        <w:rPr>
          <w:sz w:val="24"/>
          <w:szCs w:val="24"/>
        </w:rPr>
        <w:t xml:space="preserve"> air</w:t>
      </w:r>
      <w:r w:rsidR="00D2226C" w:rsidRPr="006A6FC4">
        <w:rPr>
          <w:sz w:val="24"/>
          <w:szCs w:val="24"/>
        </w:rPr>
        <w:t xml:space="preserve"> dan </w:t>
      </w:r>
      <w:proofErr w:type="spellStart"/>
      <w:r w:rsidR="00D2226C" w:rsidRPr="006A6FC4">
        <w:rPr>
          <w:sz w:val="24"/>
          <w:szCs w:val="24"/>
        </w:rPr>
        <w:t>lainnya</w:t>
      </w:r>
      <w:proofErr w:type="spellEnd"/>
      <w:r w:rsidR="00D2226C" w:rsidRPr="006A6FC4">
        <w:rPr>
          <w:sz w:val="24"/>
          <w:szCs w:val="24"/>
        </w:rPr>
        <w:t xml:space="preserve"> yang </w:t>
      </w:r>
      <w:proofErr w:type="spellStart"/>
      <w:r w:rsidR="00D2226C" w:rsidRPr="006A6FC4">
        <w:rPr>
          <w:sz w:val="24"/>
          <w:szCs w:val="24"/>
        </w:rPr>
        <w:t>ada</w:t>
      </w:r>
      <w:proofErr w:type="spellEnd"/>
      <w:r w:rsidR="00D2226C" w:rsidRPr="006A6FC4">
        <w:rPr>
          <w:sz w:val="24"/>
          <w:szCs w:val="24"/>
        </w:rPr>
        <w:t xml:space="preserve"> </w:t>
      </w:r>
      <w:proofErr w:type="spellStart"/>
      <w:r w:rsidR="00D2226C" w:rsidRPr="006A6FC4">
        <w:rPr>
          <w:sz w:val="24"/>
          <w:szCs w:val="24"/>
        </w:rPr>
        <w:t>kaitannya</w:t>
      </w:r>
      <w:proofErr w:type="spellEnd"/>
      <w:r w:rsidR="00D2226C" w:rsidRPr="006A6FC4">
        <w:rPr>
          <w:sz w:val="24"/>
          <w:szCs w:val="24"/>
        </w:rPr>
        <w:t xml:space="preserve"> </w:t>
      </w:r>
      <w:proofErr w:type="spellStart"/>
      <w:r w:rsidR="00D2226C" w:rsidRPr="006A6FC4">
        <w:rPr>
          <w:sz w:val="24"/>
          <w:szCs w:val="24"/>
        </w:rPr>
        <w:t>dengan</w:t>
      </w:r>
      <w:proofErr w:type="spellEnd"/>
      <w:r w:rsidR="00D2226C" w:rsidRPr="006A6FC4">
        <w:rPr>
          <w:sz w:val="24"/>
          <w:szCs w:val="24"/>
        </w:rPr>
        <w:t xml:space="preserve"> </w:t>
      </w:r>
      <w:proofErr w:type="spellStart"/>
      <w:r w:rsidR="00D2226C" w:rsidRPr="006A6FC4">
        <w:rPr>
          <w:sz w:val="24"/>
          <w:szCs w:val="24"/>
        </w:rPr>
        <w:t>perubahan</w:t>
      </w:r>
      <w:proofErr w:type="spellEnd"/>
      <w:r w:rsidR="00D2226C" w:rsidRPr="006A6FC4">
        <w:rPr>
          <w:sz w:val="24"/>
          <w:szCs w:val="24"/>
        </w:rPr>
        <w:t xml:space="preserve"> </w:t>
      </w:r>
      <w:proofErr w:type="spellStart"/>
      <w:r w:rsidR="00D2226C" w:rsidRPr="006A6FC4">
        <w:rPr>
          <w:sz w:val="24"/>
          <w:szCs w:val="24"/>
        </w:rPr>
        <w:t>hutan</w:t>
      </w:r>
      <w:proofErr w:type="spellEnd"/>
      <w:r w:rsidR="00D2226C" w:rsidRPr="006A6FC4">
        <w:rPr>
          <w:sz w:val="24"/>
          <w:szCs w:val="24"/>
        </w:rPr>
        <w:t xml:space="preserve"> </w:t>
      </w:r>
      <w:proofErr w:type="spellStart"/>
      <w:r w:rsidR="00D2226C" w:rsidRPr="006A6FC4">
        <w:rPr>
          <w:sz w:val="24"/>
          <w:szCs w:val="24"/>
        </w:rPr>
        <w:t>sehingga</w:t>
      </w:r>
      <w:proofErr w:type="spellEnd"/>
      <w:r w:rsidR="00D2226C" w:rsidRPr="006A6FC4">
        <w:rPr>
          <w:sz w:val="24"/>
          <w:szCs w:val="24"/>
        </w:rPr>
        <w:t xml:space="preserve"> </w:t>
      </w:r>
      <w:proofErr w:type="spellStart"/>
      <w:r w:rsidR="00D2226C" w:rsidRPr="006A6FC4">
        <w:rPr>
          <w:sz w:val="24"/>
          <w:szCs w:val="24"/>
        </w:rPr>
        <w:t>diperlukan</w:t>
      </w:r>
      <w:proofErr w:type="spellEnd"/>
      <w:r w:rsidR="00D2226C" w:rsidRPr="006A6FC4">
        <w:rPr>
          <w:sz w:val="24"/>
          <w:szCs w:val="24"/>
        </w:rPr>
        <w:t xml:space="preserve"> model-model </w:t>
      </w:r>
      <w:proofErr w:type="spellStart"/>
      <w:r w:rsidR="00D2226C" w:rsidRPr="006A6FC4">
        <w:rPr>
          <w:sz w:val="24"/>
          <w:szCs w:val="24"/>
        </w:rPr>
        <w:t>konsevasi</w:t>
      </w:r>
      <w:proofErr w:type="spellEnd"/>
      <w:r w:rsidR="00D2226C" w:rsidRPr="006A6FC4">
        <w:rPr>
          <w:sz w:val="24"/>
          <w:szCs w:val="24"/>
        </w:rPr>
        <w:t xml:space="preserve"> </w:t>
      </w:r>
      <w:proofErr w:type="spellStart"/>
      <w:r w:rsidR="00D2226C" w:rsidRPr="006A6FC4">
        <w:rPr>
          <w:sz w:val="24"/>
          <w:szCs w:val="24"/>
        </w:rPr>
        <w:t>hutan</w:t>
      </w:r>
      <w:proofErr w:type="spellEnd"/>
      <w:r w:rsidR="00D2226C" w:rsidRPr="006A6FC4">
        <w:rPr>
          <w:sz w:val="24"/>
          <w:szCs w:val="24"/>
        </w:rPr>
        <w:t xml:space="preserve"> yang </w:t>
      </w:r>
      <w:proofErr w:type="spellStart"/>
      <w:r w:rsidR="00D2226C" w:rsidRPr="006A6FC4">
        <w:rPr>
          <w:sz w:val="24"/>
          <w:szCs w:val="24"/>
        </w:rPr>
        <w:t>berlaku</w:t>
      </w:r>
      <w:proofErr w:type="spellEnd"/>
      <w:r w:rsidR="00D2226C" w:rsidRPr="006A6FC4">
        <w:rPr>
          <w:sz w:val="24"/>
          <w:szCs w:val="24"/>
        </w:rPr>
        <w:t xml:space="preserve"> </w:t>
      </w:r>
      <w:proofErr w:type="spellStart"/>
      <w:r w:rsidR="00D2226C" w:rsidRPr="006A6FC4">
        <w:rPr>
          <w:sz w:val="24"/>
          <w:szCs w:val="24"/>
        </w:rPr>
        <w:t>jangka</w:t>
      </w:r>
      <w:proofErr w:type="spellEnd"/>
      <w:r w:rsidR="00D2226C" w:rsidRPr="006A6FC4">
        <w:rPr>
          <w:sz w:val="24"/>
          <w:szCs w:val="24"/>
        </w:rPr>
        <w:t xml:space="preserve"> </w:t>
      </w:r>
      <w:proofErr w:type="spellStart"/>
      <w:r w:rsidR="00D2226C" w:rsidRPr="006A6FC4">
        <w:rPr>
          <w:sz w:val="24"/>
          <w:szCs w:val="24"/>
        </w:rPr>
        <w:t>panjang</w:t>
      </w:r>
      <w:proofErr w:type="spellEnd"/>
      <w:r w:rsidR="00D2226C" w:rsidRPr="006A6FC4">
        <w:rPr>
          <w:sz w:val="24"/>
          <w:szCs w:val="24"/>
        </w:rPr>
        <w:t>.</w:t>
      </w:r>
      <w:r w:rsidR="00316BC4" w:rsidRPr="006A6FC4">
        <w:rPr>
          <w:sz w:val="24"/>
          <w:szCs w:val="24"/>
        </w:rPr>
        <w:t xml:space="preserve"> Oleh </w:t>
      </w:r>
      <w:proofErr w:type="spellStart"/>
      <w:r w:rsidR="00316BC4" w:rsidRPr="006A6FC4">
        <w:rPr>
          <w:sz w:val="24"/>
          <w:szCs w:val="24"/>
        </w:rPr>
        <w:t>karena</w:t>
      </w:r>
      <w:proofErr w:type="spellEnd"/>
      <w:r w:rsidR="00316BC4" w:rsidRPr="006A6FC4">
        <w:rPr>
          <w:sz w:val="24"/>
          <w:szCs w:val="24"/>
        </w:rPr>
        <w:t xml:space="preserve"> </w:t>
      </w:r>
      <w:proofErr w:type="spellStart"/>
      <w:r w:rsidR="00316BC4" w:rsidRPr="006A6FC4">
        <w:rPr>
          <w:sz w:val="24"/>
          <w:szCs w:val="24"/>
        </w:rPr>
        <w:t>itu</w:t>
      </w:r>
      <w:proofErr w:type="spellEnd"/>
      <w:r w:rsidR="00316BC4" w:rsidRPr="006A6FC4">
        <w:rPr>
          <w:sz w:val="24"/>
          <w:szCs w:val="24"/>
        </w:rPr>
        <w:t xml:space="preserve"> </w:t>
      </w:r>
      <w:proofErr w:type="spellStart"/>
      <w:r w:rsidR="00316BC4" w:rsidRPr="006A6FC4">
        <w:rPr>
          <w:sz w:val="24"/>
          <w:szCs w:val="24"/>
        </w:rPr>
        <w:t>indikator</w:t>
      </w:r>
      <w:proofErr w:type="spellEnd"/>
      <w:r w:rsidR="00316BC4" w:rsidRPr="006A6FC4">
        <w:rPr>
          <w:sz w:val="24"/>
          <w:szCs w:val="24"/>
        </w:rPr>
        <w:t xml:space="preserve"> </w:t>
      </w:r>
      <w:proofErr w:type="spellStart"/>
      <w:r w:rsidR="00316BC4" w:rsidRPr="006A6FC4">
        <w:rPr>
          <w:sz w:val="24"/>
          <w:szCs w:val="24"/>
        </w:rPr>
        <w:t>kinerja</w:t>
      </w:r>
      <w:proofErr w:type="spellEnd"/>
      <w:r w:rsidR="00316BC4" w:rsidRPr="006A6FC4">
        <w:rPr>
          <w:sz w:val="24"/>
          <w:szCs w:val="24"/>
        </w:rPr>
        <w:t xml:space="preserve"> </w:t>
      </w:r>
      <w:proofErr w:type="spellStart"/>
      <w:r w:rsidR="00316BC4" w:rsidRPr="006A6FC4">
        <w:rPr>
          <w:sz w:val="24"/>
          <w:szCs w:val="24"/>
        </w:rPr>
        <w:t>kunci</w:t>
      </w:r>
      <w:proofErr w:type="spellEnd"/>
      <w:r w:rsidR="00316BC4" w:rsidRPr="006A6FC4">
        <w:rPr>
          <w:sz w:val="24"/>
          <w:szCs w:val="24"/>
        </w:rPr>
        <w:t xml:space="preserve"> (</w:t>
      </w:r>
      <w:r w:rsidR="00316BC4" w:rsidRPr="006A6FC4">
        <w:rPr>
          <w:i/>
          <w:iCs/>
          <w:sz w:val="24"/>
          <w:szCs w:val="24"/>
        </w:rPr>
        <w:t>Key Performance Indicator/KPI</w:t>
      </w:r>
      <w:r w:rsidR="00316BC4" w:rsidRPr="006A6FC4">
        <w:rPr>
          <w:sz w:val="24"/>
          <w:szCs w:val="24"/>
        </w:rPr>
        <w:t xml:space="preserve">) </w:t>
      </w:r>
      <w:proofErr w:type="spellStart"/>
      <w:r w:rsidR="00316BC4" w:rsidRPr="006A6FC4">
        <w:rPr>
          <w:sz w:val="24"/>
          <w:szCs w:val="24"/>
        </w:rPr>
        <w:t>menjadi</w:t>
      </w:r>
      <w:proofErr w:type="spellEnd"/>
      <w:r w:rsidR="00316BC4" w:rsidRPr="006A6FC4">
        <w:rPr>
          <w:sz w:val="24"/>
          <w:szCs w:val="24"/>
        </w:rPr>
        <w:t xml:space="preserve"> sangat </w:t>
      </w:r>
      <w:proofErr w:type="spellStart"/>
      <w:r w:rsidR="00316BC4" w:rsidRPr="006A6FC4">
        <w:rPr>
          <w:sz w:val="24"/>
          <w:szCs w:val="24"/>
        </w:rPr>
        <w:t>sama</w:t>
      </w:r>
      <w:proofErr w:type="spellEnd"/>
      <w:r w:rsidR="00316BC4" w:rsidRPr="006A6FC4">
        <w:rPr>
          <w:sz w:val="24"/>
          <w:szCs w:val="24"/>
        </w:rPr>
        <w:t xml:space="preserve"> </w:t>
      </w:r>
      <w:proofErr w:type="spellStart"/>
      <w:r w:rsidR="00316BC4" w:rsidRPr="006A6FC4">
        <w:rPr>
          <w:sz w:val="24"/>
          <w:szCs w:val="24"/>
        </w:rPr>
        <w:t>pentingnya</w:t>
      </w:r>
      <w:proofErr w:type="spellEnd"/>
      <w:r w:rsidR="00316BC4" w:rsidRPr="006A6FC4">
        <w:rPr>
          <w:sz w:val="24"/>
          <w:szCs w:val="24"/>
        </w:rPr>
        <w:t xml:space="preserve"> </w:t>
      </w:r>
      <w:proofErr w:type="spellStart"/>
      <w:r w:rsidR="00316BC4" w:rsidRPr="006A6FC4">
        <w:rPr>
          <w:sz w:val="24"/>
          <w:szCs w:val="24"/>
        </w:rPr>
        <w:t>standar</w:t>
      </w:r>
      <w:proofErr w:type="spellEnd"/>
      <w:r w:rsidR="00316BC4" w:rsidRPr="006A6FC4">
        <w:rPr>
          <w:sz w:val="24"/>
          <w:szCs w:val="24"/>
        </w:rPr>
        <w:t xml:space="preserve"> </w:t>
      </w:r>
      <w:proofErr w:type="spellStart"/>
      <w:r w:rsidR="00316BC4" w:rsidRPr="006A6FC4">
        <w:rPr>
          <w:sz w:val="24"/>
          <w:szCs w:val="24"/>
        </w:rPr>
        <w:t>penghitungan</w:t>
      </w:r>
      <w:proofErr w:type="spellEnd"/>
      <w:r w:rsidR="00316BC4" w:rsidRPr="006A6FC4">
        <w:rPr>
          <w:sz w:val="24"/>
          <w:szCs w:val="24"/>
        </w:rPr>
        <w:t xml:space="preserve"> </w:t>
      </w:r>
      <w:proofErr w:type="spellStart"/>
      <w:r w:rsidR="00316BC4" w:rsidRPr="006A6FC4">
        <w:rPr>
          <w:sz w:val="24"/>
          <w:szCs w:val="24"/>
        </w:rPr>
        <w:t>karbon</w:t>
      </w:r>
      <w:proofErr w:type="spellEnd"/>
      <w:r w:rsidR="00316BC4" w:rsidRPr="006A6FC4">
        <w:rPr>
          <w:sz w:val="24"/>
          <w:szCs w:val="24"/>
        </w:rPr>
        <w:t xml:space="preserve"> </w:t>
      </w:r>
      <w:proofErr w:type="spellStart"/>
      <w:r w:rsidR="00EB0A8E" w:rsidRPr="006A6FC4">
        <w:rPr>
          <w:sz w:val="24"/>
          <w:szCs w:val="24"/>
        </w:rPr>
        <w:t>sehingga</w:t>
      </w:r>
      <w:proofErr w:type="spellEnd"/>
      <w:r w:rsidR="00EB0A8E" w:rsidRPr="006A6FC4">
        <w:rPr>
          <w:sz w:val="24"/>
          <w:szCs w:val="24"/>
        </w:rPr>
        <w:t xml:space="preserve"> </w:t>
      </w:r>
      <w:proofErr w:type="spellStart"/>
      <w:r w:rsidR="00EB0A8E" w:rsidRPr="006A6FC4">
        <w:rPr>
          <w:sz w:val="24"/>
          <w:szCs w:val="24"/>
        </w:rPr>
        <w:t>didapat</w:t>
      </w:r>
      <w:proofErr w:type="spellEnd"/>
      <w:r w:rsidR="00EB0A8E" w:rsidRPr="006A6FC4">
        <w:rPr>
          <w:sz w:val="24"/>
          <w:szCs w:val="24"/>
        </w:rPr>
        <w:t xml:space="preserve"> </w:t>
      </w:r>
      <w:proofErr w:type="spellStart"/>
      <w:r w:rsidR="00EB0A8E" w:rsidRPr="006A6FC4">
        <w:rPr>
          <w:sz w:val="24"/>
          <w:szCs w:val="24"/>
        </w:rPr>
        <w:t>gambaran</w:t>
      </w:r>
      <w:proofErr w:type="spellEnd"/>
      <w:r w:rsidR="00EB0A8E" w:rsidRPr="006A6FC4">
        <w:rPr>
          <w:sz w:val="24"/>
          <w:szCs w:val="24"/>
        </w:rPr>
        <w:t xml:space="preserve"> </w:t>
      </w:r>
      <w:proofErr w:type="spellStart"/>
      <w:r w:rsidR="00EB0A8E" w:rsidRPr="006A6FC4">
        <w:rPr>
          <w:sz w:val="24"/>
          <w:szCs w:val="24"/>
        </w:rPr>
        <w:t>menyeluruh</w:t>
      </w:r>
      <w:proofErr w:type="spellEnd"/>
      <w:r w:rsidR="00316BC4" w:rsidRPr="006A6FC4">
        <w:rPr>
          <w:sz w:val="24"/>
          <w:szCs w:val="24"/>
        </w:rPr>
        <w:t xml:space="preserve"> </w:t>
      </w:r>
      <w:r w:rsidR="00957502" w:rsidRPr="006A6FC4">
        <w:rPr>
          <w:sz w:val="24"/>
          <w:szCs w:val="24"/>
        </w:rPr>
        <w:t>(</w:t>
      </w:r>
      <w:r w:rsidR="00957502" w:rsidRPr="006A6FC4">
        <w:rPr>
          <w:i/>
          <w:iCs/>
          <w:sz w:val="24"/>
          <w:szCs w:val="24"/>
        </w:rPr>
        <w:t>holistic</w:t>
      </w:r>
      <w:r w:rsidR="00957502" w:rsidRPr="006A6FC4">
        <w:rPr>
          <w:sz w:val="24"/>
          <w:szCs w:val="24"/>
        </w:rPr>
        <w:t xml:space="preserve">). </w:t>
      </w:r>
      <w:proofErr w:type="spellStart"/>
      <w:r w:rsidR="00957502" w:rsidRPr="006A6FC4">
        <w:rPr>
          <w:sz w:val="24"/>
          <w:szCs w:val="24"/>
        </w:rPr>
        <w:t>Standar</w:t>
      </w:r>
      <w:proofErr w:type="spellEnd"/>
      <w:r w:rsidR="00957502" w:rsidRPr="006A6FC4">
        <w:rPr>
          <w:sz w:val="24"/>
          <w:szCs w:val="24"/>
        </w:rPr>
        <w:t xml:space="preserve"> dan Uji </w:t>
      </w:r>
      <w:proofErr w:type="spellStart"/>
      <w:r w:rsidR="00957502" w:rsidRPr="006A6FC4">
        <w:rPr>
          <w:sz w:val="24"/>
          <w:szCs w:val="24"/>
        </w:rPr>
        <w:t>Tuntas</w:t>
      </w:r>
      <w:proofErr w:type="spellEnd"/>
      <w:r w:rsidR="00957502" w:rsidRPr="006A6FC4">
        <w:rPr>
          <w:sz w:val="24"/>
          <w:szCs w:val="24"/>
        </w:rPr>
        <w:t xml:space="preserve"> yang </w:t>
      </w:r>
      <w:proofErr w:type="spellStart"/>
      <w:r w:rsidR="00957502" w:rsidRPr="006A6FC4">
        <w:rPr>
          <w:sz w:val="24"/>
          <w:szCs w:val="24"/>
        </w:rPr>
        <w:t>dipilih</w:t>
      </w:r>
      <w:proofErr w:type="spellEnd"/>
      <w:r w:rsidR="00957502" w:rsidRPr="006A6FC4">
        <w:rPr>
          <w:sz w:val="24"/>
          <w:szCs w:val="24"/>
        </w:rPr>
        <w:t xml:space="preserve"> </w:t>
      </w:r>
      <w:proofErr w:type="spellStart"/>
      <w:r w:rsidR="00957502" w:rsidRPr="006A6FC4">
        <w:rPr>
          <w:sz w:val="24"/>
          <w:szCs w:val="24"/>
        </w:rPr>
        <w:t>untuk</w:t>
      </w:r>
      <w:proofErr w:type="spellEnd"/>
      <w:r w:rsidR="00957502" w:rsidRPr="006A6FC4">
        <w:rPr>
          <w:sz w:val="24"/>
          <w:szCs w:val="24"/>
        </w:rPr>
        <w:t xml:space="preserve"> </w:t>
      </w:r>
      <w:proofErr w:type="spellStart"/>
      <w:r w:rsidR="00957502" w:rsidRPr="006A6FC4">
        <w:rPr>
          <w:sz w:val="24"/>
          <w:szCs w:val="24"/>
        </w:rPr>
        <w:t>memastikan</w:t>
      </w:r>
      <w:proofErr w:type="spellEnd"/>
      <w:r w:rsidR="00957502" w:rsidRPr="006A6FC4">
        <w:rPr>
          <w:sz w:val="24"/>
          <w:szCs w:val="24"/>
        </w:rPr>
        <w:t xml:space="preserve"> </w:t>
      </w:r>
      <w:proofErr w:type="spellStart"/>
      <w:r w:rsidR="00A818E3" w:rsidRPr="006A6FC4">
        <w:rPr>
          <w:sz w:val="24"/>
          <w:szCs w:val="24"/>
        </w:rPr>
        <w:t>keterbukaan</w:t>
      </w:r>
      <w:proofErr w:type="spellEnd"/>
      <w:r w:rsidR="00A818E3" w:rsidRPr="006A6FC4">
        <w:rPr>
          <w:sz w:val="24"/>
          <w:szCs w:val="24"/>
        </w:rPr>
        <w:t xml:space="preserve"> (</w:t>
      </w:r>
      <w:r w:rsidR="00A818E3" w:rsidRPr="006A6FC4">
        <w:rPr>
          <w:i/>
          <w:iCs/>
          <w:sz w:val="24"/>
          <w:szCs w:val="24"/>
        </w:rPr>
        <w:t>transparency</w:t>
      </w:r>
      <w:r w:rsidR="00A818E3" w:rsidRPr="006A6FC4">
        <w:rPr>
          <w:sz w:val="24"/>
          <w:szCs w:val="24"/>
        </w:rPr>
        <w:t xml:space="preserve">) </w:t>
      </w:r>
      <w:proofErr w:type="spellStart"/>
      <w:r w:rsidR="00A818E3" w:rsidRPr="006A6FC4">
        <w:rPr>
          <w:sz w:val="24"/>
          <w:szCs w:val="24"/>
        </w:rPr>
        <w:t>utamanya</w:t>
      </w:r>
      <w:proofErr w:type="spellEnd"/>
      <w:r w:rsidR="00A818E3" w:rsidRPr="006A6FC4">
        <w:rPr>
          <w:sz w:val="24"/>
          <w:szCs w:val="24"/>
        </w:rPr>
        <w:t xml:space="preserve"> </w:t>
      </w:r>
      <w:proofErr w:type="spellStart"/>
      <w:r w:rsidR="00A818E3" w:rsidRPr="006A6FC4">
        <w:rPr>
          <w:sz w:val="24"/>
          <w:szCs w:val="24"/>
        </w:rPr>
        <w:t>kadar</w:t>
      </w:r>
      <w:proofErr w:type="spellEnd"/>
      <w:r w:rsidR="00A818E3" w:rsidRPr="006A6FC4">
        <w:rPr>
          <w:sz w:val="24"/>
          <w:szCs w:val="24"/>
        </w:rPr>
        <w:t xml:space="preserve"> </w:t>
      </w:r>
      <w:proofErr w:type="spellStart"/>
      <w:r w:rsidR="00A818E3" w:rsidRPr="006A6FC4">
        <w:rPr>
          <w:sz w:val="24"/>
          <w:szCs w:val="24"/>
        </w:rPr>
        <w:t>keilmuan</w:t>
      </w:r>
      <w:proofErr w:type="spellEnd"/>
      <w:r w:rsidR="00A818E3" w:rsidRPr="006A6FC4">
        <w:rPr>
          <w:sz w:val="24"/>
          <w:szCs w:val="24"/>
        </w:rPr>
        <w:t xml:space="preserve"> yang </w:t>
      </w:r>
      <w:proofErr w:type="spellStart"/>
      <w:r w:rsidR="00A818E3" w:rsidRPr="006A6FC4">
        <w:rPr>
          <w:sz w:val="24"/>
          <w:szCs w:val="24"/>
        </w:rPr>
        <w:t>mendukung</w:t>
      </w:r>
      <w:proofErr w:type="spellEnd"/>
      <w:r w:rsidR="00A818E3" w:rsidRPr="006A6FC4">
        <w:rPr>
          <w:sz w:val="24"/>
          <w:szCs w:val="24"/>
        </w:rPr>
        <w:t xml:space="preserve"> program </w:t>
      </w:r>
      <w:proofErr w:type="spellStart"/>
      <w:r w:rsidR="00A818E3" w:rsidRPr="006A6FC4">
        <w:rPr>
          <w:sz w:val="24"/>
          <w:szCs w:val="24"/>
        </w:rPr>
        <w:t>keterbukaan</w:t>
      </w:r>
      <w:proofErr w:type="spellEnd"/>
      <w:r w:rsidR="00A818E3" w:rsidRPr="006A6FC4">
        <w:rPr>
          <w:sz w:val="24"/>
          <w:szCs w:val="24"/>
        </w:rPr>
        <w:t xml:space="preserve"> tata </w:t>
      </w:r>
      <w:proofErr w:type="spellStart"/>
      <w:r w:rsidR="00A818E3" w:rsidRPr="006A6FC4">
        <w:rPr>
          <w:sz w:val="24"/>
          <w:szCs w:val="24"/>
        </w:rPr>
        <w:t>kelola</w:t>
      </w:r>
      <w:proofErr w:type="spellEnd"/>
      <w:r w:rsidR="00D96452" w:rsidRPr="006A6FC4">
        <w:rPr>
          <w:sz w:val="24"/>
          <w:szCs w:val="24"/>
        </w:rPr>
        <w:t xml:space="preserve"> dan </w:t>
      </w:r>
      <w:proofErr w:type="spellStart"/>
      <w:r w:rsidR="00D96452" w:rsidRPr="006A6FC4">
        <w:rPr>
          <w:sz w:val="24"/>
          <w:szCs w:val="24"/>
        </w:rPr>
        <w:t>pelibatan</w:t>
      </w:r>
      <w:proofErr w:type="spellEnd"/>
      <w:r w:rsidR="00A818E3" w:rsidRPr="006A6FC4">
        <w:rPr>
          <w:sz w:val="24"/>
          <w:szCs w:val="24"/>
        </w:rPr>
        <w:t xml:space="preserve"> </w:t>
      </w:r>
      <w:proofErr w:type="spellStart"/>
      <w:r w:rsidR="00A818E3" w:rsidRPr="006A6FC4">
        <w:rPr>
          <w:sz w:val="24"/>
          <w:szCs w:val="24"/>
        </w:rPr>
        <w:t>masyarakat</w:t>
      </w:r>
      <w:proofErr w:type="spellEnd"/>
      <w:r w:rsidR="00D96452" w:rsidRPr="006A6FC4">
        <w:rPr>
          <w:sz w:val="24"/>
          <w:szCs w:val="24"/>
        </w:rPr>
        <w:t xml:space="preserve">, yang </w:t>
      </w:r>
      <w:proofErr w:type="spellStart"/>
      <w:r w:rsidR="00D96452" w:rsidRPr="006A6FC4">
        <w:rPr>
          <w:sz w:val="24"/>
          <w:szCs w:val="24"/>
        </w:rPr>
        <w:t>meliputi</w:t>
      </w:r>
      <w:proofErr w:type="spellEnd"/>
      <w:r w:rsidR="00D96452" w:rsidRPr="006A6FC4">
        <w:rPr>
          <w:sz w:val="24"/>
          <w:szCs w:val="24"/>
        </w:rPr>
        <w:t xml:space="preserve"> </w:t>
      </w:r>
      <w:proofErr w:type="spellStart"/>
      <w:r w:rsidR="00D96452" w:rsidRPr="006A6FC4">
        <w:rPr>
          <w:sz w:val="24"/>
          <w:szCs w:val="24"/>
        </w:rPr>
        <w:t>bagaimana</w:t>
      </w:r>
      <w:proofErr w:type="spellEnd"/>
      <w:r w:rsidR="00D96452" w:rsidRPr="006A6FC4">
        <w:rPr>
          <w:sz w:val="24"/>
          <w:szCs w:val="24"/>
        </w:rPr>
        <w:t xml:space="preserve"> tata </w:t>
      </w:r>
      <w:proofErr w:type="spellStart"/>
      <w:r w:rsidR="000949B6" w:rsidRPr="006A6FC4">
        <w:rPr>
          <w:sz w:val="24"/>
          <w:szCs w:val="24"/>
        </w:rPr>
        <w:t>k</w:t>
      </w:r>
      <w:r w:rsidR="00D96452" w:rsidRPr="006A6FC4">
        <w:rPr>
          <w:sz w:val="24"/>
          <w:szCs w:val="24"/>
        </w:rPr>
        <w:t>elola</w:t>
      </w:r>
      <w:proofErr w:type="spellEnd"/>
      <w:r w:rsidR="00D96452" w:rsidRPr="006A6FC4">
        <w:rPr>
          <w:sz w:val="24"/>
          <w:szCs w:val="24"/>
        </w:rPr>
        <w:t xml:space="preserve"> </w:t>
      </w:r>
      <w:proofErr w:type="spellStart"/>
      <w:r w:rsidR="00D96452" w:rsidRPr="006A6FC4">
        <w:rPr>
          <w:sz w:val="24"/>
          <w:szCs w:val="24"/>
        </w:rPr>
        <w:t>dibangun</w:t>
      </w:r>
      <w:proofErr w:type="spellEnd"/>
      <w:r w:rsidR="000949B6" w:rsidRPr="006A6FC4">
        <w:rPr>
          <w:sz w:val="24"/>
          <w:szCs w:val="24"/>
        </w:rPr>
        <w:t xml:space="preserve"> </w:t>
      </w:r>
      <w:proofErr w:type="spellStart"/>
      <w:r w:rsidR="000949B6" w:rsidRPr="006A6FC4">
        <w:rPr>
          <w:sz w:val="24"/>
          <w:szCs w:val="24"/>
        </w:rPr>
        <w:t>dalam</w:t>
      </w:r>
      <w:proofErr w:type="spellEnd"/>
      <w:r w:rsidR="000949B6" w:rsidRPr="006A6FC4">
        <w:rPr>
          <w:sz w:val="24"/>
          <w:szCs w:val="24"/>
        </w:rPr>
        <w:t xml:space="preserve"> </w:t>
      </w:r>
      <w:proofErr w:type="spellStart"/>
      <w:r w:rsidR="000949B6" w:rsidRPr="006A6FC4">
        <w:rPr>
          <w:sz w:val="24"/>
          <w:szCs w:val="24"/>
        </w:rPr>
        <w:t>masyarakat</w:t>
      </w:r>
      <w:proofErr w:type="spellEnd"/>
      <w:r w:rsidR="00C3501E" w:rsidRPr="006A6FC4">
        <w:rPr>
          <w:sz w:val="24"/>
          <w:szCs w:val="24"/>
        </w:rPr>
        <w:t xml:space="preserve">, </w:t>
      </w:r>
      <w:proofErr w:type="spellStart"/>
      <w:r w:rsidR="000949B6" w:rsidRPr="006A6FC4">
        <w:rPr>
          <w:sz w:val="24"/>
          <w:szCs w:val="24"/>
        </w:rPr>
        <w:t>bagaimana</w:t>
      </w:r>
      <w:proofErr w:type="spellEnd"/>
      <w:r w:rsidR="000949B6" w:rsidRPr="006A6FC4">
        <w:rPr>
          <w:sz w:val="24"/>
          <w:szCs w:val="24"/>
        </w:rPr>
        <w:t xml:space="preserve"> </w:t>
      </w:r>
      <w:proofErr w:type="spellStart"/>
      <w:r w:rsidR="000949B6" w:rsidRPr="006A6FC4">
        <w:rPr>
          <w:sz w:val="24"/>
          <w:szCs w:val="24"/>
        </w:rPr>
        <w:t>manfaat</w:t>
      </w:r>
      <w:proofErr w:type="spellEnd"/>
      <w:r w:rsidR="000949B6" w:rsidRPr="006A6FC4">
        <w:rPr>
          <w:sz w:val="24"/>
          <w:szCs w:val="24"/>
        </w:rPr>
        <w:t xml:space="preserve"> yang </w:t>
      </w:r>
      <w:proofErr w:type="spellStart"/>
      <w:r w:rsidR="000949B6" w:rsidRPr="006A6FC4">
        <w:rPr>
          <w:sz w:val="24"/>
          <w:szCs w:val="24"/>
        </w:rPr>
        <w:t>didapat</w:t>
      </w:r>
      <w:proofErr w:type="spellEnd"/>
      <w:r w:rsidR="000949B6" w:rsidRPr="006A6FC4">
        <w:rPr>
          <w:sz w:val="24"/>
          <w:szCs w:val="24"/>
        </w:rPr>
        <w:t xml:space="preserve"> </w:t>
      </w:r>
      <w:proofErr w:type="spellStart"/>
      <w:r w:rsidR="000949B6" w:rsidRPr="006A6FC4">
        <w:rPr>
          <w:sz w:val="24"/>
          <w:szCs w:val="24"/>
        </w:rPr>
        <w:t>masyarakat</w:t>
      </w:r>
      <w:proofErr w:type="spellEnd"/>
      <w:r w:rsidR="000949B6" w:rsidRPr="006A6FC4">
        <w:rPr>
          <w:sz w:val="24"/>
          <w:szCs w:val="24"/>
        </w:rPr>
        <w:t xml:space="preserve"> </w:t>
      </w:r>
      <w:proofErr w:type="spellStart"/>
      <w:r w:rsidR="000949B6" w:rsidRPr="006A6FC4">
        <w:rPr>
          <w:sz w:val="24"/>
          <w:szCs w:val="24"/>
        </w:rPr>
        <w:t>tehadap</w:t>
      </w:r>
      <w:proofErr w:type="spellEnd"/>
      <w:r w:rsidR="000949B6" w:rsidRPr="006A6FC4">
        <w:rPr>
          <w:sz w:val="24"/>
          <w:szCs w:val="24"/>
        </w:rPr>
        <w:t xml:space="preserve"> </w:t>
      </w:r>
      <w:proofErr w:type="spellStart"/>
      <w:r w:rsidR="000949B6" w:rsidRPr="006A6FC4">
        <w:rPr>
          <w:sz w:val="24"/>
          <w:szCs w:val="24"/>
        </w:rPr>
        <w:t>peran</w:t>
      </w:r>
      <w:proofErr w:type="spellEnd"/>
      <w:r w:rsidR="000949B6" w:rsidRPr="006A6FC4">
        <w:rPr>
          <w:sz w:val="24"/>
          <w:szCs w:val="24"/>
        </w:rPr>
        <w:t xml:space="preserve"> </w:t>
      </w:r>
      <w:proofErr w:type="spellStart"/>
      <w:r w:rsidR="000949B6" w:rsidRPr="006A6FC4">
        <w:rPr>
          <w:sz w:val="24"/>
          <w:szCs w:val="24"/>
        </w:rPr>
        <w:t>masyarakat</w:t>
      </w:r>
      <w:proofErr w:type="spellEnd"/>
      <w:r w:rsidR="000949B6" w:rsidRPr="006A6FC4">
        <w:rPr>
          <w:sz w:val="24"/>
          <w:szCs w:val="24"/>
        </w:rPr>
        <w:t xml:space="preserve"> </w:t>
      </w:r>
      <w:proofErr w:type="spellStart"/>
      <w:r w:rsidR="000949B6" w:rsidRPr="006A6FC4">
        <w:rPr>
          <w:sz w:val="24"/>
          <w:szCs w:val="24"/>
        </w:rPr>
        <w:t>dilakukan</w:t>
      </w:r>
      <w:proofErr w:type="spellEnd"/>
      <w:r w:rsidR="000949B6" w:rsidRPr="006A6FC4">
        <w:rPr>
          <w:sz w:val="24"/>
          <w:szCs w:val="24"/>
        </w:rPr>
        <w:t xml:space="preserve"> </w:t>
      </w:r>
      <w:proofErr w:type="spellStart"/>
      <w:r w:rsidR="000949B6" w:rsidRPr="006A6FC4">
        <w:rPr>
          <w:sz w:val="24"/>
          <w:szCs w:val="24"/>
        </w:rPr>
        <w:t>secara</w:t>
      </w:r>
      <w:proofErr w:type="spellEnd"/>
      <w:r w:rsidR="000949B6" w:rsidRPr="006A6FC4">
        <w:rPr>
          <w:sz w:val="24"/>
          <w:szCs w:val="24"/>
        </w:rPr>
        <w:t xml:space="preserve"> </w:t>
      </w:r>
      <w:proofErr w:type="spellStart"/>
      <w:r w:rsidR="000949B6" w:rsidRPr="006A6FC4">
        <w:rPr>
          <w:sz w:val="24"/>
          <w:szCs w:val="24"/>
        </w:rPr>
        <w:t>berkeadilan</w:t>
      </w:r>
      <w:proofErr w:type="spellEnd"/>
      <w:r w:rsidR="00C3501E" w:rsidRPr="006A6FC4">
        <w:rPr>
          <w:sz w:val="24"/>
          <w:szCs w:val="24"/>
        </w:rPr>
        <w:t xml:space="preserve">, dan </w:t>
      </w:r>
      <w:proofErr w:type="spellStart"/>
      <w:r w:rsidR="00C3501E" w:rsidRPr="006A6FC4">
        <w:rPr>
          <w:sz w:val="24"/>
          <w:szCs w:val="24"/>
        </w:rPr>
        <w:t>dampak</w:t>
      </w:r>
      <w:proofErr w:type="spellEnd"/>
      <w:r w:rsidR="00C3501E" w:rsidRPr="006A6FC4">
        <w:rPr>
          <w:sz w:val="24"/>
          <w:szCs w:val="24"/>
        </w:rPr>
        <w:t xml:space="preserve"> </w:t>
      </w:r>
      <w:proofErr w:type="spellStart"/>
      <w:r w:rsidR="00C3501E" w:rsidRPr="006A6FC4">
        <w:rPr>
          <w:sz w:val="24"/>
          <w:szCs w:val="24"/>
        </w:rPr>
        <w:t>hasil</w:t>
      </w:r>
      <w:proofErr w:type="spellEnd"/>
      <w:r w:rsidR="00C3501E" w:rsidRPr="006A6FC4">
        <w:rPr>
          <w:sz w:val="24"/>
          <w:szCs w:val="24"/>
        </w:rPr>
        <w:t xml:space="preserve"> </w:t>
      </w:r>
      <w:proofErr w:type="spellStart"/>
      <w:r w:rsidR="00C3501E" w:rsidRPr="006A6FC4">
        <w:rPr>
          <w:sz w:val="24"/>
          <w:szCs w:val="24"/>
        </w:rPr>
        <w:t>lainnya</w:t>
      </w:r>
      <w:proofErr w:type="spellEnd"/>
      <w:r w:rsidR="00C3501E" w:rsidRPr="006A6FC4">
        <w:rPr>
          <w:sz w:val="24"/>
          <w:szCs w:val="24"/>
        </w:rPr>
        <w:t xml:space="preserve"> </w:t>
      </w:r>
      <w:proofErr w:type="spellStart"/>
      <w:r w:rsidR="00C3501E" w:rsidRPr="006A6FC4">
        <w:rPr>
          <w:sz w:val="24"/>
          <w:szCs w:val="24"/>
        </w:rPr>
        <w:t>diformulasikan</w:t>
      </w:r>
      <w:proofErr w:type="spellEnd"/>
      <w:r w:rsidR="00C3501E" w:rsidRPr="006A6FC4">
        <w:rPr>
          <w:sz w:val="24"/>
          <w:szCs w:val="24"/>
        </w:rPr>
        <w:t xml:space="preserve"> </w:t>
      </w:r>
      <w:proofErr w:type="spellStart"/>
      <w:r w:rsidR="00C3501E" w:rsidRPr="006A6FC4">
        <w:rPr>
          <w:sz w:val="24"/>
          <w:szCs w:val="24"/>
        </w:rPr>
        <w:t>dalam</w:t>
      </w:r>
      <w:proofErr w:type="spellEnd"/>
      <w:r w:rsidR="00C3501E" w:rsidRPr="006A6FC4">
        <w:rPr>
          <w:sz w:val="24"/>
          <w:szCs w:val="24"/>
        </w:rPr>
        <w:t xml:space="preserve"> </w:t>
      </w:r>
      <w:proofErr w:type="spellStart"/>
      <w:r w:rsidR="00C3501E" w:rsidRPr="006A6FC4">
        <w:rPr>
          <w:sz w:val="24"/>
          <w:szCs w:val="24"/>
        </w:rPr>
        <w:t>indikator</w:t>
      </w:r>
      <w:proofErr w:type="spellEnd"/>
      <w:r w:rsidR="00C3501E" w:rsidRPr="006A6FC4">
        <w:rPr>
          <w:sz w:val="24"/>
          <w:szCs w:val="24"/>
        </w:rPr>
        <w:t xml:space="preserve"> </w:t>
      </w:r>
      <w:proofErr w:type="spellStart"/>
      <w:r w:rsidR="00C3501E" w:rsidRPr="006A6FC4">
        <w:rPr>
          <w:sz w:val="24"/>
          <w:szCs w:val="24"/>
        </w:rPr>
        <w:t>kinerja</w:t>
      </w:r>
      <w:proofErr w:type="spellEnd"/>
      <w:r w:rsidR="00C3501E" w:rsidRPr="006A6FC4">
        <w:rPr>
          <w:sz w:val="24"/>
          <w:szCs w:val="24"/>
        </w:rPr>
        <w:t xml:space="preserve"> </w:t>
      </w:r>
      <w:proofErr w:type="spellStart"/>
      <w:r w:rsidR="00C3501E" w:rsidRPr="006A6FC4">
        <w:rPr>
          <w:sz w:val="24"/>
          <w:szCs w:val="24"/>
        </w:rPr>
        <w:t>kunci</w:t>
      </w:r>
      <w:proofErr w:type="spellEnd"/>
      <w:r w:rsidR="00C3501E" w:rsidRPr="006A6FC4">
        <w:rPr>
          <w:sz w:val="24"/>
          <w:szCs w:val="24"/>
        </w:rPr>
        <w:t xml:space="preserve">. </w:t>
      </w:r>
      <w:r w:rsidR="00FA5A1C" w:rsidRPr="006A6FC4">
        <w:rPr>
          <w:sz w:val="24"/>
          <w:szCs w:val="24"/>
        </w:rPr>
        <w:t>Satu-</w:t>
      </w:r>
      <w:proofErr w:type="spellStart"/>
      <w:r w:rsidR="00FA5A1C" w:rsidRPr="006A6FC4">
        <w:rPr>
          <w:sz w:val="24"/>
          <w:szCs w:val="24"/>
        </w:rPr>
        <w:t>satunya</w:t>
      </w:r>
      <w:proofErr w:type="spellEnd"/>
      <w:r w:rsidR="00FA5A1C" w:rsidRPr="006A6FC4">
        <w:rPr>
          <w:sz w:val="24"/>
          <w:szCs w:val="24"/>
        </w:rPr>
        <w:t xml:space="preserve"> </w:t>
      </w:r>
      <w:proofErr w:type="spellStart"/>
      <w:r w:rsidR="00FA5A1C" w:rsidRPr="006A6FC4">
        <w:rPr>
          <w:sz w:val="24"/>
          <w:szCs w:val="24"/>
        </w:rPr>
        <w:t>cara</w:t>
      </w:r>
      <w:proofErr w:type="spellEnd"/>
      <w:r w:rsidR="00FA5A1C" w:rsidRPr="006A6FC4">
        <w:rPr>
          <w:sz w:val="24"/>
          <w:szCs w:val="24"/>
        </w:rPr>
        <w:t xml:space="preserve"> </w:t>
      </w:r>
      <w:proofErr w:type="spellStart"/>
      <w:r w:rsidR="00FA5A1C" w:rsidRPr="006A6FC4">
        <w:rPr>
          <w:sz w:val="24"/>
          <w:szCs w:val="24"/>
        </w:rPr>
        <w:t>untuk</w:t>
      </w:r>
      <w:proofErr w:type="spellEnd"/>
      <w:r w:rsidR="00FA5A1C" w:rsidRPr="006A6FC4">
        <w:rPr>
          <w:sz w:val="24"/>
          <w:szCs w:val="24"/>
        </w:rPr>
        <w:t xml:space="preserve"> </w:t>
      </w:r>
      <w:proofErr w:type="spellStart"/>
      <w:r w:rsidR="00FA5A1C" w:rsidRPr="006A6FC4">
        <w:rPr>
          <w:sz w:val="24"/>
          <w:szCs w:val="24"/>
        </w:rPr>
        <w:t>mempengaruhi</w:t>
      </w:r>
      <w:proofErr w:type="spellEnd"/>
      <w:r w:rsidR="00FA5A1C" w:rsidRPr="006A6FC4">
        <w:rPr>
          <w:sz w:val="24"/>
          <w:szCs w:val="24"/>
        </w:rPr>
        <w:t xml:space="preserve"> </w:t>
      </w:r>
      <w:proofErr w:type="spellStart"/>
      <w:r w:rsidR="00FA5A1C" w:rsidRPr="006A6FC4">
        <w:rPr>
          <w:sz w:val="24"/>
          <w:szCs w:val="24"/>
        </w:rPr>
        <w:t>perubahan</w:t>
      </w:r>
      <w:proofErr w:type="spellEnd"/>
      <w:r w:rsidR="00FA5A1C" w:rsidRPr="006A6FC4">
        <w:rPr>
          <w:sz w:val="24"/>
          <w:szCs w:val="24"/>
        </w:rPr>
        <w:t xml:space="preserve"> </w:t>
      </w:r>
      <w:proofErr w:type="spellStart"/>
      <w:r w:rsidR="00FA5A1C" w:rsidRPr="006A6FC4">
        <w:rPr>
          <w:sz w:val="24"/>
          <w:szCs w:val="24"/>
        </w:rPr>
        <w:t>dalam</w:t>
      </w:r>
      <w:proofErr w:type="spellEnd"/>
      <w:r w:rsidR="00FA5A1C" w:rsidRPr="006A6FC4">
        <w:rPr>
          <w:sz w:val="24"/>
          <w:szCs w:val="24"/>
        </w:rPr>
        <w:t xml:space="preserve"> </w:t>
      </w:r>
      <w:proofErr w:type="spellStart"/>
      <w:r w:rsidR="00FA5A1C" w:rsidRPr="006A6FC4">
        <w:rPr>
          <w:sz w:val="24"/>
          <w:szCs w:val="24"/>
        </w:rPr>
        <w:t>solusi</w:t>
      </w:r>
      <w:proofErr w:type="spellEnd"/>
      <w:r w:rsidR="00FA5A1C" w:rsidRPr="006A6FC4">
        <w:rPr>
          <w:sz w:val="24"/>
          <w:szCs w:val="24"/>
        </w:rPr>
        <w:t xml:space="preserve"> </w:t>
      </w:r>
      <w:proofErr w:type="spellStart"/>
      <w:r w:rsidR="00FA5A1C" w:rsidRPr="006A6FC4">
        <w:rPr>
          <w:sz w:val="24"/>
          <w:szCs w:val="24"/>
        </w:rPr>
        <w:t>berbasis</w:t>
      </w:r>
      <w:proofErr w:type="spellEnd"/>
      <w:r w:rsidR="00FA5A1C" w:rsidRPr="006A6FC4">
        <w:rPr>
          <w:sz w:val="24"/>
          <w:szCs w:val="24"/>
        </w:rPr>
        <w:t xml:space="preserve"> </w:t>
      </w:r>
      <w:proofErr w:type="spellStart"/>
      <w:r w:rsidR="00FA5A1C" w:rsidRPr="006A6FC4">
        <w:rPr>
          <w:sz w:val="24"/>
          <w:szCs w:val="24"/>
        </w:rPr>
        <w:t>alam</w:t>
      </w:r>
      <w:proofErr w:type="spellEnd"/>
      <w:r w:rsidR="00FA5A1C" w:rsidRPr="006A6FC4">
        <w:rPr>
          <w:sz w:val="24"/>
          <w:szCs w:val="24"/>
        </w:rPr>
        <w:t xml:space="preserve"> </w:t>
      </w:r>
      <w:proofErr w:type="spellStart"/>
      <w:r w:rsidR="00FA5A1C" w:rsidRPr="006A6FC4">
        <w:rPr>
          <w:sz w:val="24"/>
          <w:szCs w:val="24"/>
        </w:rPr>
        <w:t>adalah</w:t>
      </w:r>
      <w:proofErr w:type="spellEnd"/>
      <w:r w:rsidR="00FA5A1C" w:rsidRPr="006A6FC4">
        <w:rPr>
          <w:sz w:val="24"/>
          <w:szCs w:val="24"/>
        </w:rPr>
        <w:t xml:space="preserve"> </w:t>
      </w:r>
      <w:proofErr w:type="spellStart"/>
      <w:r w:rsidR="006A6FC4" w:rsidRPr="006A6FC4">
        <w:rPr>
          <w:sz w:val="24"/>
          <w:szCs w:val="24"/>
        </w:rPr>
        <w:t>mempengaruhi</w:t>
      </w:r>
      <w:proofErr w:type="spellEnd"/>
      <w:r w:rsidR="00FA5A1C" w:rsidRPr="006A6FC4">
        <w:rPr>
          <w:sz w:val="24"/>
          <w:szCs w:val="24"/>
        </w:rPr>
        <w:t xml:space="preserve"> </w:t>
      </w:r>
      <w:proofErr w:type="spellStart"/>
      <w:r w:rsidR="00FA5A1C" w:rsidRPr="006A6FC4">
        <w:rPr>
          <w:sz w:val="24"/>
          <w:szCs w:val="24"/>
        </w:rPr>
        <w:t>perubahan</w:t>
      </w:r>
      <w:proofErr w:type="spellEnd"/>
      <w:r w:rsidR="00FA5A1C" w:rsidRPr="006A6FC4">
        <w:rPr>
          <w:sz w:val="24"/>
          <w:szCs w:val="24"/>
        </w:rPr>
        <w:t xml:space="preserve"> </w:t>
      </w:r>
      <w:proofErr w:type="spellStart"/>
      <w:r w:rsidR="006A6FC4" w:rsidRPr="006A6FC4">
        <w:rPr>
          <w:sz w:val="24"/>
          <w:szCs w:val="24"/>
        </w:rPr>
        <w:t>dalam</w:t>
      </w:r>
      <w:proofErr w:type="spellEnd"/>
      <w:r w:rsidR="00FA5A1C" w:rsidRPr="006A6FC4">
        <w:rPr>
          <w:sz w:val="24"/>
          <w:szCs w:val="24"/>
        </w:rPr>
        <w:t xml:space="preserve"> </w:t>
      </w:r>
      <w:proofErr w:type="spellStart"/>
      <w:r w:rsidR="00FA5A1C" w:rsidRPr="006A6FC4">
        <w:rPr>
          <w:sz w:val="24"/>
          <w:szCs w:val="24"/>
        </w:rPr>
        <w:t>masyarakat</w:t>
      </w:r>
      <w:proofErr w:type="spellEnd"/>
      <w:r w:rsidR="00FA5A1C" w:rsidRPr="006A6FC4">
        <w:rPr>
          <w:sz w:val="24"/>
          <w:szCs w:val="24"/>
        </w:rPr>
        <w:t xml:space="preserve"> </w:t>
      </w:r>
      <w:proofErr w:type="spellStart"/>
      <w:r w:rsidR="006A6FC4" w:rsidRPr="006A6FC4">
        <w:rPr>
          <w:sz w:val="24"/>
          <w:szCs w:val="24"/>
        </w:rPr>
        <w:t>itu</w:t>
      </w:r>
      <w:proofErr w:type="spellEnd"/>
      <w:r w:rsidR="006A6FC4" w:rsidRPr="006A6FC4">
        <w:rPr>
          <w:sz w:val="24"/>
          <w:szCs w:val="24"/>
        </w:rPr>
        <w:t xml:space="preserve"> </w:t>
      </w:r>
      <w:proofErr w:type="spellStart"/>
      <w:r w:rsidR="006A6FC4" w:rsidRPr="006A6FC4">
        <w:rPr>
          <w:sz w:val="24"/>
          <w:szCs w:val="24"/>
        </w:rPr>
        <w:t>sendiri</w:t>
      </w:r>
      <w:proofErr w:type="spellEnd"/>
      <w:r w:rsidR="006A6FC4" w:rsidRPr="006A6FC4">
        <w:rPr>
          <w:sz w:val="24"/>
          <w:szCs w:val="24"/>
        </w:rPr>
        <w:t xml:space="preserve"> </w:t>
      </w:r>
      <w:proofErr w:type="spellStart"/>
      <w:r w:rsidR="006A6FC4" w:rsidRPr="006A6FC4">
        <w:rPr>
          <w:sz w:val="24"/>
          <w:szCs w:val="24"/>
        </w:rPr>
        <w:t>khususnya</w:t>
      </w:r>
      <w:proofErr w:type="spellEnd"/>
      <w:r w:rsidR="006A6FC4" w:rsidRPr="006A6FC4">
        <w:rPr>
          <w:sz w:val="24"/>
          <w:szCs w:val="24"/>
        </w:rPr>
        <w:t xml:space="preserve"> </w:t>
      </w:r>
      <w:proofErr w:type="spellStart"/>
      <w:r w:rsidR="006A6FC4" w:rsidRPr="006A6FC4">
        <w:rPr>
          <w:sz w:val="24"/>
          <w:szCs w:val="24"/>
        </w:rPr>
        <w:t>terkait</w:t>
      </w:r>
      <w:proofErr w:type="spellEnd"/>
      <w:r w:rsidR="006A6FC4" w:rsidRPr="006A6FC4">
        <w:rPr>
          <w:sz w:val="24"/>
          <w:szCs w:val="24"/>
        </w:rPr>
        <w:t xml:space="preserve"> </w:t>
      </w:r>
      <w:proofErr w:type="spellStart"/>
      <w:r w:rsidR="006A6FC4" w:rsidRPr="006A6FC4">
        <w:rPr>
          <w:sz w:val="24"/>
          <w:szCs w:val="24"/>
        </w:rPr>
        <w:t>dengan</w:t>
      </w:r>
      <w:proofErr w:type="spellEnd"/>
      <w:r w:rsidR="006A6FC4" w:rsidRPr="006A6FC4">
        <w:rPr>
          <w:sz w:val="24"/>
          <w:szCs w:val="24"/>
        </w:rPr>
        <w:t xml:space="preserve"> </w:t>
      </w:r>
      <w:proofErr w:type="spellStart"/>
      <w:r w:rsidR="006A6FC4" w:rsidRPr="006A6FC4">
        <w:rPr>
          <w:sz w:val="24"/>
          <w:szCs w:val="24"/>
        </w:rPr>
        <w:t>pelibatan</w:t>
      </w:r>
      <w:proofErr w:type="spellEnd"/>
      <w:r w:rsidR="006A6FC4" w:rsidRPr="006A6FC4">
        <w:rPr>
          <w:sz w:val="24"/>
          <w:szCs w:val="24"/>
        </w:rPr>
        <w:t xml:space="preserve"> </w:t>
      </w:r>
      <w:proofErr w:type="spellStart"/>
      <w:r w:rsidR="006A6FC4" w:rsidRPr="006A6FC4">
        <w:rPr>
          <w:sz w:val="24"/>
          <w:szCs w:val="24"/>
        </w:rPr>
        <w:t>masyarakan</w:t>
      </w:r>
      <w:proofErr w:type="spellEnd"/>
      <w:r w:rsidR="006A6FC4" w:rsidRPr="006A6FC4">
        <w:rPr>
          <w:sz w:val="24"/>
          <w:szCs w:val="24"/>
        </w:rPr>
        <w:t xml:space="preserve"> dan tata</w:t>
      </w:r>
      <w:r w:rsidR="00FA5A1C" w:rsidRPr="006A6FC4">
        <w:rPr>
          <w:sz w:val="24"/>
          <w:szCs w:val="24"/>
        </w:rPr>
        <w:t xml:space="preserve"> </w:t>
      </w:r>
      <w:proofErr w:type="spellStart"/>
      <w:r w:rsidR="00FA5A1C" w:rsidRPr="006A6FC4">
        <w:rPr>
          <w:sz w:val="24"/>
          <w:szCs w:val="24"/>
        </w:rPr>
        <w:t>tata</w:t>
      </w:r>
      <w:proofErr w:type="spellEnd"/>
      <w:r w:rsidR="00FA5A1C" w:rsidRPr="006A6FC4">
        <w:rPr>
          <w:sz w:val="24"/>
          <w:szCs w:val="24"/>
        </w:rPr>
        <w:t xml:space="preserve"> </w:t>
      </w:r>
      <w:proofErr w:type="spellStart"/>
      <w:r w:rsidR="00FA5A1C" w:rsidRPr="006A6FC4">
        <w:rPr>
          <w:sz w:val="24"/>
          <w:szCs w:val="24"/>
        </w:rPr>
        <w:t>kelola</w:t>
      </w:r>
      <w:proofErr w:type="spellEnd"/>
      <w:r w:rsidR="00FA5A1C" w:rsidRPr="006A6FC4">
        <w:rPr>
          <w:sz w:val="24"/>
          <w:szCs w:val="24"/>
        </w:rPr>
        <w:t xml:space="preserve"> </w:t>
      </w:r>
      <w:proofErr w:type="spellStart"/>
      <w:r w:rsidR="00FA5A1C" w:rsidRPr="006A6FC4">
        <w:rPr>
          <w:sz w:val="24"/>
          <w:szCs w:val="24"/>
        </w:rPr>
        <w:t>karena</w:t>
      </w:r>
      <w:proofErr w:type="spellEnd"/>
      <w:r w:rsidR="006A6FC4" w:rsidRPr="006A6FC4">
        <w:rPr>
          <w:sz w:val="24"/>
          <w:szCs w:val="24"/>
        </w:rPr>
        <w:t xml:space="preserve"> </w:t>
      </w:r>
      <w:proofErr w:type="spellStart"/>
      <w:r w:rsidR="006A6FC4" w:rsidRPr="006A6FC4">
        <w:rPr>
          <w:sz w:val="24"/>
          <w:szCs w:val="24"/>
        </w:rPr>
        <w:t>itu</w:t>
      </w:r>
      <w:proofErr w:type="spellEnd"/>
      <w:r w:rsidR="00FA5A1C" w:rsidRPr="006A6FC4">
        <w:rPr>
          <w:sz w:val="24"/>
          <w:szCs w:val="24"/>
        </w:rPr>
        <w:t xml:space="preserve"> </w:t>
      </w:r>
      <w:proofErr w:type="spellStart"/>
      <w:r w:rsidR="00FA5A1C" w:rsidRPr="006A6FC4">
        <w:rPr>
          <w:sz w:val="24"/>
          <w:szCs w:val="24"/>
        </w:rPr>
        <w:t>akan</w:t>
      </w:r>
      <w:proofErr w:type="spellEnd"/>
      <w:r w:rsidR="006A6FC4" w:rsidRPr="006A6FC4">
        <w:rPr>
          <w:sz w:val="24"/>
          <w:szCs w:val="24"/>
        </w:rPr>
        <w:t xml:space="preserve"> </w:t>
      </w:r>
      <w:proofErr w:type="spellStart"/>
      <w:r w:rsidR="006A6FC4" w:rsidRPr="006A6FC4">
        <w:rPr>
          <w:sz w:val="24"/>
          <w:szCs w:val="24"/>
        </w:rPr>
        <w:t>mempengaruhi</w:t>
      </w:r>
      <w:proofErr w:type="spellEnd"/>
      <w:r w:rsidR="006A6FC4" w:rsidRPr="006A6FC4">
        <w:rPr>
          <w:sz w:val="24"/>
          <w:szCs w:val="24"/>
        </w:rPr>
        <w:t xml:space="preserve"> </w:t>
      </w:r>
      <w:proofErr w:type="spellStart"/>
      <w:r w:rsidR="006A6FC4" w:rsidRPr="006A6FC4">
        <w:rPr>
          <w:sz w:val="24"/>
          <w:szCs w:val="24"/>
        </w:rPr>
        <w:t>perubahan</w:t>
      </w:r>
      <w:proofErr w:type="spellEnd"/>
      <w:r w:rsidR="006A6FC4" w:rsidRPr="006A6FC4">
        <w:rPr>
          <w:sz w:val="24"/>
          <w:szCs w:val="24"/>
        </w:rPr>
        <w:t xml:space="preserve"> </w:t>
      </w:r>
      <w:proofErr w:type="spellStart"/>
      <w:r w:rsidR="006A6FC4" w:rsidRPr="006A6FC4">
        <w:rPr>
          <w:sz w:val="24"/>
          <w:szCs w:val="24"/>
        </w:rPr>
        <w:t>dalam</w:t>
      </w:r>
      <w:proofErr w:type="spellEnd"/>
      <w:r w:rsidR="006A6FC4" w:rsidRPr="006A6FC4">
        <w:rPr>
          <w:sz w:val="24"/>
          <w:szCs w:val="24"/>
        </w:rPr>
        <w:t xml:space="preserve"> </w:t>
      </w:r>
      <w:proofErr w:type="spellStart"/>
      <w:r w:rsidR="006A6FC4" w:rsidRPr="006A6FC4">
        <w:rPr>
          <w:sz w:val="24"/>
          <w:szCs w:val="24"/>
        </w:rPr>
        <w:t>masyarakat</w:t>
      </w:r>
      <w:proofErr w:type="spellEnd"/>
      <w:r w:rsidR="006A6FC4" w:rsidRPr="006A6FC4">
        <w:rPr>
          <w:sz w:val="24"/>
          <w:szCs w:val="24"/>
        </w:rPr>
        <w:t xml:space="preserve"> yang </w:t>
      </w:r>
      <w:proofErr w:type="spellStart"/>
      <w:r w:rsidR="006A6FC4" w:rsidRPr="006A6FC4">
        <w:rPr>
          <w:sz w:val="24"/>
          <w:szCs w:val="24"/>
        </w:rPr>
        <w:t>akan</w:t>
      </w:r>
      <w:proofErr w:type="spellEnd"/>
      <w:r w:rsidR="00FA5A1C" w:rsidRPr="006A6FC4">
        <w:rPr>
          <w:sz w:val="24"/>
          <w:szCs w:val="24"/>
        </w:rPr>
        <w:t xml:space="preserve"> </w:t>
      </w:r>
      <w:proofErr w:type="spellStart"/>
      <w:r w:rsidR="00FA5A1C" w:rsidRPr="006A6FC4">
        <w:rPr>
          <w:sz w:val="24"/>
          <w:szCs w:val="24"/>
        </w:rPr>
        <w:t>berlangsung</w:t>
      </w:r>
      <w:proofErr w:type="spellEnd"/>
      <w:r w:rsidR="00FA5A1C" w:rsidRPr="006A6FC4">
        <w:rPr>
          <w:sz w:val="24"/>
          <w:szCs w:val="24"/>
        </w:rPr>
        <w:t xml:space="preserve"> </w:t>
      </w:r>
      <w:proofErr w:type="spellStart"/>
      <w:r w:rsidR="00FA5A1C" w:rsidRPr="006A6FC4">
        <w:rPr>
          <w:sz w:val="24"/>
          <w:szCs w:val="24"/>
        </w:rPr>
        <w:t>secara</w:t>
      </w:r>
      <w:proofErr w:type="spellEnd"/>
      <w:r w:rsidR="00FA5A1C" w:rsidRPr="006A6FC4">
        <w:rPr>
          <w:sz w:val="24"/>
          <w:szCs w:val="24"/>
        </w:rPr>
        <w:t xml:space="preserve"> </w:t>
      </w:r>
      <w:proofErr w:type="spellStart"/>
      <w:r w:rsidR="00FA5A1C" w:rsidRPr="006A6FC4">
        <w:rPr>
          <w:sz w:val="24"/>
          <w:szCs w:val="24"/>
        </w:rPr>
        <w:t>jangka</w:t>
      </w:r>
      <w:proofErr w:type="spellEnd"/>
      <w:r w:rsidR="00FA5A1C" w:rsidRPr="006A6FC4">
        <w:rPr>
          <w:sz w:val="24"/>
          <w:szCs w:val="24"/>
        </w:rPr>
        <w:t xml:space="preserve"> </w:t>
      </w:r>
      <w:proofErr w:type="spellStart"/>
      <w:r w:rsidR="00FA5A1C" w:rsidRPr="006A6FC4">
        <w:rPr>
          <w:sz w:val="24"/>
          <w:szCs w:val="24"/>
        </w:rPr>
        <w:t>panjang</w:t>
      </w:r>
      <w:proofErr w:type="spellEnd"/>
      <w:r w:rsidR="006A6FC4" w:rsidRPr="006A6FC4">
        <w:rPr>
          <w:sz w:val="24"/>
          <w:szCs w:val="24"/>
        </w:rPr>
        <w:t>.</w:t>
      </w:r>
    </w:p>
    <w:p w14:paraId="3D1E0ABA" w14:textId="45AA8C27" w:rsidR="006A6FC4" w:rsidRDefault="00A02CF0" w:rsidP="00571A8D">
      <w:pPr>
        <w:pStyle w:val="ListParagraph"/>
        <w:numPr>
          <w:ilvl w:val="0"/>
          <w:numId w:val="16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Dasar </w:t>
      </w:r>
      <w:proofErr w:type="spellStart"/>
      <w:r>
        <w:rPr>
          <w:sz w:val="24"/>
          <w:szCs w:val="24"/>
        </w:rPr>
        <w:t>pemikiran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utama</w:t>
      </w:r>
      <w:proofErr w:type="spellEnd"/>
      <w:r w:rsidR="003A46BF">
        <w:rPr>
          <w:sz w:val="24"/>
          <w:szCs w:val="24"/>
        </w:rPr>
        <w:t xml:space="preserve"> </w:t>
      </w:r>
      <w:proofErr w:type="spellStart"/>
      <w:r w:rsidR="003A46BF">
        <w:rPr>
          <w:sz w:val="24"/>
          <w:szCs w:val="24"/>
        </w:rPr>
        <w:t>atau</w:t>
      </w:r>
      <w:proofErr w:type="spellEnd"/>
      <w:r w:rsidR="003A46BF">
        <w:rPr>
          <w:sz w:val="24"/>
          <w:szCs w:val="24"/>
        </w:rPr>
        <w:t xml:space="preserve"> </w:t>
      </w:r>
      <w:proofErr w:type="spellStart"/>
      <w:r w:rsidR="003A46BF">
        <w:rPr>
          <w:sz w:val="24"/>
          <w:szCs w:val="24"/>
        </w:rPr>
        <w:t>rasionalisasi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terlibat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pasar </w:t>
      </w:r>
      <w:proofErr w:type="spellStart"/>
      <w:r>
        <w:rPr>
          <w:sz w:val="24"/>
          <w:szCs w:val="24"/>
        </w:rPr>
        <w:t>karbon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menpunyai</w:t>
      </w:r>
      <w:proofErr w:type="spellEnd"/>
      <w:r>
        <w:rPr>
          <w:sz w:val="24"/>
          <w:szCs w:val="24"/>
        </w:rPr>
        <w:t xml:space="preserve"> target </w:t>
      </w:r>
      <w:proofErr w:type="spellStart"/>
      <w:r>
        <w:rPr>
          <w:sz w:val="24"/>
          <w:szCs w:val="24"/>
        </w:rPr>
        <w:t>emisi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bersih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emisi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="00BC5BDA">
        <w:rPr>
          <w:sz w:val="24"/>
          <w:szCs w:val="24"/>
        </w:rPr>
        <w:t>isa</w:t>
      </w:r>
      <w:proofErr w:type="spellEnd"/>
      <w:r w:rsidR="00BC5BDA">
        <w:rPr>
          <w:sz w:val="24"/>
          <w:szCs w:val="24"/>
        </w:rPr>
        <w:t xml:space="preserve"> yang </w:t>
      </w:r>
      <w:proofErr w:type="spellStart"/>
      <w:r w:rsidR="00BC5BDA">
        <w:rPr>
          <w:sz w:val="24"/>
          <w:szCs w:val="24"/>
        </w:rPr>
        <w:t>harus</w:t>
      </w:r>
      <w:proofErr w:type="spellEnd"/>
      <w:r w:rsidR="00BC5BDA">
        <w:rPr>
          <w:sz w:val="24"/>
          <w:szCs w:val="24"/>
        </w:rPr>
        <w:t xml:space="preserve"> </w:t>
      </w:r>
      <w:proofErr w:type="spellStart"/>
      <w:r w:rsidR="00BC5BDA">
        <w:rPr>
          <w:sz w:val="24"/>
          <w:szCs w:val="24"/>
        </w:rPr>
        <w:t>diimbangi</w:t>
      </w:r>
      <w:proofErr w:type="spellEnd"/>
      <w:r w:rsidR="00BC5BDA">
        <w:rPr>
          <w:sz w:val="24"/>
          <w:szCs w:val="24"/>
        </w:rPr>
        <w:t xml:space="preserve"> (</w:t>
      </w:r>
      <w:r w:rsidR="00BC5BDA" w:rsidRPr="00D81E44">
        <w:rPr>
          <w:i/>
          <w:iCs/>
          <w:sz w:val="24"/>
          <w:szCs w:val="24"/>
        </w:rPr>
        <w:t>offset</w:t>
      </w:r>
      <w:r w:rsidR="00BC5BDA">
        <w:rPr>
          <w:sz w:val="24"/>
          <w:szCs w:val="24"/>
        </w:rPr>
        <w:t>)</w:t>
      </w:r>
      <w:r w:rsidR="003A46BF">
        <w:rPr>
          <w:sz w:val="24"/>
          <w:szCs w:val="24"/>
        </w:rPr>
        <w:t xml:space="preserve"> dan </w:t>
      </w:r>
      <w:proofErr w:type="spellStart"/>
      <w:r w:rsidR="003A46BF">
        <w:rPr>
          <w:sz w:val="24"/>
          <w:szCs w:val="24"/>
        </w:rPr>
        <w:t>dampak</w:t>
      </w:r>
      <w:proofErr w:type="spellEnd"/>
      <w:r w:rsidR="003A46BF">
        <w:rPr>
          <w:sz w:val="24"/>
          <w:szCs w:val="24"/>
        </w:rPr>
        <w:t xml:space="preserve"> </w:t>
      </w:r>
      <w:proofErr w:type="spellStart"/>
      <w:r w:rsidR="003A46BF">
        <w:rPr>
          <w:sz w:val="24"/>
          <w:szCs w:val="24"/>
        </w:rPr>
        <w:t>karbon</w:t>
      </w:r>
      <w:proofErr w:type="spellEnd"/>
      <w:r w:rsidR="003A46BF">
        <w:rPr>
          <w:sz w:val="24"/>
          <w:szCs w:val="24"/>
        </w:rPr>
        <w:t xml:space="preserve"> </w:t>
      </w:r>
      <w:proofErr w:type="spellStart"/>
      <w:r w:rsidR="003A46BF">
        <w:rPr>
          <w:sz w:val="24"/>
          <w:szCs w:val="24"/>
        </w:rPr>
        <w:t>menjadi</w:t>
      </w:r>
      <w:proofErr w:type="spellEnd"/>
      <w:r w:rsidR="003A46BF">
        <w:rPr>
          <w:sz w:val="24"/>
          <w:szCs w:val="24"/>
        </w:rPr>
        <w:t xml:space="preserve"> </w:t>
      </w:r>
      <w:proofErr w:type="spellStart"/>
      <w:r w:rsidR="003A46BF">
        <w:rPr>
          <w:sz w:val="24"/>
          <w:szCs w:val="24"/>
        </w:rPr>
        <w:t>dasar</w:t>
      </w:r>
      <w:proofErr w:type="spellEnd"/>
      <w:r w:rsidR="003A46BF">
        <w:rPr>
          <w:sz w:val="24"/>
          <w:szCs w:val="24"/>
        </w:rPr>
        <w:t xml:space="preserve"> </w:t>
      </w:r>
      <w:proofErr w:type="spellStart"/>
      <w:r w:rsidR="003A46BF">
        <w:rPr>
          <w:sz w:val="24"/>
          <w:szCs w:val="24"/>
        </w:rPr>
        <w:t>pemikiran</w:t>
      </w:r>
      <w:proofErr w:type="spellEnd"/>
      <w:r w:rsidR="003A46BF">
        <w:rPr>
          <w:sz w:val="24"/>
          <w:szCs w:val="24"/>
        </w:rPr>
        <w:t xml:space="preserve"> </w:t>
      </w:r>
      <w:proofErr w:type="spellStart"/>
      <w:r w:rsidR="003A46BF">
        <w:rPr>
          <w:sz w:val="24"/>
          <w:szCs w:val="24"/>
        </w:rPr>
        <w:t>awal</w:t>
      </w:r>
      <w:proofErr w:type="spellEnd"/>
      <w:r w:rsidR="004F40A8">
        <w:rPr>
          <w:sz w:val="24"/>
          <w:szCs w:val="24"/>
        </w:rPr>
        <w:t xml:space="preserve"> </w:t>
      </w:r>
      <w:proofErr w:type="spellStart"/>
      <w:r w:rsidR="004F40A8">
        <w:rPr>
          <w:sz w:val="24"/>
          <w:szCs w:val="24"/>
        </w:rPr>
        <w:t>perlu</w:t>
      </w:r>
      <w:proofErr w:type="spellEnd"/>
      <w:r w:rsidR="003A46BF">
        <w:rPr>
          <w:sz w:val="24"/>
          <w:szCs w:val="24"/>
        </w:rPr>
        <w:t xml:space="preserve"> </w:t>
      </w:r>
      <w:proofErr w:type="spellStart"/>
      <w:r w:rsidR="004F40A8">
        <w:rPr>
          <w:sz w:val="24"/>
          <w:szCs w:val="24"/>
        </w:rPr>
        <w:t>perusahaan</w:t>
      </w:r>
      <w:proofErr w:type="spellEnd"/>
      <w:r w:rsidR="004F40A8">
        <w:rPr>
          <w:sz w:val="24"/>
          <w:szCs w:val="24"/>
        </w:rPr>
        <w:t xml:space="preserve"> </w:t>
      </w:r>
      <w:proofErr w:type="spellStart"/>
      <w:r w:rsidR="004F40A8">
        <w:rPr>
          <w:sz w:val="24"/>
          <w:szCs w:val="24"/>
        </w:rPr>
        <w:t>terlibat</w:t>
      </w:r>
      <w:proofErr w:type="spellEnd"/>
      <w:r w:rsidR="004F40A8">
        <w:rPr>
          <w:sz w:val="24"/>
          <w:szCs w:val="24"/>
        </w:rPr>
        <w:t xml:space="preserve"> </w:t>
      </w:r>
      <w:proofErr w:type="spellStart"/>
      <w:r w:rsidR="004F40A8">
        <w:rPr>
          <w:sz w:val="24"/>
          <w:szCs w:val="24"/>
        </w:rPr>
        <w:t>dalam</w:t>
      </w:r>
      <w:proofErr w:type="spellEnd"/>
      <w:r w:rsidR="004F40A8">
        <w:rPr>
          <w:sz w:val="24"/>
          <w:szCs w:val="24"/>
        </w:rPr>
        <w:t xml:space="preserve"> pasar </w:t>
      </w:r>
      <w:proofErr w:type="spellStart"/>
      <w:r w:rsidR="004F40A8">
        <w:rPr>
          <w:sz w:val="24"/>
          <w:szCs w:val="24"/>
        </w:rPr>
        <w:t>karbon</w:t>
      </w:r>
      <w:proofErr w:type="spellEnd"/>
      <w:r w:rsidR="004F40A8">
        <w:rPr>
          <w:sz w:val="24"/>
          <w:szCs w:val="24"/>
        </w:rPr>
        <w:t xml:space="preserve">. </w:t>
      </w:r>
      <w:proofErr w:type="spellStart"/>
      <w:r w:rsidR="004F40A8">
        <w:rPr>
          <w:sz w:val="24"/>
          <w:szCs w:val="24"/>
        </w:rPr>
        <w:t>Dalam</w:t>
      </w:r>
      <w:proofErr w:type="spellEnd"/>
      <w:r w:rsidR="004F40A8">
        <w:rPr>
          <w:sz w:val="24"/>
          <w:szCs w:val="24"/>
        </w:rPr>
        <w:t xml:space="preserve"> </w:t>
      </w:r>
      <w:proofErr w:type="spellStart"/>
      <w:r w:rsidR="004F40A8">
        <w:rPr>
          <w:sz w:val="24"/>
          <w:szCs w:val="24"/>
        </w:rPr>
        <w:t>hal</w:t>
      </w:r>
      <w:proofErr w:type="spellEnd"/>
      <w:r w:rsidR="004F40A8">
        <w:rPr>
          <w:sz w:val="24"/>
          <w:szCs w:val="24"/>
        </w:rPr>
        <w:t xml:space="preserve"> </w:t>
      </w:r>
      <w:proofErr w:type="spellStart"/>
      <w:r w:rsidR="003B33A6">
        <w:rPr>
          <w:sz w:val="24"/>
          <w:szCs w:val="24"/>
        </w:rPr>
        <w:t>solusi</w:t>
      </w:r>
      <w:proofErr w:type="spellEnd"/>
      <w:r w:rsidR="003B33A6">
        <w:rPr>
          <w:sz w:val="24"/>
          <w:szCs w:val="24"/>
        </w:rPr>
        <w:t xml:space="preserve"> </w:t>
      </w:r>
      <w:proofErr w:type="spellStart"/>
      <w:r w:rsidR="003B33A6">
        <w:rPr>
          <w:sz w:val="24"/>
          <w:szCs w:val="24"/>
        </w:rPr>
        <w:t>alam</w:t>
      </w:r>
      <w:proofErr w:type="spellEnd"/>
      <w:r w:rsidR="003B33A6">
        <w:rPr>
          <w:sz w:val="24"/>
          <w:szCs w:val="24"/>
        </w:rPr>
        <w:t xml:space="preserve"> </w:t>
      </w:r>
      <w:proofErr w:type="spellStart"/>
      <w:r w:rsidR="003B33A6">
        <w:rPr>
          <w:sz w:val="24"/>
          <w:szCs w:val="24"/>
        </w:rPr>
        <w:t>perubahan</w:t>
      </w:r>
      <w:proofErr w:type="spellEnd"/>
      <w:r w:rsidR="003B33A6">
        <w:rPr>
          <w:sz w:val="24"/>
          <w:szCs w:val="24"/>
        </w:rPr>
        <w:t xml:space="preserve"> </w:t>
      </w:r>
      <w:proofErr w:type="spellStart"/>
      <w:r w:rsidR="003B33A6">
        <w:rPr>
          <w:sz w:val="24"/>
          <w:szCs w:val="24"/>
        </w:rPr>
        <w:t>iklim</w:t>
      </w:r>
      <w:proofErr w:type="spellEnd"/>
      <w:r w:rsidR="003B33A6">
        <w:rPr>
          <w:sz w:val="24"/>
          <w:szCs w:val="24"/>
        </w:rPr>
        <w:t xml:space="preserve"> dan </w:t>
      </w:r>
      <w:proofErr w:type="spellStart"/>
      <w:r w:rsidR="003B33A6">
        <w:rPr>
          <w:sz w:val="24"/>
          <w:szCs w:val="24"/>
        </w:rPr>
        <w:t>bahkan</w:t>
      </w:r>
      <w:proofErr w:type="spellEnd"/>
      <w:r w:rsidR="003B33A6">
        <w:rPr>
          <w:sz w:val="24"/>
          <w:szCs w:val="24"/>
        </w:rPr>
        <w:t xml:space="preserve"> </w:t>
      </w:r>
      <w:proofErr w:type="spellStart"/>
      <w:r w:rsidR="003B33A6">
        <w:rPr>
          <w:sz w:val="24"/>
          <w:szCs w:val="24"/>
        </w:rPr>
        <w:t>lebih</w:t>
      </w:r>
      <w:proofErr w:type="spellEnd"/>
      <w:r w:rsidR="003B33A6">
        <w:rPr>
          <w:sz w:val="24"/>
          <w:szCs w:val="24"/>
        </w:rPr>
        <w:t xml:space="preserve"> </w:t>
      </w:r>
      <w:proofErr w:type="spellStart"/>
      <w:r w:rsidR="003B33A6">
        <w:rPr>
          <w:sz w:val="24"/>
          <w:szCs w:val="24"/>
        </w:rPr>
        <w:t>jauh</w:t>
      </w:r>
      <w:proofErr w:type="spellEnd"/>
      <w:r w:rsidR="003B33A6">
        <w:rPr>
          <w:sz w:val="24"/>
          <w:szCs w:val="24"/>
        </w:rPr>
        <w:t xml:space="preserve"> </w:t>
      </w:r>
      <w:proofErr w:type="spellStart"/>
      <w:r w:rsidR="003B33A6">
        <w:rPr>
          <w:sz w:val="24"/>
          <w:szCs w:val="24"/>
        </w:rPr>
        <w:t>dari</w:t>
      </w:r>
      <w:proofErr w:type="spellEnd"/>
      <w:r w:rsidR="003B33A6">
        <w:rPr>
          <w:sz w:val="24"/>
          <w:szCs w:val="24"/>
        </w:rPr>
        <w:t xml:space="preserve"> </w:t>
      </w:r>
      <w:proofErr w:type="spellStart"/>
      <w:r w:rsidR="003B33A6">
        <w:rPr>
          <w:sz w:val="24"/>
          <w:szCs w:val="24"/>
        </w:rPr>
        <w:t>itu</w:t>
      </w:r>
      <w:proofErr w:type="spellEnd"/>
      <w:r w:rsidR="003B33A6">
        <w:rPr>
          <w:sz w:val="24"/>
          <w:szCs w:val="24"/>
        </w:rPr>
        <w:t xml:space="preserve"> </w:t>
      </w:r>
      <w:proofErr w:type="spellStart"/>
      <w:r w:rsidR="003B33A6">
        <w:rPr>
          <w:sz w:val="24"/>
          <w:szCs w:val="24"/>
        </w:rPr>
        <w:t>berupa</w:t>
      </w:r>
      <w:proofErr w:type="spellEnd"/>
      <w:r w:rsidR="003B33A6">
        <w:rPr>
          <w:sz w:val="24"/>
          <w:szCs w:val="24"/>
        </w:rPr>
        <w:t xml:space="preserve"> </w:t>
      </w:r>
      <w:proofErr w:type="spellStart"/>
      <w:r w:rsidR="003B33A6">
        <w:rPr>
          <w:sz w:val="24"/>
          <w:szCs w:val="24"/>
        </w:rPr>
        <w:t>solusi</w:t>
      </w:r>
      <w:proofErr w:type="spellEnd"/>
      <w:r w:rsidR="003B33A6">
        <w:rPr>
          <w:sz w:val="24"/>
          <w:szCs w:val="24"/>
        </w:rPr>
        <w:t xml:space="preserve"> </w:t>
      </w:r>
      <w:proofErr w:type="spellStart"/>
      <w:r w:rsidR="003B33A6">
        <w:rPr>
          <w:sz w:val="24"/>
          <w:szCs w:val="24"/>
        </w:rPr>
        <w:t>teknis</w:t>
      </w:r>
      <w:proofErr w:type="spellEnd"/>
      <w:r w:rsidR="003B33A6">
        <w:rPr>
          <w:sz w:val="24"/>
          <w:szCs w:val="24"/>
        </w:rPr>
        <w:t xml:space="preserve"> </w:t>
      </w:r>
      <w:proofErr w:type="spellStart"/>
      <w:r w:rsidR="003B33A6">
        <w:rPr>
          <w:sz w:val="24"/>
          <w:szCs w:val="24"/>
        </w:rPr>
        <w:t>karbon</w:t>
      </w:r>
      <w:proofErr w:type="spellEnd"/>
      <w:r w:rsidR="003B33A6">
        <w:rPr>
          <w:sz w:val="24"/>
          <w:szCs w:val="24"/>
        </w:rPr>
        <w:t xml:space="preserve">, </w:t>
      </w:r>
      <w:proofErr w:type="spellStart"/>
      <w:r w:rsidR="003B33A6">
        <w:rPr>
          <w:sz w:val="24"/>
          <w:szCs w:val="24"/>
        </w:rPr>
        <w:t>proyek</w:t>
      </w:r>
      <w:proofErr w:type="spellEnd"/>
      <w:r w:rsidR="003B33A6">
        <w:rPr>
          <w:sz w:val="24"/>
          <w:szCs w:val="24"/>
        </w:rPr>
        <w:t xml:space="preserve"> yang </w:t>
      </w:r>
      <w:proofErr w:type="spellStart"/>
      <w:r w:rsidR="003B33A6">
        <w:rPr>
          <w:sz w:val="24"/>
          <w:szCs w:val="24"/>
        </w:rPr>
        <w:t>memperioritaskan</w:t>
      </w:r>
      <w:proofErr w:type="spellEnd"/>
      <w:r w:rsidR="003B33A6">
        <w:rPr>
          <w:sz w:val="24"/>
          <w:szCs w:val="24"/>
        </w:rPr>
        <w:t xml:space="preserve"> </w:t>
      </w:r>
      <w:proofErr w:type="spellStart"/>
      <w:r w:rsidR="003B33A6">
        <w:rPr>
          <w:sz w:val="24"/>
          <w:szCs w:val="24"/>
        </w:rPr>
        <w:t>dampak</w:t>
      </w:r>
      <w:proofErr w:type="spellEnd"/>
      <w:r w:rsidR="00122620">
        <w:rPr>
          <w:sz w:val="24"/>
          <w:szCs w:val="24"/>
        </w:rPr>
        <w:t xml:space="preserve"> </w:t>
      </w:r>
      <w:proofErr w:type="spellStart"/>
      <w:r w:rsidR="00122620">
        <w:rPr>
          <w:sz w:val="24"/>
          <w:szCs w:val="24"/>
        </w:rPr>
        <w:t>manfaat</w:t>
      </w:r>
      <w:proofErr w:type="spellEnd"/>
      <w:r w:rsidR="003B33A6">
        <w:rPr>
          <w:sz w:val="24"/>
          <w:szCs w:val="24"/>
        </w:rPr>
        <w:t xml:space="preserve"> </w:t>
      </w:r>
      <w:proofErr w:type="spellStart"/>
      <w:r w:rsidR="00122620">
        <w:rPr>
          <w:sz w:val="24"/>
          <w:szCs w:val="24"/>
        </w:rPr>
        <w:t>terhadap</w:t>
      </w:r>
      <w:proofErr w:type="spellEnd"/>
      <w:r w:rsidR="00122620">
        <w:rPr>
          <w:sz w:val="24"/>
          <w:szCs w:val="24"/>
        </w:rPr>
        <w:t xml:space="preserve"> </w:t>
      </w:r>
      <w:proofErr w:type="spellStart"/>
      <w:r w:rsidR="003B33A6">
        <w:rPr>
          <w:sz w:val="24"/>
          <w:szCs w:val="24"/>
        </w:rPr>
        <w:t>masyarakat</w:t>
      </w:r>
      <w:proofErr w:type="spellEnd"/>
      <w:r w:rsidR="003B33A6">
        <w:rPr>
          <w:sz w:val="24"/>
          <w:szCs w:val="24"/>
        </w:rPr>
        <w:t xml:space="preserve"> </w:t>
      </w:r>
      <w:proofErr w:type="spellStart"/>
      <w:r w:rsidR="003B33A6">
        <w:rPr>
          <w:sz w:val="24"/>
          <w:szCs w:val="24"/>
        </w:rPr>
        <w:t>lokal</w:t>
      </w:r>
      <w:proofErr w:type="spellEnd"/>
      <w:r w:rsidR="003B33A6">
        <w:rPr>
          <w:sz w:val="24"/>
          <w:szCs w:val="24"/>
        </w:rPr>
        <w:t>,</w:t>
      </w:r>
      <w:r w:rsidR="00122620">
        <w:rPr>
          <w:sz w:val="24"/>
          <w:szCs w:val="24"/>
        </w:rPr>
        <w:t xml:space="preserve"> </w:t>
      </w:r>
      <w:proofErr w:type="spellStart"/>
      <w:r w:rsidR="00122620">
        <w:rPr>
          <w:sz w:val="24"/>
          <w:szCs w:val="24"/>
        </w:rPr>
        <w:t>lingkungan</w:t>
      </w:r>
      <w:proofErr w:type="spellEnd"/>
      <w:r w:rsidR="00122620">
        <w:rPr>
          <w:sz w:val="24"/>
          <w:szCs w:val="24"/>
        </w:rPr>
        <w:t xml:space="preserve">, tata air, </w:t>
      </w:r>
      <w:proofErr w:type="spellStart"/>
      <w:r w:rsidR="00122620">
        <w:rPr>
          <w:sz w:val="24"/>
          <w:szCs w:val="24"/>
        </w:rPr>
        <w:t>tanah</w:t>
      </w:r>
      <w:proofErr w:type="spellEnd"/>
      <w:r w:rsidR="00122620">
        <w:rPr>
          <w:sz w:val="24"/>
          <w:szCs w:val="24"/>
        </w:rPr>
        <w:t xml:space="preserve"> dan target </w:t>
      </w:r>
      <w:proofErr w:type="spellStart"/>
      <w:r w:rsidR="00122620">
        <w:rPr>
          <w:sz w:val="24"/>
          <w:szCs w:val="24"/>
        </w:rPr>
        <w:t>fokus</w:t>
      </w:r>
      <w:proofErr w:type="spellEnd"/>
      <w:r w:rsidR="00122620">
        <w:rPr>
          <w:sz w:val="24"/>
          <w:szCs w:val="24"/>
        </w:rPr>
        <w:t xml:space="preserve"> </w:t>
      </w:r>
      <w:proofErr w:type="spellStart"/>
      <w:r w:rsidR="00122620">
        <w:rPr>
          <w:sz w:val="24"/>
          <w:szCs w:val="24"/>
        </w:rPr>
        <w:t>lainnya</w:t>
      </w:r>
      <w:proofErr w:type="spellEnd"/>
      <w:r w:rsidR="00122620">
        <w:rPr>
          <w:sz w:val="24"/>
          <w:szCs w:val="24"/>
        </w:rPr>
        <w:t xml:space="preserve"> </w:t>
      </w:r>
      <w:proofErr w:type="spellStart"/>
      <w:r w:rsidR="00122620">
        <w:rPr>
          <w:sz w:val="24"/>
          <w:szCs w:val="24"/>
        </w:rPr>
        <w:t>perlu</w:t>
      </w:r>
      <w:proofErr w:type="spellEnd"/>
      <w:r w:rsidR="00122620">
        <w:rPr>
          <w:sz w:val="24"/>
          <w:szCs w:val="24"/>
        </w:rPr>
        <w:t xml:space="preserve"> </w:t>
      </w:r>
      <w:proofErr w:type="spellStart"/>
      <w:r w:rsidR="00122620">
        <w:rPr>
          <w:sz w:val="24"/>
          <w:szCs w:val="24"/>
        </w:rPr>
        <w:t>melakukan</w:t>
      </w:r>
      <w:proofErr w:type="spellEnd"/>
      <w:r w:rsidR="00122620">
        <w:rPr>
          <w:sz w:val="24"/>
          <w:szCs w:val="24"/>
        </w:rPr>
        <w:t xml:space="preserve"> proses </w:t>
      </w:r>
      <w:proofErr w:type="spellStart"/>
      <w:r w:rsidR="00122620">
        <w:rPr>
          <w:sz w:val="24"/>
          <w:szCs w:val="24"/>
        </w:rPr>
        <w:t>perancangan</w:t>
      </w:r>
      <w:proofErr w:type="spellEnd"/>
      <w:r w:rsidR="006A4F26">
        <w:rPr>
          <w:sz w:val="24"/>
          <w:szCs w:val="24"/>
        </w:rPr>
        <w:t xml:space="preserve"> </w:t>
      </w:r>
      <w:proofErr w:type="spellStart"/>
      <w:r w:rsidR="006A4F26">
        <w:rPr>
          <w:sz w:val="24"/>
          <w:szCs w:val="24"/>
        </w:rPr>
        <w:t>proyek</w:t>
      </w:r>
      <w:proofErr w:type="spellEnd"/>
      <w:r w:rsidR="006A4F26">
        <w:rPr>
          <w:sz w:val="24"/>
          <w:szCs w:val="24"/>
        </w:rPr>
        <w:t xml:space="preserve"> </w:t>
      </w:r>
      <w:proofErr w:type="spellStart"/>
      <w:r w:rsidR="006A4F26">
        <w:rPr>
          <w:sz w:val="24"/>
          <w:szCs w:val="24"/>
        </w:rPr>
        <w:t>secara</w:t>
      </w:r>
      <w:proofErr w:type="spellEnd"/>
      <w:r w:rsidR="006A4F26">
        <w:rPr>
          <w:sz w:val="24"/>
          <w:szCs w:val="24"/>
        </w:rPr>
        <w:t xml:space="preserve"> </w:t>
      </w:r>
      <w:proofErr w:type="spellStart"/>
      <w:r w:rsidR="006A4F26">
        <w:rPr>
          <w:sz w:val="24"/>
          <w:szCs w:val="24"/>
        </w:rPr>
        <w:t>lebih</w:t>
      </w:r>
      <w:proofErr w:type="spellEnd"/>
      <w:r w:rsidR="006A4F26">
        <w:rPr>
          <w:sz w:val="24"/>
          <w:szCs w:val="24"/>
        </w:rPr>
        <w:t xml:space="preserve"> </w:t>
      </w:r>
      <w:proofErr w:type="spellStart"/>
      <w:r w:rsidR="006A4F26">
        <w:rPr>
          <w:sz w:val="24"/>
          <w:szCs w:val="24"/>
        </w:rPr>
        <w:t>baik</w:t>
      </w:r>
      <w:proofErr w:type="spellEnd"/>
      <w:r w:rsidR="006A4F26">
        <w:rPr>
          <w:sz w:val="24"/>
          <w:szCs w:val="24"/>
        </w:rPr>
        <w:t xml:space="preserve"> </w:t>
      </w:r>
      <w:proofErr w:type="spellStart"/>
      <w:r w:rsidR="006A4F26">
        <w:rPr>
          <w:sz w:val="24"/>
          <w:szCs w:val="24"/>
        </w:rPr>
        <w:t>untuk</w:t>
      </w:r>
      <w:proofErr w:type="spellEnd"/>
      <w:r w:rsidR="00122620">
        <w:rPr>
          <w:sz w:val="24"/>
          <w:szCs w:val="24"/>
        </w:rPr>
        <w:t xml:space="preserve"> </w:t>
      </w:r>
      <w:proofErr w:type="spellStart"/>
      <w:r w:rsidR="00122620">
        <w:rPr>
          <w:sz w:val="24"/>
          <w:szCs w:val="24"/>
        </w:rPr>
        <w:t>keberlangsungan</w:t>
      </w:r>
      <w:proofErr w:type="spellEnd"/>
      <w:r w:rsidR="00122620">
        <w:rPr>
          <w:sz w:val="24"/>
          <w:szCs w:val="24"/>
        </w:rPr>
        <w:t xml:space="preserve"> </w:t>
      </w:r>
      <w:proofErr w:type="spellStart"/>
      <w:r w:rsidR="00122620">
        <w:rPr>
          <w:sz w:val="24"/>
          <w:szCs w:val="24"/>
        </w:rPr>
        <w:t>jangka</w:t>
      </w:r>
      <w:proofErr w:type="spellEnd"/>
      <w:r w:rsidR="00122620">
        <w:rPr>
          <w:sz w:val="24"/>
          <w:szCs w:val="24"/>
        </w:rPr>
        <w:t xml:space="preserve"> </w:t>
      </w:r>
      <w:proofErr w:type="spellStart"/>
      <w:r w:rsidR="00122620">
        <w:rPr>
          <w:sz w:val="24"/>
          <w:szCs w:val="24"/>
        </w:rPr>
        <w:t>pa</w:t>
      </w:r>
      <w:r w:rsidR="006A4F26">
        <w:rPr>
          <w:sz w:val="24"/>
          <w:szCs w:val="24"/>
        </w:rPr>
        <w:t>njang</w:t>
      </w:r>
      <w:proofErr w:type="spellEnd"/>
      <w:r w:rsidR="006A4F26">
        <w:rPr>
          <w:sz w:val="24"/>
          <w:szCs w:val="24"/>
        </w:rPr>
        <w:t xml:space="preserve">. </w:t>
      </w:r>
      <w:proofErr w:type="spellStart"/>
      <w:r w:rsidR="006A4F26">
        <w:rPr>
          <w:sz w:val="24"/>
          <w:szCs w:val="24"/>
        </w:rPr>
        <w:t>Manfaat</w:t>
      </w:r>
      <w:proofErr w:type="spellEnd"/>
      <w:r w:rsidR="006A4F26">
        <w:rPr>
          <w:sz w:val="24"/>
          <w:szCs w:val="24"/>
        </w:rPr>
        <w:t xml:space="preserve"> </w:t>
      </w:r>
      <w:proofErr w:type="spellStart"/>
      <w:r w:rsidR="006A4F26">
        <w:rPr>
          <w:sz w:val="24"/>
          <w:szCs w:val="24"/>
        </w:rPr>
        <w:t>jangka</w:t>
      </w:r>
      <w:proofErr w:type="spellEnd"/>
      <w:r w:rsidR="006A4F26">
        <w:rPr>
          <w:sz w:val="24"/>
          <w:szCs w:val="24"/>
        </w:rPr>
        <w:t xml:space="preserve"> </w:t>
      </w:r>
      <w:proofErr w:type="spellStart"/>
      <w:r w:rsidR="006A4F26">
        <w:rPr>
          <w:sz w:val="24"/>
          <w:szCs w:val="24"/>
        </w:rPr>
        <w:t>panjang</w:t>
      </w:r>
      <w:proofErr w:type="spellEnd"/>
      <w:r w:rsidR="006A4F26">
        <w:rPr>
          <w:sz w:val="24"/>
          <w:szCs w:val="24"/>
        </w:rPr>
        <w:t xml:space="preserve"> </w:t>
      </w:r>
      <w:proofErr w:type="spellStart"/>
      <w:r w:rsidR="006A4F26">
        <w:rPr>
          <w:sz w:val="24"/>
          <w:szCs w:val="24"/>
        </w:rPr>
        <w:t>tidak</w:t>
      </w:r>
      <w:proofErr w:type="spellEnd"/>
      <w:r w:rsidR="006A4F26">
        <w:rPr>
          <w:sz w:val="24"/>
          <w:szCs w:val="24"/>
        </w:rPr>
        <w:t xml:space="preserve"> </w:t>
      </w:r>
      <w:proofErr w:type="spellStart"/>
      <w:r w:rsidR="006A4F26">
        <w:rPr>
          <w:sz w:val="24"/>
          <w:szCs w:val="24"/>
        </w:rPr>
        <w:t>hanya</w:t>
      </w:r>
      <w:proofErr w:type="spellEnd"/>
      <w:r w:rsidR="006A4F26">
        <w:rPr>
          <w:sz w:val="24"/>
          <w:szCs w:val="24"/>
        </w:rPr>
        <w:t xml:space="preserve"> </w:t>
      </w:r>
      <w:proofErr w:type="spellStart"/>
      <w:r w:rsidR="006A4F26">
        <w:rPr>
          <w:sz w:val="24"/>
          <w:szCs w:val="24"/>
        </w:rPr>
        <w:t>merupakan</w:t>
      </w:r>
      <w:proofErr w:type="spellEnd"/>
      <w:r w:rsidR="006A4F26">
        <w:rPr>
          <w:sz w:val="24"/>
          <w:szCs w:val="24"/>
        </w:rPr>
        <w:t xml:space="preserve"> </w:t>
      </w:r>
      <w:proofErr w:type="spellStart"/>
      <w:r w:rsidR="006A4F26">
        <w:rPr>
          <w:sz w:val="24"/>
          <w:szCs w:val="24"/>
        </w:rPr>
        <w:t>elemen</w:t>
      </w:r>
      <w:proofErr w:type="spellEnd"/>
      <w:r w:rsidR="006A4F26">
        <w:rPr>
          <w:sz w:val="24"/>
          <w:szCs w:val="24"/>
        </w:rPr>
        <w:t xml:space="preserve"> </w:t>
      </w:r>
      <w:proofErr w:type="spellStart"/>
      <w:r w:rsidR="006A4F26">
        <w:rPr>
          <w:sz w:val="24"/>
          <w:szCs w:val="24"/>
        </w:rPr>
        <w:t>keadilan</w:t>
      </w:r>
      <w:proofErr w:type="spellEnd"/>
      <w:r w:rsidR="006A4F26">
        <w:rPr>
          <w:sz w:val="24"/>
          <w:szCs w:val="24"/>
        </w:rPr>
        <w:t xml:space="preserve"> </w:t>
      </w:r>
      <w:r w:rsidR="004547C5">
        <w:rPr>
          <w:sz w:val="24"/>
          <w:szCs w:val="24"/>
        </w:rPr>
        <w:t xml:space="preserve">yang </w:t>
      </w:r>
      <w:proofErr w:type="spellStart"/>
      <w:r w:rsidR="004547C5">
        <w:rPr>
          <w:sz w:val="24"/>
          <w:szCs w:val="24"/>
        </w:rPr>
        <w:t>dibangun</w:t>
      </w:r>
      <w:proofErr w:type="spellEnd"/>
      <w:r w:rsidR="004547C5">
        <w:rPr>
          <w:sz w:val="24"/>
          <w:szCs w:val="24"/>
        </w:rPr>
        <w:t xml:space="preserve"> </w:t>
      </w:r>
      <w:proofErr w:type="spellStart"/>
      <w:r w:rsidR="004547C5">
        <w:rPr>
          <w:sz w:val="24"/>
          <w:szCs w:val="24"/>
        </w:rPr>
        <w:t>dalam</w:t>
      </w:r>
      <w:proofErr w:type="spellEnd"/>
      <w:r w:rsidR="004547C5">
        <w:rPr>
          <w:sz w:val="24"/>
          <w:szCs w:val="24"/>
        </w:rPr>
        <w:t xml:space="preserve"> </w:t>
      </w:r>
      <w:proofErr w:type="spellStart"/>
      <w:r w:rsidR="004547C5">
        <w:rPr>
          <w:sz w:val="24"/>
          <w:szCs w:val="24"/>
        </w:rPr>
        <w:t>prioritas</w:t>
      </w:r>
      <w:proofErr w:type="spellEnd"/>
      <w:r w:rsidR="004547C5">
        <w:rPr>
          <w:sz w:val="24"/>
          <w:szCs w:val="24"/>
        </w:rPr>
        <w:t xml:space="preserve"> </w:t>
      </w:r>
      <w:proofErr w:type="spellStart"/>
      <w:r w:rsidR="004547C5">
        <w:rPr>
          <w:sz w:val="24"/>
          <w:szCs w:val="24"/>
        </w:rPr>
        <w:t>proyek</w:t>
      </w:r>
      <w:proofErr w:type="spellEnd"/>
      <w:r w:rsidR="004547C5">
        <w:rPr>
          <w:sz w:val="24"/>
          <w:szCs w:val="24"/>
        </w:rPr>
        <w:t xml:space="preserve"> </w:t>
      </w:r>
      <w:proofErr w:type="spellStart"/>
      <w:r w:rsidR="004547C5">
        <w:rPr>
          <w:sz w:val="24"/>
          <w:szCs w:val="24"/>
        </w:rPr>
        <w:t>tetapi</w:t>
      </w:r>
      <w:proofErr w:type="spellEnd"/>
      <w:r w:rsidR="004547C5">
        <w:rPr>
          <w:sz w:val="24"/>
          <w:szCs w:val="24"/>
        </w:rPr>
        <w:t xml:space="preserve"> juga </w:t>
      </w:r>
      <w:proofErr w:type="spellStart"/>
      <w:r w:rsidR="004547C5">
        <w:rPr>
          <w:sz w:val="24"/>
          <w:szCs w:val="24"/>
        </w:rPr>
        <w:t>karena</w:t>
      </w:r>
      <w:proofErr w:type="spellEnd"/>
      <w:r w:rsidR="004547C5">
        <w:rPr>
          <w:sz w:val="24"/>
          <w:szCs w:val="24"/>
        </w:rPr>
        <w:t xml:space="preserve"> </w:t>
      </w:r>
      <w:proofErr w:type="spellStart"/>
      <w:r w:rsidR="004547C5">
        <w:rPr>
          <w:sz w:val="24"/>
          <w:szCs w:val="24"/>
        </w:rPr>
        <w:t>akan</w:t>
      </w:r>
      <w:proofErr w:type="spellEnd"/>
      <w:r w:rsidR="004547C5">
        <w:rPr>
          <w:sz w:val="24"/>
          <w:szCs w:val="24"/>
        </w:rPr>
        <w:t xml:space="preserve"> </w:t>
      </w:r>
      <w:proofErr w:type="spellStart"/>
      <w:r w:rsidR="004547C5">
        <w:rPr>
          <w:sz w:val="24"/>
          <w:szCs w:val="24"/>
        </w:rPr>
        <w:t>menjadikan</w:t>
      </w:r>
      <w:proofErr w:type="spellEnd"/>
      <w:r w:rsidR="004547C5">
        <w:rPr>
          <w:sz w:val="24"/>
          <w:szCs w:val="24"/>
        </w:rPr>
        <w:t xml:space="preserve"> </w:t>
      </w:r>
      <w:proofErr w:type="spellStart"/>
      <w:r w:rsidR="004547C5">
        <w:rPr>
          <w:sz w:val="24"/>
          <w:szCs w:val="24"/>
        </w:rPr>
        <w:t>proyek</w:t>
      </w:r>
      <w:proofErr w:type="spellEnd"/>
      <w:r w:rsidR="004547C5">
        <w:rPr>
          <w:sz w:val="24"/>
          <w:szCs w:val="24"/>
        </w:rPr>
        <w:t xml:space="preserve"> </w:t>
      </w:r>
      <w:proofErr w:type="spellStart"/>
      <w:r w:rsidR="004547C5">
        <w:rPr>
          <w:sz w:val="24"/>
          <w:szCs w:val="24"/>
        </w:rPr>
        <w:t>dapat</w:t>
      </w:r>
      <w:proofErr w:type="spellEnd"/>
      <w:r w:rsidR="004547C5">
        <w:rPr>
          <w:sz w:val="24"/>
          <w:szCs w:val="24"/>
        </w:rPr>
        <w:t xml:space="preserve"> </w:t>
      </w:r>
      <w:proofErr w:type="spellStart"/>
      <w:r w:rsidR="004547C5">
        <w:rPr>
          <w:sz w:val="24"/>
          <w:szCs w:val="24"/>
        </w:rPr>
        <w:t>bertahan</w:t>
      </w:r>
      <w:proofErr w:type="spellEnd"/>
      <w:r w:rsidR="004547C5">
        <w:rPr>
          <w:sz w:val="24"/>
          <w:szCs w:val="24"/>
        </w:rPr>
        <w:t xml:space="preserve"> dan </w:t>
      </w:r>
      <w:proofErr w:type="spellStart"/>
      <w:r w:rsidR="004547C5">
        <w:rPr>
          <w:sz w:val="24"/>
          <w:szCs w:val="24"/>
        </w:rPr>
        <w:t>berlangsung</w:t>
      </w:r>
      <w:proofErr w:type="spellEnd"/>
      <w:r w:rsidR="004547C5">
        <w:rPr>
          <w:sz w:val="24"/>
          <w:szCs w:val="24"/>
        </w:rPr>
        <w:t xml:space="preserve"> </w:t>
      </w:r>
      <w:proofErr w:type="spellStart"/>
      <w:r w:rsidR="004547C5">
        <w:rPr>
          <w:sz w:val="24"/>
          <w:szCs w:val="24"/>
        </w:rPr>
        <w:t>dalam</w:t>
      </w:r>
      <w:proofErr w:type="spellEnd"/>
      <w:r w:rsidR="004547C5">
        <w:rPr>
          <w:sz w:val="24"/>
          <w:szCs w:val="24"/>
        </w:rPr>
        <w:t xml:space="preserve"> </w:t>
      </w:r>
      <w:proofErr w:type="spellStart"/>
      <w:r w:rsidR="004547C5">
        <w:rPr>
          <w:sz w:val="24"/>
          <w:szCs w:val="24"/>
        </w:rPr>
        <w:t>jangka</w:t>
      </w:r>
      <w:proofErr w:type="spellEnd"/>
      <w:r w:rsidR="004547C5">
        <w:rPr>
          <w:sz w:val="24"/>
          <w:szCs w:val="24"/>
        </w:rPr>
        <w:t xml:space="preserve"> </w:t>
      </w:r>
      <w:proofErr w:type="spellStart"/>
      <w:r w:rsidR="004547C5">
        <w:rPr>
          <w:sz w:val="24"/>
          <w:szCs w:val="24"/>
        </w:rPr>
        <w:t>panjang</w:t>
      </w:r>
      <w:proofErr w:type="spellEnd"/>
      <w:r w:rsidR="0097692F">
        <w:rPr>
          <w:sz w:val="24"/>
          <w:szCs w:val="24"/>
        </w:rPr>
        <w:t>.</w:t>
      </w:r>
    </w:p>
    <w:p w14:paraId="3ACF9E31" w14:textId="0056A7D3" w:rsidR="0097692F" w:rsidRPr="006A6FC4" w:rsidRDefault="00455A36" w:rsidP="00571A8D">
      <w:pPr>
        <w:pStyle w:val="ListParagraph"/>
        <w:numPr>
          <w:ilvl w:val="0"/>
          <w:numId w:val="16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penghidaran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penghilangan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karbon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95B8C">
        <w:rPr>
          <w:sz w:val="24"/>
          <w:szCs w:val="24"/>
        </w:rPr>
        <w:t>menjadi</w:t>
      </w:r>
      <w:proofErr w:type="spellEnd"/>
      <w:r w:rsidR="00D95B8C">
        <w:rPr>
          <w:sz w:val="24"/>
          <w:szCs w:val="24"/>
        </w:rPr>
        <w:t xml:space="preserve"> </w:t>
      </w:r>
      <w:proofErr w:type="spellStart"/>
      <w:r w:rsidR="00D95B8C">
        <w:rPr>
          <w:sz w:val="24"/>
          <w:szCs w:val="24"/>
        </w:rPr>
        <w:t>hal</w:t>
      </w:r>
      <w:proofErr w:type="spellEnd"/>
      <w:r w:rsidR="00D95B8C">
        <w:rPr>
          <w:sz w:val="24"/>
          <w:szCs w:val="24"/>
        </w:rPr>
        <w:t xml:space="preserve"> yang </w:t>
      </w:r>
      <w:proofErr w:type="spellStart"/>
      <w:r w:rsidR="00D95B8C">
        <w:rPr>
          <w:sz w:val="24"/>
          <w:szCs w:val="24"/>
        </w:rPr>
        <w:t>penting</w:t>
      </w:r>
      <w:proofErr w:type="spellEnd"/>
      <w:r w:rsidR="00D95B8C">
        <w:rPr>
          <w:sz w:val="24"/>
          <w:szCs w:val="24"/>
        </w:rPr>
        <w:t xml:space="preserve"> dan </w:t>
      </w:r>
      <w:proofErr w:type="spellStart"/>
      <w:r w:rsidR="00D95B8C">
        <w:rPr>
          <w:sz w:val="24"/>
          <w:szCs w:val="24"/>
        </w:rPr>
        <w:t>persepsi</w:t>
      </w:r>
      <w:proofErr w:type="spellEnd"/>
      <w:r w:rsidR="00D95B8C">
        <w:rPr>
          <w:sz w:val="24"/>
          <w:szCs w:val="24"/>
        </w:rPr>
        <w:t xml:space="preserve"> </w:t>
      </w:r>
      <w:proofErr w:type="spellStart"/>
      <w:r w:rsidR="00D95B8C">
        <w:rPr>
          <w:sz w:val="24"/>
          <w:szCs w:val="24"/>
        </w:rPr>
        <w:t>tentang</w:t>
      </w:r>
      <w:proofErr w:type="spellEnd"/>
      <w:r w:rsidR="00D95B8C">
        <w:rPr>
          <w:sz w:val="24"/>
          <w:szCs w:val="24"/>
        </w:rPr>
        <w:t xml:space="preserve"> </w:t>
      </w:r>
      <w:proofErr w:type="spellStart"/>
      <w:r w:rsidR="00D95B8C">
        <w:rPr>
          <w:sz w:val="24"/>
          <w:szCs w:val="24"/>
        </w:rPr>
        <w:t>kredit</w:t>
      </w:r>
      <w:proofErr w:type="spellEnd"/>
      <w:r w:rsidR="00D95B8C">
        <w:rPr>
          <w:sz w:val="24"/>
          <w:szCs w:val="24"/>
        </w:rPr>
        <w:t xml:space="preserve"> </w:t>
      </w:r>
      <w:proofErr w:type="spellStart"/>
      <w:r w:rsidR="00D95B8C">
        <w:rPr>
          <w:sz w:val="24"/>
          <w:szCs w:val="24"/>
        </w:rPr>
        <w:t>penghindaran</w:t>
      </w:r>
      <w:proofErr w:type="spellEnd"/>
      <w:r w:rsidR="00784577">
        <w:rPr>
          <w:sz w:val="24"/>
          <w:szCs w:val="24"/>
        </w:rPr>
        <w:t xml:space="preserve"> </w:t>
      </w:r>
      <w:proofErr w:type="spellStart"/>
      <w:r w:rsidR="00784577">
        <w:rPr>
          <w:sz w:val="24"/>
          <w:szCs w:val="24"/>
        </w:rPr>
        <w:t>deforestasi</w:t>
      </w:r>
      <w:proofErr w:type="spellEnd"/>
      <w:r w:rsidR="00D95B8C">
        <w:rPr>
          <w:sz w:val="24"/>
          <w:szCs w:val="24"/>
        </w:rPr>
        <w:t xml:space="preserve"> </w:t>
      </w:r>
      <w:proofErr w:type="spellStart"/>
      <w:r w:rsidR="00D95B8C">
        <w:rPr>
          <w:sz w:val="24"/>
          <w:szCs w:val="24"/>
        </w:rPr>
        <w:t>perlu</w:t>
      </w:r>
      <w:proofErr w:type="spellEnd"/>
      <w:r w:rsidR="00801364">
        <w:rPr>
          <w:sz w:val="24"/>
          <w:szCs w:val="24"/>
        </w:rPr>
        <w:t xml:space="preserve"> </w:t>
      </w:r>
      <w:proofErr w:type="spellStart"/>
      <w:r w:rsidR="00801364">
        <w:rPr>
          <w:sz w:val="24"/>
          <w:szCs w:val="24"/>
        </w:rPr>
        <w:t>segera</w:t>
      </w:r>
      <w:proofErr w:type="spellEnd"/>
      <w:r w:rsidR="00D95B8C">
        <w:rPr>
          <w:sz w:val="24"/>
          <w:szCs w:val="24"/>
        </w:rPr>
        <w:t xml:space="preserve"> </w:t>
      </w:r>
      <w:proofErr w:type="spellStart"/>
      <w:r w:rsidR="00D95B8C">
        <w:rPr>
          <w:sz w:val="24"/>
          <w:szCs w:val="24"/>
        </w:rPr>
        <w:t>dirubah</w:t>
      </w:r>
      <w:proofErr w:type="spellEnd"/>
      <w:r w:rsidR="00D95B8C">
        <w:rPr>
          <w:sz w:val="24"/>
          <w:szCs w:val="24"/>
        </w:rPr>
        <w:t xml:space="preserve"> </w:t>
      </w:r>
      <w:proofErr w:type="spellStart"/>
      <w:r w:rsidR="00801364">
        <w:rPr>
          <w:sz w:val="24"/>
          <w:szCs w:val="24"/>
        </w:rPr>
        <w:t>khususnya</w:t>
      </w:r>
      <w:proofErr w:type="spellEnd"/>
      <w:r w:rsidR="00784577">
        <w:rPr>
          <w:sz w:val="24"/>
          <w:szCs w:val="24"/>
        </w:rPr>
        <w:t xml:space="preserve"> </w:t>
      </w:r>
      <w:proofErr w:type="spellStart"/>
      <w:r w:rsidR="00784577">
        <w:rPr>
          <w:sz w:val="24"/>
          <w:szCs w:val="24"/>
        </w:rPr>
        <w:t>dalam</w:t>
      </w:r>
      <w:proofErr w:type="spellEnd"/>
      <w:r w:rsidR="00784577">
        <w:rPr>
          <w:sz w:val="24"/>
          <w:szCs w:val="24"/>
        </w:rPr>
        <w:t xml:space="preserve"> </w:t>
      </w:r>
      <w:proofErr w:type="spellStart"/>
      <w:r w:rsidR="00784577">
        <w:rPr>
          <w:sz w:val="24"/>
          <w:szCs w:val="24"/>
        </w:rPr>
        <w:t>kegiatan</w:t>
      </w:r>
      <w:proofErr w:type="spellEnd"/>
      <w:r w:rsidR="00784577">
        <w:rPr>
          <w:sz w:val="24"/>
          <w:szCs w:val="24"/>
        </w:rPr>
        <w:t xml:space="preserve"> </w:t>
      </w:r>
      <w:proofErr w:type="spellStart"/>
      <w:r w:rsidR="00784577">
        <w:rPr>
          <w:sz w:val="24"/>
          <w:szCs w:val="24"/>
        </w:rPr>
        <w:t>perlidungan</w:t>
      </w:r>
      <w:proofErr w:type="spellEnd"/>
      <w:r w:rsidR="00784577">
        <w:rPr>
          <w:sz w:val="24"/>
          <w:szCs w:val="24"/>
        </w:rPr>
        <w:t xml:space="preserve"> </w:t>
      </w:r>
      <w:proofErr w:type="spellStart"/>
      <w:r w:rsidR="00784577">
        <w:rPr>
          <w:sz w:val="24"/>
          <w:szCs w:val="24"/>
        </w:rPr>
        <w:t>lahan</w:t>
      </w:r>
      <w:proofErr w:type="spellEnd"/>
      <w:r w:rsidR="00801364">
        <w:rPr>
          <w:sz w:val="24"/>
          <w:szCs w:val="24"/>
        </w:rPr>
        <w:t xml:space="preserve"> </w:t>
      </w:r>
      <w:proofErr w:type="spellStart"/>
      <w:r w:rsidR="00801364">
        <w:rPr>
          <w:sz w:val="24"/>
          <w:szCs w:val="24"/>
        </w:rPr>
        <w:t>karena</w:t>
      </w:r>
      <w:proofErr w:type="spellEnd"/>
      <w:r w:rsidR="00801364">
        <w:rPr>
          <w:sz w:val="24"/>
          <w:szCs w:val="24"/>
        </w:rPr>
        <w:t xml:space="preserve"> </w:t>
      </w:r>
      <w:proofErr w:type="spellStart"/>
      <w:r w:rsidR="00801364">
        <w:rPr>
          <w:sz w:val="24"/>
          <w:szCs w:val="24"/>
        </w:rPr>
        <w:t>perlindungan</w:t>
      </w:r>
      <w:proofErr w:type="spellEnd"/>
      <w:r w:rsidR="00801364">
        <w:rPr>
          <w:sz w:val="24"/>
          <w:szCs w:val="24"/>
        </w:rPr>
        <w:t xml:space="preserve"> </w:t>
      </w:r>
      <w:proofErr w:type="spellStart"/>
      <w:r w:rsidR="00801364">
        <w:rPr>
          <w:sz w:val="24"/>
          <w:szCs w:val="24"/>
        </w:rPr>
        <w:t>merupakan</w:t>
      </w:r>
      <w:proofErr w:type="spellEnd"/>
      <w:r w:rsidR="00801364">
        <w:rPr>
          <w:sz w:val="24"/>
          <w:szCs w:val="24"/>
        </w:rPr>
        <w:t xml:space="preserve"> </w:t>
      </w:r>
      <w:proofErr w:type="spellStart"/>
      <w:r w:rsidR="00801364">
        <w:rPr>
          <w:sz w:val="24"/>
          <w:szCs w:val="24"/>
        </w:rPr>
        <w:t>hal</w:t>
      </w:r>
      <w:proofErr w:type="spellEnd"/>
      <w:r w:rsidR="00801364">
        <w:rPr>
          <w:sz w:val="24"/>
          <w:szCs w:val="24"/>
        </w:rPr>
        <w:t xml:space="preserve"> yang </w:t>
      </w:r>
      <w:proofErr w:type="spellStart"/>
      <w:r w:rsidR="00801364">
        <w:rPr>
          <w:sz w:val="24"/>
          <w:szCs w:val="24"/>
        </w:rPr>
        <w:t>prioritas</w:t>
      </w:r>
      <w:proofErr w:type="spellEnd"/>
      <w:r w:rsidR="00801364">
        <w:rPr>
          <w:sz w:val="24"/>
          <w:szCs w:val="24"/>
        </w:rPr>
        <w:t xml:space="preserve"> </w:t>
      </w:r>
      <w:proofErr w:type="spellStart"/>
      <w:r w:rsidR="00801364">
        <w:rPr>
          <w:sz w:val="24"/>
          <w:szCs w:val="24"/>
        </w:rPr>
        <w:t>harus</w:t>
      </w:r>
      <w:proofErr w:type="spellEnd"/>
      <w:r w:rsidR="00801364">
        <w:rPr>
          <w:sz w:val="24"/>
          <w:szCs w:val="24"/>
        </w:rPr>
        <w:t xml:space="preserve"> </w:t>
      </w:r>
      <w:proofErr w:type="spellStart"/>
      <w:r w:rsidR="00801364">
        <w:rPr>
          <w:sz w:val="24"/>
          <w:szCs w:val="24"/>
        </w:rPr>
        <w:t>dilakukan</w:t>
      </w:r>
      <w:proofErr w:type="spellEnd"/>
      <w:r w:rsidR="00801364">
        <w:rPr>
          <w:sz w:val="24"/>
          <w:szCs w:val="24"/>
        </w:rPr>
        <w:t xml:space="preserve"> </w:t>
      </w:r>
      <w:proofErr w:type="spellStart"/>
      <w:r w:rsidR="00801364">
        <w:rPr>
          <w:sz w:val="24"/>
          <w:szCs w:val="24"/>
        </w:rPr>
        <w:lastRenderedPageBreak/>
        <w:t>untuk</w:t>
      </w:r>
      <w:proofErr w:type="spellEnd"/>
      <w:r w:rsidR="00801364">
        <w:rPr>
          <w:sz w:val="24"/>
          <w:szCs w:val="24"/>
        </w:rPr>
        <w:t xml:space="preserve"> </w:t>
      </w:r>
      <w:proofErr w:type="spellStart"/>
      <w:r w:rsidR="00801364">
        <w:rPr>
          <w:sz w:val="24"/>
          <w:szCs w:val="24"/>
        </w:rPr>
        <w:t>menghidari</w:t>
      </w:r>
      <w:proofErr w:type="spellEnd"/>
      <w:r w:rsidR="00801364">
        <w:rPr>
          <w:sz w:val="24"/>
          <w:szCs w:val="24"/>
        </w:rPr>
        <w:t xml:space="preserve"> </w:t>
      </w:r>
      <w:proofErr w:type="spellStart"/>
      <w:r w:rsidR="00801364">
        <w:rPr>
          <w:sz w:val="24"/>
          <w:szCs w:val="24"/>
        </w:rPr>
        <w:t>terjadinya</w:t>
      </w:r>
      <w:proofErr w:type="spellEnd"/>
      <w:r w:rsidR="00801364">
        <w:rPr>
          <w:sz w:val="24"/>
          <w:szCs w:val="24"/>
        </w:rPr>
        <w:t xml:space="preserve"> </w:t>
      </w:r>
      <w:proofErr w:type="spellStart"/>
      <w:r w:rsidR="00801364">
        <w:rPr>
          <w:sz w:val="24"/>
          <w:szCs w:val="24"/>
        </w:rPr>
        <w:t>degradasi</w:t>
      </w:r>
      <w:proofErr w:type="spellEnd"/>
      <w:r w:rsidR="00D115CD">
        <w:rPr>
          <w:sz w:val="24"/>
          <w:szCs w:val="24"/>
        </w:rPr>
        <w:t xml:space="preserve">. Oleh </w:t>
      </w:r>
      <w:proofErr w:type="spellStart"/>
      <w:r w:rsidR="00D115CD">
        <w:rPr>
          <w:sz w:val="24"/>
          <w:szCs w:val="24"/>
        </w:rPr>
        <w:t>karena</w:t>
      </w:r>
      <w:proofErr w:type="spellEnd"/>
      <w:r w:rsidR="00D115CD">
        <w:rPr>
          <w:sz w:val="24"/>
          <w:szCs w:val="24"/>
        </w:rPr>
        <w:t xml:space="preserve"> </w:t>
      </w:r>
      <w:proofErr w:type="spellStart"/>
      <w:r w:rsidR="00D115CD">
        <w:rPr>
          <w:sz w:val="24"/>
          <w:szCs w:val="24"/>
        </w:rPr>
        <w:t>itu</w:t>
      </w:r>
      <w:proofErr w:type="spellEnd"/>
      <w:r w:rsidR="00D115CD">
        <w:rPr>
          <w:sz w:val="24"/>
          <w:szCs w:val="24"/>
        </w:rPr>
        <w:t xml:space="preserve"> </w:t>
      </w:r>
      <w:proofErr w:type="spellStart"/>
      <w:r w:rsidR="00D115CD">
        <w:rPr>
          <w:sz w:val="24"/>
          <w:szCs w:val="24"/>
        </w:rPr>
        <w:t>menjadi</w:t>
      </w:r>
      <w:proofErr w:type="spellEnd"/>
      <w:r w:rsidR="00D115CD">
        <w:rPr>
          <w:sz w:val="24"/>
          <w:szCs w:val="24"/>
        </w:rPr>
        <w:t xml:space="preserve"> </w:t>
      </w:r>
      <w:proofErr w:type="spellStart"/>
      <w:r w:rsidR="00D115CD">
        <w:rPr>
          <w:sz w:val="24"/>
          <w:szCs w:val="24"/>
        </w:rPr>
        <w:t>tidak</w:t>
      </w:r>
      <w:proofErr w:type="spellEnd"/>
      <w:r w:rsidR="00D115CD">
        <w:rPr>
          <w:sz w:val="24"/>
          <w:szCs w:val="24"/>
        </w:rPr>
        <w:t xml:space="preserve"> </w:t>
      </w:r>
      <w:proofErr w:type="spellStart"/>
      <w:r w:rsidR="00D115CD">
        <w:rPr>
          <w:sz w:val="24"/>
          <w:szCs w:val="24"/>
        </w:rPr>
        <w:t>ada</w:t>
      </w:r>
      <w:proofErr w:type="spellEnd"/>
      <w:r w:rsidR="00D115CD">
        <w:rPr>
          <w:sz w:val="24"/>
          <w:szCs w:val="24"/>
        </w:rPr>
        <w:t xml:space="preserve"> </w:t>
      </w:r>
      <w:proofErr w:type="spellStart"/>
      <w:r w:rsidR="00D115CD">
        <w:rPr>
          <w:sz w:val="24"/>
          <w:szCs w:val="24"/>
        </w:rPr>
        <w:t>artinya</w:t>
      </w:r>
      <w:proofErr w:type="spellEnd"/>
      <w:r w:rsidR="00784577">
        <w:rPr>
          <w:sz w:val="24"/>
          <w:szCs w:val="24"/>
        </w:rPr>
        <w:t xml:space="preserve"> </w:t>
      </w:r>
      <w:proofErr w:type="spellStart"/>
      <w:r w:rsidR="00784577">
        <w:rPr>
          <w:sz w:val="24"/>
          <w:szCs w:val="24"/>
        </w:rPr>
        <w:t>fokus</w:t>
      </w:r>
      <w:proofErr w:type="spellEnd"/>
      <w:r w:rsidR="00784577">
        <w:rPr>
          <w:sz w:val="24"/>
          <w:szCs w:val="24"/>
        </w:rPr>
        <w:t xml:space="preserve"> </w:t>
      </w:r>
      <w:proofErr w:type="spellStart"/>
      <w:r w:rsidR="00784577">
        <w:rPr>
          <w:sz w:val="24"/>
          <w:szCs w:val="24"/>
        </w:rPr>
        <w:t>kepada</w:t>
      </w:r>
      <w:proofErr w:type="spellEnd"/>
      <w:r w:rsidR="00D115CD">
        <w:rPr>
          <w:sz w:val="24"/>
          <w:szCs w:val="24"/>
        </w:rPr>
        <w:t xml:space="preserve"> </w:t>
      </w:r>
      <w:proofErr w:type="spellStart"/>
      <w:r w:rsidR="00D115CD">
        <w:rPr>
          <w:sz w:val="24"/>
          <w:szCs w:val="24"/>
        </w:rPr>
        <w:t>k</w:t>
      </w:r>
      <w:r>
        <w:rPr>
          <w:sz w:val="24"/>
          <w:szCs w:val="24"/>
        </w:rPr>
        <w:t>redit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penghilangan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karbon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115CD">
        <w:rPr>
          <w:sz w:val="24"/>
          <w:szCs w:val="24"/>
        </w:rPr>
        <w:t>sementara</w:t>
      </w:r>
      <w:proofErr w:type="spellEnd"/>
      <w:r w:rsidR="00D115CD">
        <w:rPr>
          <w:sz w:val="24"/>
          <w:szCs w:val="24"/>
        </w:rPr>
        <w:t xml:space="preserve"> </w:t>
      </w:r>
      <w:proofErr w:type="spellStart"/>
      <w:r w:rsidR="00D115CD">
        <w:rPr>
          <w:sz w:val="24"/>
          <w:szCs w:val="24"/>
        </w:rPr>
        <w:t>kredit</w:t>
      </w:r>
      <w:proofErr w:type="spellEnd"/>
      <w:r w:rsidR="00D115CD">
        <w:rPr>
          <w:sz w:val="24"/>
          <w:szCs w:val="24"/>
        </w:rPr>
        <w:t xml:space="preserve"> </w:t>
      </w:r>
      <w:proofErr w:type="spellStart"/>
      <w:r w:rsidR="00D115CD">
        <w:rPr>
          <w:sz w:val="24"/>
          <w:szCs w:val="24"/>
        </w:rPr>
        <w:t>tersebut</w:t>
      </w:r>
      <w:proofErr w:type="spellEnd"/>
      <w:r w:rsidR="00D115CD">
        <w:rPr>
          <w:sz w:val="24"/>
          <w:szCs w:val="24"/>
        </w:rPr>
        <w:t xml:space="preserve"> </w:t>
      </w:r>
      <w:proofErr w:type="spellStart"/>
      <w:r w:rsidR="00D115CD">
        <w:rPr>
          <w:sz w:val="24"/>
          <w:szCs w:val="24"/>
        </w:rPr>
        <w:t>sudah</w:t>
      </w:r>
      <w:proofErr w:type="spellEnd"/>
      <w:r w:rsidR="00D115CD">
        <w:rPr>
          <w:sz w:val="24"/>
          <w:szCs w:val="24"/>
        </w:rPr>
        <w:t xml:space="preserve"> </w:t>
      </w:r>
      <w:proofErr w:type="spellStart"/>
      <w:r w:rsidR="00D115CD">
        <w:rPr>
          <w:sz w:val="24"/>
          <w:szCs w:val="24"/>
        </w:rPr>
        <w:t>tersedia</w:t>
      </w:r>
      <w:proofErr w:type="spellEnd"/>
      <w:r w:rsidR="00D115CD">
        <w:rPr>
          <w:sz w:val="24"/>
          <w:szCs w:val="24"/>
        </w:rPr>
        <w:t>.</w:t>
      </w:r>
      <w:r w:rsidR="005A1847">
        <w:rPr>
          <w:sz w:val="24"/>
          <w:szCs w:val="24"/>
        </w:rPr>
        <w:t xml:space="preserve"> </w:t>
      </w:r>
      <w:proofErr w:type="spellStart"/>
      <w:r w:rsidR="005A1847">
        <w:rPr>
          <w:sz w:val="24"/>
          <w:szCs w:val="24"/>
        </w:rPr>
        <w:t>Keberadaan</w:t>
      </w:r>
      <w:proofErr w:type="spellEnd"/>
      <w:r w:rsidR="005A1847">
        <w:rPr>
          <w:sz w:val="24"/>
          <w:szCs w:val="24"/>
        </w:rPr>
        <w:t xml:space="preserve"> </w:t>
      </w:r>
      <w:proofErr w:type="spellStart"/>
      <w:r w:rsidR="005A1847">
        <w:rPr>
          <w:sz w:val="24"/>
          <w:szCs w:val="24"/>
        </w:rPr>
        <w:t>tegakan</w:t>
      </w:r>
      <w:proofErr w:type="spellEnd"/>
      <w:r w:rsidR="005A1847">
        <w:rPr>
          <w:sz w:val="24"/>
          <w:szCs w:val="24"/>
        </w:rPr>
        <w:t xml:space="preserve"> </w:t>
      </w:r>
      <w:proofErr w:type="spellStart"/>
      <w:r w:rsidR="005A1847">
        <w:rPr>
          <w:sz w:val="24"/>
          <w:szCs w:val="24"/>
        </w:rPr>
        <w:t>hutan</w:t>
      </w:r>
      <w:proofErr w:type="spellEnd"/>
      <w:r w:rsidR="005A1847">
        <w:rPr>
          <w:sz w:val="24"/>
          <w:szCs w:val="24"/>
        </w:rPr>
        <w:t xml:space="preserve"> </w:t>
      </w:r>
      <w:proofErr w:type="spellStart"/>
      <w:r w:rsidR="005A1847">
        <w:rPr>
          <w:sz w:val="24"/>
          <w:szCs w:val="24"/>
        </w:rPr>
        <w:t>harus</w:t>
      </w:r>
      <w:proofErr w:type="spellEnd"/>
      <w:r w:rsidR="005A1847">
        <w:rPr>
          <w:sz w:val="24"/>
          <w:szCs w:val="24"/>
        </w:rPr>
        <w:t xml:space="preserve"> </w:t>
      </w:r>
      <w:proofErr w:type="spellStart"/>
      <w:r w:rsidR="005A1847">
        <w:rPr>
          <w:sz w:val="24"/>
          <w:szCs w:val="24"/>
        </w:rPr>
        <w:t>terus</w:t>
      </w:r>
      <w:proofErr w:type="spellEnd"/>
      <w:r w:rsidR="005A1847">
        <w:rPr>
          <w:sz w:val="24"/>
          <w:szCs w:val="24"/>
        </w:rPr>
        <w:t xml:space="preserve"> </w:t>
      </w:r>
      <w:proofErr w:type="spellStart"/>
      <w:r w:rsidR="005A1847">
        <w:rPr>
          <w:sz w:val="24"/>
          <w:szCs w:val="24"/>
        </w:rPr>
        <w:t>dijaga</w:t>
      </w:r>
      <w:proofErr w:type="spellEnd"/>
      <w:r w:rsidR="005A1847">
        <w:rPr>
          <w:sz w:val="24"/>
          <w:szCs w:val="24"/>
        </w:rPr>
        <w:t xml:space="preserve"> </w:t>
      </w:r>
      <w:proofErr w:type="spellStart"/>
      <w:r w:rsidR="005A1847">
        <w:rPr>
          <w:sz w:val="24"/>
          <w:szCs w:val="24"/>
        </w:rPr>
        <w:t>karena</w:t>
      </w:r>
      <w:proofErr w:type="spellEnd"/>
      <w:r w:rsidR="005A1847">
        <w:rPr>
          <w:sz w:val="24"/>
          <w:szCs w:val="24"/>
        </w:rPr>
        <w:t xml:space="preserve"> </w:t>
      </w:r>
      <w:proofErr w:type="spellStart"/>
      <w:r w:rsidR="005A1847">
        <w:rPr>
          <w:sz w:val="24"/>
          <w:szCs w:val="24"/>
        </w:rPr>
        <w:t>kredit</w:t>
      </w:r>
      <w:proofErr w:type="spellEnd"/>
      <w:r w:rsidR="005A1847">
        <w:rPr>
          <w:sz w:val="24"/>
          <w:szCs w:val="24"/>
        </w:rPr>
        <w:t xml:space="preserve"> </w:t>
      </w:r>
      <w:proofErr w:type="spellStart"/>
      <w:r w:rsidR="005A1847">
        <w:rPr>
          <w:sz w:val="24"/>
          <w:szCs w:val="24"/>
        </w:rPr>
        <w:t>penghilangan</w:t>
      </w:r>
      <w:proofErr w:type="spellEnd"/>
      <w:r w:rsidR="005A1847">
        <w:rPr>
          <w:sz w:val="24"/>
          <w:szCs w:val="24"/>
        </w:rPr>
        <w:t xml:space="preserve"> </w:t>
      </w:r>
      <w:proofErr w:type="spellStart"/>
      <w:r w:rsidR="005A1847">
        <w:rPr>
          <w:sz w:val="24"/>
          <w:szCs w:val="24"/>
        </w:rPr>
        <w:t>karbon</w:t>
      </w:r>
      <w:proofErr w:type="spellEnd"/>
      <w:r w:rsidR="005A1847">
        <w:rPr>
          <w:sz w:val="24"/>
          <w:szCs w:val="24"/>
        </w:rPr>
        <w:t xml:space="preserve"> </w:t>
      </w:r>
      <w:proofErr w:type="spellStart"/>
      <w:r w:rsidR="005A1847">
        <w:rPr>
          <w:sz w:val="24"/>
          <w:szCs w:val="24"/>
        </w:rPr>
        <w:t>menjadi</w:t>
      </w:r>
      <w:proofErr w:type="spellEnd"/>
      <w:r w:rsidR="005A1847">
        <w:rPr>
          <w:sz w:val="24"/>
          <w:szCs w:val="24"/>
        </w:rPr>
        <w:t xml:space="preserve"> </w:t>
      </w:r>
      <w:proofErr w:type="spellStart"/>
      <w:r w:rsidR="005A1847">
        <w:rPr>
          <w:sz w:val="24"/>
          <w:szCs w:val="24"/>
        </w:rPr>
        <w:t>penting</w:t>
      </w:r>
      <w:proofErr w:type="spellEnd"/>
      <w:r w:rsidR="005A1847">
        <w:rPr>
          <w:sz w:val="24"/>
          <w:szCs w:val="24"/>
        </w:rPr>
        <w:t xml:space="preserve"> </w:t>
      </w:r>
      <w:proofErr w:type="spellStart"/>
      <w:r w:rsidR="005A1847">
        <w:rPr>
          <w:sz w:val="24"/>
          <w:szCs w:val="24"/>
        </w:rPr>
        <w:t>dalam</w:t>
      </w:r>
      <w:proofErr w:type="spellEnd"/>
      <w:r w:rsidR="005A1847">
        <w:rPr>
          <w:sz w:val="24"/>
          <w:szCs w:val="24"/>
        </w:rPr>
        <w:t xml:space="preserve"> </w:t>
      </w:r>
      <w:proofErr w:type="spellStart"/>
      <w:r w:rsidR="005A1847">
        <w:rPr>
          <w:sz w:val="24"/>
          <w:szCs w:val="24"/>
        </w:rPr>
        <w:t>perdagangan</w:t>
      </w:r>
      <w:proofErr w:type="spellEnd"/>
      <w:r w:rsidR="005A1847">
        <w:rPr>
          <w:sz w:val="24"/>
          <w:szCs w:val="24"/>
        </w:rPr>
        <w:t xml:space="preserve"> </w:t>
      </w:r>
      <w:proofErr w:type="spellStart"/>
      <w:r w:rsidR="005A1847">
        <w:rPr>
          <w:sz w:val="24"/>
          <w:szCs w:val="24"/>
        </w:rPr>
        <w:t>karbon</w:t>
      </w:r>
      <w:proofErr w:type="spellEnd"/>
      <w:r w:rsidR="005A1847">
        <w:rPr>
          <w:sz w:val="24"/>
          <w:szCs w:val="24"/>
        </w:rPr>
        <w:t xml:space="preserve">. </w:t>
      </w:r>
      <w:proofErr w:type="spellStart"/>
      <w:r w:rsidR="005A1847">
        <w:rPr>
          <w:sz w:val="24"/>
          <w:szCs w:val="24"/>
        </w:rPr>
        <w:t>Untuk</w:t>
      </w:r>
      <w:proofErr w:type="spellEnd"/>
      <w:r w:rsidR="005A1847">
        <w:rPr>
          <w:sz w:val="24"/>
          <w:szCs w:val="24"/>
        </w:rPr>
        <w:t xml:space="preserve"> </w:t>
      </w:r>
      <w:proofErr w:type="spellStart"/>
      <w:r w:rsidR="005A1847">
        <w:rPr>
          <w:sz w:val="24"/>
          <w:szCs w:val="24"/>
        </w:rPr>
        <w:t>itu</w:t>
      </w:r>
      <w:proofErr w:type="spellEnd"/>
      <w:r w:rsidR="005A1847">
        <w:rPr>
          <w:sz w:val="24"/>
          <w:szCs w:val="24"/>
        </w:rPr>
        <w:t xml:space="preserve"> </w:t>
      </w:r>
      <w:proofErr w:type="spellStart"/>
      <w:r w:rsidR="005A1847">
        <w:rPr>
          <w:sz w:val="24"/>
          <w:szCs w:val="24"/>
        </w:rPr>
        <w:t>kemitraan</w:t>
      </w:r>
      <w:proofErr w:type="spellEnd"/>
      <w:r w:rsidR="005A1847">
        <w:rPr>
          <w:sz w:val="24"/>
          <w:szCs w:val="24"/>
        </w:rPr>
        <w:t xml:space="preserve"> dan </w:t>
      </w:r>
      <w:proofErr w:type="spellStart"/>
      <w:r w:rsidR="005A1847">
        <w:rPr>
          <w:sz w:val="24"/>
          <w:szCs w:val="24"/>
        </w:rPr>
        <w:t>kerjasama</w:t>
      </w:r>
      <w:proofErr w:type="spellEnd"/>
      <w:r w:rsidR="005A1847">
        <w:rPr>
          <w:sz w:val="24"/>
          <w:szCs w:val="24"/>
        </w:rPr>
        <w:t xml:space="preserve"> </w:t>
      </w:r>
      <w:proofErr w:type="spellStart"/>
      <w:r w:rsidR="005A1847">
        <w:rPr>
          <w:sz w:val="24"/>
          <w:szCs w:val="24"/>
        </w:rPr>
        <w:t>serta</w:t>
      </w:r>
      <w:proofErr w:type="spellEnd"/>
      <w:r w:rsidR="005A1847">
        <w:rPr>
          <w:sz w:val="24"/>
          <w:szCs w:val="24"/>
        </w:rPr>
        <w:t xml:space="preserve"> </w:t>
      </w:r>
      <w:proofErr w:type="spellStart"/>
      <w:r w:rsidR="005A1847">
        <w:rPr>
          <w:sz w:val="24"/>
          <w:szCs w:val="24"/>
        </w:rPr>
        <w:t>keterlibatan</w:t>
      </w:r>
      <w:proofErr w:type="spellEnd"/>
      <w:r w:rsidR="005A1847">
        <w:rPr>
          <w:sz w:val="24"/>
          <w:szCs w:val="24"/>
        </w:rPr>
        <w:t xml:space="preserve"> para </w:t>
      </w:r>
      <w:proofErr w:type="spellStart"/>
      <w:r w:rsidR="005A1847">
        <w:rPr>
          <w:sz w:val="24"/>
          <w:szCs w:val="24"/>
        </w:rPr>
        <w:t>pihak</w:t>
      </w:r>
      <w:proofErr w:type="spellEnd"/>
      <w:r w:rsidR="001974BC">
        <w:rPr>
          <w:sz w:val="24"/>
          <w:szCs w:val="24"/>
        </w:rPr>
        <w:t xml:space="preserve"> dan </w:t>
      </w:r>
      <w:proofErr w:type="spellStart"/>
      <w:r w:rsidR="001974BC">
        <w:rPr>
          <w:sz w:val="24"/>
          <w:szCs w:val="24"/>
        </w:rPr>
        <w:t>pengembangan</w:t>
      </w:r>
      <w:proofErr w:type="spellEnd"/>
      <w:r w:rsidR="001974BC">
        <w:rPr>
          <w:sz w:val="24"/>
          <w:szCs w:val="24"/>
        </w:rPr>
        <w:t xml:space="preserve"> </w:t>
      </w:r>
      <w:proofErr w:type="spellStart"/>
      <w:r w:rsidR="001974BC">
        <w:rPr>
          <w:sz w:val="24"/>
          <w:szCs w:val="24"/>
        </w:rPr>
        <w:t>manfaat</w:t>
      </w:r>
      <w:proofErr w:type="spellEnd"/>
      <w:r w:rsidR="001974BC">
        <w:rPr>
          <w:sz w:val="24"/>
          <w:szCs w:val="24"/>
        </w:rPr>
        <w:t xml:space="preserve"> </w:t>
      </w:r>
      <w:proofErr w:type="spellStart"/>
      <w:r w:rsidR="001974BC">
        <w:rPr>
          <w:sz w:val="24"/>
          <w:szCs w:val="24"/>
        </w:rPr>
        <w:t>bersama</w:t>
      </w:r>
      <w:proofErr w:type="spellEnd"/>
      <w:r w:rsidR="005A1847">
        <w:rPr>
          <w:sz w:val="24"/>
          <w:szCs w:val="24"/>
        </w:rPr>
        <w:t xml:space="preserve"> </w:t>
      </w:r>
      <w:proofErr w:type="spellStart"/>
      <w:r w:rsidR="005A1847">
        <w:rPr>
          <w:sz w:val="24"/>
          <w:szCs w:val="24"/>
        </w:rPr>
        <w:t>menjadi</w:t>
      </w:r>
      <w:proofErr w:type="spellEnd"/>
      <w:r w:rsidR="005A1847">
        <w:rPr>
          <w:sz w:val="24"/>
          <w:szCs w:val="24"/>
        </w:rPr>
        <w:t xml:space="preserve"> </w:t>
      </w:r>
      <w:proofErr w:type="spellStart"/>
      <w:r w:rsidR="005A1847">
        <w:rPr>
          <w:sz w:val="24"/>
          <w:szCs w:val="24"/>
        </w:rPr>
        <w:t>hal</w:t>
      </w:r>
      <w:proofErr w:type="spellEnd"/>
      <w:r w:rsidR="005A1847">
        <w:rPr>
          <w:sz w:val="24"/>
          <w:szCs w:val="24"/>
        </w:rPr>
        <w:t xml:space="preserve"> </w:t>
      </w:r>
      <w:proofErr w:type="spellStart"/>
      <w:r w:rsidR="005A1847">
        <w:rPr>
          <w:sz w:val="24"/>
          <w:szCs w:val="24"/>
        </w:rPr>
        <w:t>penting</w:t>
      </w:r>
      <w:proofErr w:type="spellEnd"/>
      <w:r w:rsidR="005A1847">
        <w:rPr>
          <w:sz w:val="24"/>
          <w:szCs w:val="24"/>
        </w:rPr>
        <w:t xml:space="preserve"> </w:t>
      </w:r>
      <w:proofErr w:type="spellStart"/>
      <w:r w:rsidR="005A1847">
        <w:rPr>
          <w:sz w:val="24"/>
          <w:szCs w:val="24"/>
        </w:rPr>
        <w:t>untuk</w:t>
      </w:r>
      <w:proofErr w:type="spellEnd"/>
      <w:r w:rsidR="005A1847">
        <w:rPr>
          <w:sz w:val="24"/>
          <w:szCs w:val="24"/>
        </w:rPr>
        <w:t xml:space="preserve"> </w:t>
      </w:r>
      <w:proofErr w:type="spellStart"/>
      <w:r w:rsidR="005A1847">
        <w:rPr>
          <w:sz w:val="24"/>
          <w:szCs w:val="24"/>
        </w:rPr>
        <w:t>mencapai</w:t>
      </w:r>
      <w:proofErr w:type="spellEnd"/>
      <w:r w:rsidR="005A1847">
        <w:rPr>
          <w:sz w:val="24"/>
          <w:szCs w:val="24"/>
        </w:rPr>
        <w:t xml:space="preserve"> </w:t>
      </w:r>
      <w:proofErr w:type="spellStart"/>
      <w:r w:rsidR="001974BC">
        <w:rPr>
          <w:sz w:val="24"/>
          <w:szCs w:val="24"/>
        </w:rPr>
        <w:t>tujuan</w:t>
      </w:r>
      <w:proofErr w:type="spellEnd"/>
      <w:r w:rsidR="001974BC">
        <w:rPr>
          <w:sz w:val="24"/>
          <w:szCs w:val="24"/>
        </w:rPr>
        <w:t xml:space="preserve"> </w:t>
      </w:r>
      <w:proofErr w:type="spellStart"/>
      <w:r w:rsidR="001974BC">
        <w:rPr>
          <w:sz w:val="24"/>
          <w:szCs w:val="24"/>
        </w:rPr>
        <w:t>solusi</w:t>
      </w:r>
      <w:proofErr w:type="spellEnd"/>
      <w:r w:rsidR="001974BC">
        <w:rPr>
          <w:sz w:val="24"/>
          <w:szCs w:val="24"/>
        </w:rPr>
        <w:t xml:space="preserve"> </w:t>
      </w:r>
      <w:proofErr w:type="spellStart"/>
      <w:r w:rsidR="001974BC">
        <w:rPr>
          <w:sz w:val="24"/>
          <w:szCs w:val="24"/>
        </w:rPr>
        <w:t>berbasis</w:t>
      </w:r>
      <w:proofErr w:type="spellEnd"/>
      <w:r w:rsidR="001974BC">
        <w:rPr>
          <w:sz w:val="24"/>
          <w:szCs w:val="24"/>
        </w:rPr>
        <w:t xml:space="preserve"> </w:t>
      </w:r>
      <w:proofErr w:type="spellStart"/>
      <w:r w:rsidR="001974BC">
        <w:rPr>
          <w:sz w:val="24"/>
          <w:szCs w:val="24"/>
        </w:rPr>
        <w:t>alam</w:t>
      </w:r>
      <w:proofErr w:type="spellEnd"/>
      <w:r w:rsidR="001974BC">
        <w:rPr>
          <w:sz w:val="24"/>
          <w:szCs w:val="24"/>
        </w:rPr>
        <w:t xml:space="preserve"> </w:t>
      </w:r>
      <w:proofErr w:type="spellStart"/>
      <w:r w:rsidR="001974BC">
        <w:rPr>
          <w:sz w:val="24"/>
          <w:szCs w:val="24"/>
        </w:rPr>
        <w:t>dalam</w:t>
      </w:r>
      <w:proofErr w:type="spellEnd"/>
      <w:r w:rsidR="001974BC">
        <w:rPr>
          <w:sz w:val="24"/>
          <w:szCs w:val="24"/>
        </w:rPr>
        <w:t xml:space="preserve"> </w:t>
      </w:r>
      <w:proofErr w:type="spellStart"/>
      <w:r w:rsidR="001974BC">
        <w:rPr>
          <w:sz w:val="24"/>
          <w:szCs w:val="24"/>
        </w:rPr>
        <w:t>menangani</w:t>
      </w:r>
      <w:proofErr w:type="spellEnd"/>
      <w:r w:rsidR="001974BC">
        <w:rPr>
          <w:sz w:val="24"/>
          <w:szCs w:val="24"/>
        </w:rPr>
        <w:t xml:space="preserve"> </w:t>
      </w:r>
      <w:proofErr w:type="spellStart"/>
      <w:r w:rsidR="001974BC">
        <w:rPr>
          <w:sz w:val="24"/>
          <w:szCs w:val="24"/>
        </w:rPr>
        <w:t>dampak</w:t>
      </w:r>
      <w:proofErr w:type="spellEnd"/>
      <w:r w:rsidR="001974BC">
        <w:rPr>
          <w:sz w:val="24"/>
          <w:szCs w:val="24"/>
        </w:rPr>
        <w:t xml:space="preserve"> </w:t>
      </w:r>
      <w:proofErr w:type="spellStart"/>
      <w:r w:rsidR="001974BC">
        <w:rPr>
          <w:sz w:val="24"/>
          <w:szCs w:val="24"/>
        </w:rPr>
        <w:t>perubahan</w:t>
      </w:r>
      <w:proofErr w:type="spellEnd"/>
      <w:r w:rsidR="001974BC">
        <w:rPr>
          <w:sz w:val="24"/>
          <w:szCs w:val="24"/>
        </w:rPr>
        <w:t xml:space="preserve"> </w:t>
      </w:r>
      <w:proofErr w:type="spellStart"/>
      <w:r w:rsidR="001974BC">
        <w:rPr>
          <w:sz w:val="24"/>
          <w:szCs w:val="24"/>
        </w:rPr>
        <w:t>iklim</w:t>
      </w:r>
      <w:proofErr w:type="spellEnd"/>
      <w:r w:rsidR="001974BC">
        <w:rPr>
          <w:sz w:val="24"/>
          <w:szCs w:val="24"/>
        </w:rPr>
        <w:t xml:space="preserve">. </w:t>
      </w:r>
      <w:r w:rsidR="004E5E29">
        <w:rPr>
          <w:sz w:val="24"/>
          <w:szCs w:val="24"/>
        </w:rPr>
        <w:t>O</w:t>
      </w:r>
      <w:r w:rsidR="001974BC">
        <w:rPr>
          <w:sz w:val="24"/>
          <w:szCs w:val="24"/>
        </w:rPr>
        <w:t xml:space="preserve">leh </w:t>
      </w:r>
      <w:proofErr w:type="spellStart"/>
      <w:r w:rsidR="001974BC">
        <w:rPr>
          <w:sz w:val="24"/>
          <w:szCs w:val="24"/>
        </w:rPr>
        <w:t>karena</w:t>
      </w:r>
      <w:proofErr w:type="spellEnd"/>
      <w:r w:rsidR="001974BC">
        <w:rPr>
          <w:sz w:val="24"/>
          <w:szCs w:val="24"/>
        </w:rPr>
        <w:t xml:space="preserve"> </w:t>
      </w:r>
      <w:proofErr w:type="spellStart"/>
      <w:r w:rsidR="001974BC">
        <w:rPr>
          <w:sz w:val="24"/>
          <w:szCs w:val="24"/>
        </w:rPr>
        <w:t>itu</w:t>
      </w:r>
      <w:proofErr w:type="spellEnd"/>
      <w:r w:rsidR="001974BC">
        <w:rPr>
          <w:sz w:val="24"/>
          <w:szCs w:val="24"/>
        </w:rPr>
        <w:t xml:space="preserve"> </w:t>
      </w:r>
      <w:proofErr w:type="spellStart"/>
      <w:r w:rsidR="001974BC">
        <w:rPr>
          <w:sz w:val="24"/>
          <w:szCs w:val="24"/>
        </w:rPr>
        <w:t>berbagai</w:t>
      </w:r>
      <w:proofErr w:type="spellEnd"/>
      <w:r w:rsidR="001974BC">
        <w:rPr>
          <w:sz w:val="24"/>
          <w:szCs w:val="24"/>
        </w:rPr>
        <w:t xml:space="preserve"> </w:t>
      </w:r>
      <w:proofErr w:type="spellStart"/>
      <w:r w:rsidR="001974BC">
        <w:rPr>
          <w:sz w:val="24"/>
          <w:szCs w:val="24"/>
        </w:rPr>
        <w:t>studi</w:t>
      </w:r>
      <w:proofErr w:type="spellEnd"/>
      <w:r w:rsidR="001974BC">
        <w:rPr>
          <w:sz w:val="24"/>
          <w:szCs w:val="24"/>
        </w:rPr>
        <w:t xml:space="preserve"> </w:t>
      </w:r>
      <w:proofErr w:type="spellStart"/>
      <w:r w:rsidR="004E5E29">
        <w:rPr>
          <w:sz w:val="24"/>
          <w:szCs w:val="24"/>
        </w:rPr>
        <w:t>berbasis</w:t>
      </w:r>
      <w:proofErr w:type="spellEnd"/>
      <w:r w:rsidR="004E5E29">
        <w:rPr>
          <w:sz w:val="24"/>
          <w:szCs w:val="24"/>
        </w:rPr>
        <w:t xml:space="preserve"> </w:t>
      </w:r>
      <w:proofErr w:type="spellStart"/>
      <w:r w:rsidR="004E5E29">
        <w:rPr>
          <w:sz w:val="24"/>
          <w:szCs w:val="24"/>
        </w:rPr>
        <w:t>keilmuan</w:t>
      </w:r>
      <w:proofErr w:type="spellEnd"/>
      <w:r w:rsidR="004E5E29">
        <w:rPr>
          <w:sz w:val="24"/>
          <w:szCs w:val="24"/>
        </w:rPr>
        <w:t xml:space="preserve"> </w:t>
      </w:r>
      <w:proofErr w:type="spellStart"/>
      <w:r w:rsidR="004E5E29">
        <w:rPr>
          <w:sz w:val="24"/>
          <w:szCs w:val="24"/>
        </w:rPr>
        <w:t>perlu</w:t>
      </w:r>
      <w:proofErr w:type="spellEnd"/>
      <w:r w:rsidR="004E5E29">
        <w:rPr>
          <w:sz w:val="24"/>
          <w:szCs w:val="24"/>
        </w:rPr>
        <w:t xml:space="preserve"> </w:t>
      </w:r>
      <w:proofErr w:type="spellStart"/>
      <w:r w:rsidR="004E5E29">
        <w:rPr>
          <w:sz w:val="24"/>
          <w:szCs w:val="24"/>
        </w:rPr>
        <w:t>dilakukan</w:t>
      </w:r>
      <w:proofErr w:type="spellEnd"/>
      <w:r w:rsidR="004E5E29">
        <w:rPr>
          <w:sz w:val="24"/>
          <w:szCs w:val="24"/>
        </w:rPr>
        <w:t xml:space="preserve"> dan </w:t>
      </w:r>
      <w:proofErr w:type="spellStart"/>
      <w:r w:rsidR="004E5E29">
        <w:rPr>
          <w:sz w:val="24"/>
          <w:szCs w:val="24"/>
        </w:rPr>
        <w:t>dipublikasi</w:t>
      </w:r>
      <w:proofErr w:type="spellEnd"/>
      <w:r w:rsidR="004E5E29">
        <w:rPr>
          <w:sz w:val="24"/>
          <w:szCs w:val="24"/>
        </w:rPr>
        <w:t xml:space="preserve"> </w:t>
      </w:r>
      <w:proofErr w:type="spellStart"/>
      <w:r w:rsidR="004E5E29">
        <w:rPr>
          <w:sz w:val="24"/>
          <w:szCs w:val="24"/>
        </w:rPr>
        <w:t>secara</w:t>
      </w:r>
      <w:proofErr w:type="spellEnd"/>
      <w:r w:rsidR="004E5E29">
        <w:rPr>
          <w:sz w:val="24"/>
          <w:szCs w:val="24"/>
        </w:rPr>
        <w:t xml:space="preserve"> </w:t>
      </w:r>
      <w:proofErr w:type="spellStart"/>
      <w:r w:rsidR="004E5E29">
        <w:rPr>
          <w:sz w:val="24"/>
          <w:szCs w:val="24"/>
        </w:rPr>
        <w:t>luas</w:t>
      </w:r>
      <w:proofErr w:type="spellEnd"/>
      <w:r w:rsidR="004E5E29">
        <w:rPr>
          <w:sz w:val="24"/>
          <w:szCs w:val="24"/>
        </w:rPr>
        <w:t xml:space="preserve"> </w:t>
      </w:r>
      <w:proofErr w:type="spellStart"/>
      <w:r w:rsidR="004E5E29">
        <w:rPr>
          <w:sz w:val="24"/>
          <w:szCs w:val="24"/>
        </w:rPr>
        <w:t>untuk</w:t>
      </w:r>
      <w:proofErr w:type="spellEnd"/>
      <w:r w:rsidR="004E5E29">
        <w:rPr>
          <w:sz w:val="24"/>
          <w:szCs w:val="24"/>
        </w:rPr>
        <w:t xml:space="preserve"> </w:t>
      </w:r>
      <w:proofErr w:type="spellStart"/>
      <w:r w:rsidR="004E5E29">
        <w:rPr>
          <w:sz w:val="24"/>
          <w:szCs w:val="24"/>
        </w:rPr>
        <w:t>mendukung</w:t>
      </w:r>
      <w:proofErr w:type="spellEnd"/>
      <w:r w:rsidR="004E5E29">
        <w:rPr>
          <w:sz w:val="24"/>
          <w:szCs w:val="24"/>
        </w:rPr>
        <w:t xml:space="preserve"> </w:t>
      </w:r>
      <w:proofErr w:type="spellStart"/>
      <w:r w:rsidR="004E5E29">
        <w:rPr>
          <w:sz w:val="24"/>
          <w:szCs w:val="24"/>
        </w:rPr>
        <w:t>pencapaian</w:t>
      </w:r>
      <w:proofErr w:type="spellEnd"/>
      <w:r w:rsidR="004E5E29">
        <w:rPr>
          <w:sz w:val="24"/>
          <w:szCs w:val="24"/>
        </w:rPr>
        <w:t xml:space="preserve"> target </w:t>
      </w:r>
      <w:proofErr w:type="spellStart"/>
      <w:r w:rsidR="004E5E29">
        <w:rPr>
          <w:sz w:val="24"/>
          <w:szCs w:val="24"/>
        </w:rPr>
        <w:t>tersebut</w:t>
      </w:r>
      <w:proofErr w:type="spellEnd"/>
      <w:r w:rsidR="004E5E29">
        <w:rPr>
          <w:sz w:val="24"/>
          <w:szCs w:val="24"/>
        </w:rPr>
        <w:t>.</w:t>
      </w:r>
    </w:p>
    <w:p w14:paraId="5D07E0A0" w14:textId="77777777" w:rsidR="00AA136C" w:rsidRPr="00DA18C3" w:rsidRDefault="00AA136C" w:rsidP="00DA18C3">
      <w:pPr>
        <w:spacing w:after="0" w:line="240" w:lineRule="auto"/>
        <w:rPr>
          <w:sz w:val="24"/>
          <w:szCs w:val="24"/>
        </w:rPr>
      </w:pPr>
    </w:p>
    <w:p w14:paraId="62A979D7" w14:textId="6BAD604C" w:rsidR="00DC423C" w:rsidRPr="00D1127F" w:rsidRDefault="00DC423C" w:rsidP="00DA18C3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b/>
          <w:bCs/>
          <w:sz w:val="24"/>
          <w:szCs w:val="24"/>
        </w:rPr>
      </w:pPr>
      <w:r w:rsidRPr="00D1127F">
        <w:rPr>
          <w:b/>
          <w:bCs/>
          <w:sz w:val="24"/>
          <w:szCs w:val="24"/>
        </w:rPr>
        <w:t xml:space="preserve">Case study of success in action: How better data </w:t>
      </w:r>
      <w:r w:rsidR="007A1E3A" w:rsidRPr="00D1127F">
        <w:rPr>
          <w:b/>
          <w:bCs/>
          <w:sz w:val="24"/>
          <w:szCs w:val="24"/>
        </w:rPr>
        <w:t>can enable more effective supply chain action, at scale, by procurement team.</w:t>
      </w:r>
    </w:p>
    <w:p w14:paraId="75542EE7" w14:textId="4BE5FC45" w:rsidR="004E5E29" w:rsidRDefault="004E5E29" w:rsidP="004E5E29">
      <w:pPr>
        <w:pStyle w:val="ListParagraph"/>
        <w:spacing w:after="0" w:line="240" w:lineRule="auto"/>
        <w:ind w:left="567"/>
        <w:jc w:val="both"/>
        <w:rPr>
          <w:sz w:val="24"/>
          <w:szCs w:val="24"/>
        </w:rPr>
      </w:pPr>
      <w:proofErr w:type="spellStart"/>
      <w:r w:rsidRPr="00E31E85">
        <w:rPr>
          <w:sz w:val="24"/>
          <w:szCs w:val="24"/>
        </w:rPr>
        <w:t>Panelis</w:t>
      </w:r>
      <w:proofErr w:type="spellEnd"/>
      <w:r w:rsidR="00097085" w:rsidRPr="00E31E85">
        <w:rPr>
          <w:sz w:val="24"/>
          <w:szCs w:val="24"/>
        </w:rPr>
        <w:t xml:space="preserve">: </w:t>
      </w:r>
      <w:r w:rsidR="00D1127F" w:rsidRPr="00E31E85">
        <w:rPr>
          <w:sz w:val="24"/>
          <w:szCs w:val="24"/>
        </w:rPr>
        <w:t>Interface, AB-</w:t>
      </w:r>
      <w:proofErr w:type="spellStart"/>
      <w:r w:rsidR="00D1127F" w:rsidRPr="00E31E85">
        <w:rPr>
          <w:sz w:val="24"/>
          <w:szCs w:val="24"/>
        </w:rPr>
        <w:t>InBav</w:t>
      </w:r>
      <w:proofErr w:type="spellEnd"/>
      <w:r w:rsidR="00D1127F" w:rsidRPr="00E31E85">
        <w:rPr>
          <w:sz w:val="24"/>
          <w:szCs w:val="24"/>
        </w:rPr>
        <w:t xml:space="preserve">, dan </w:t>
      </w:r>
      <w:proofErr w:type="spellStart"/>
      <w:r w:rsidR="00D1127F" w:rsidRPr="00E31E85">
        <w:rPr>
          <w:sz w:val="24"/>
          <w:szCs w:val="24"/>
        </w:rPr>
        <w:t>EcoVadis</w:t>
      </w:r>
      <w:proofErr w:type="spellEnd"/>
    </w:p>
    <w:p w14:paraId="510BB14A" w14:textId="3859F66F" w:rsidR="006C2C32" w:rsidRPr="00E31E85" w:rsidRDefault="006C2C32" w:rsidP="004E5E29">
      <w:pPr>
        <w:pStyle w:val="ListParagraph"/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Moderator: </w:t>
      </w:r>
      <w:r w:rsidR="0085091E">
        <w:rPr>
          <w:sz w:val="24"/>
          <w:szCs w:val="24"/>
        </w:rPr>
        <w:t>Scope 3 Peer Group/Sustainable Procurement Pledge</w:t>
      </w:r>
    </w:p>
    <w:p w14:paraId="2A64B465" w14:textId="41B8008D" w:rsidR="00D1127F" w:rsidRDefault="00D1127F" w:rsidP="00201AC0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14:paraId="4AFA0986" w14:textId="5C005D4E" w:rsidR="00201AC0" w:rsidRDefault="001013BE" w:rsidP="002550BF">
      <w:pPr>
        <w:pStyle w:val="ListParagraph"/>
        <w:numPr>
          <w:ilvl w:val="0"/>
          <w:numId w:val="18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Perusahaan</w:t>
      </w:r>
      <w:r w:rsidR="00F5774D">
        <w:rPr>
          <w:sz w:val="24"/>
          <w:szCs w:val="24"/>
        </w:rPr>
        <w:t xml:space="preserve"> </w:t>
      </w:r>
      <w:proofErr w:type="spellStart"/>
      <w:r w:rsidR="00F5774D">
        <w:rPr>
          <w:sz w:val="24"/>
          <w:szCs w:val="24"/>
        </w:rPr>
        <w:t>industri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mempunyai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komitmen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mendapatkan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baku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menghasilkan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mengandung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negatif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karbon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hilir</w:t>
      </w:r>
      <w:proofErr w:type="spellEnd"/>
      <w:r w:rsidR="00A7293C">
        <w:rPr>
          <w:sz w:val="24"/>
          <w:szCs w:val="24"/>
        </w:rPr>
        <w:t xml:space="preserve"> (</w:t>
      </w:r>
      <w:r w:rsidR="00A7293C" w:rsidRPr="00A7293C">
        <w:rPr>
          <w:i/>
          <w:iCs/>
          <w:sz w:val="24"/>
          <w:szCs w:val="24"/>
        </w:rPr>
        <w:t>cradle to gate</w:t>
      </w:r>
      <w:r w:rsidR="00A7293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rantai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pasok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didukung</w:t>
      </w:r>
      <w:proofErr w:type="spellEnd"/>
      <w:r>
        <w:rPr>
          <w:sz w:val="24"/>
          <w:szCs w:val="24"/>
        </w:rPr>
        <w:t xml:space="preserve"> oleh </w:t>
      </w:r>
      <w:proofErr w:type="spellStart"/>
      <w:r>
        <w:rPr>
          <w:sz w:val="24"/>
          <w:szCs w:val="24"/>
        </w:rPr>
        <w:t>berbagai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inovasi</w:t>
      </w:r>
      <w:proofErr w:type="spellEnd"/>
      <w:r w:rsidR="00E00871">
        <w:rPr>
          <w:sz w:val="24"/>
          <w:szCs w:val="24"/>
        </w:rPr>
        <w:t xml:space="preserve"> dan </w:t>
      </w:r>
      <w:proofErr w:type="spellStart"/>
      <w:r w:rsidR="00E00871">
        <w:rPr>
          <w:sz w:val="24"/>
          <w:szCs w:val="24"/>
        </w:rPr>
        <w:t>kerjasama</w:t>
      </w:r>
      <w:proofErr w:type="spellEnd"/>
      <w:r w:rsidR="00E00871">
        <w:rPr>
          <w:sz w:val="24"/>
          <w:szCs w:val="24"/>
        </w:rPr>
        <w:t xml:space="preserve"> yang </w:t>
      </w:r>
      <w:proofErr w:type="spellStart"/>
      <w:r w:rsidR="00E00871">
        <w:rPr>
          <w:sz w:val="24"/>
          <w:szCs w:val="24"/>
        </w:rPr>
        <w:t>baik</w:t>
      </w:r>
      <w:proofErr w:type="spellEnd"/>
      <w:r w:rsidR="00E00871">
        <w:rPr>
          <w:sz w:val="24"/>
          <w:szCs w:val="24"/>
        </w:rPr>
        <w:t xml:space="preserve"> </w:t>
      </w:r>
      <w:proofErr w:type="spellStart"/>
      <w:r w:rsidR="00E00871">
        <w:rPr>
          <w:sz w:val="24"/>
          <w:szCs w:val="24"/>
        </w:rPr>
        <w:t>dengan</w:t>
      </w:r>
      <w:proofErr w:type="spellEnd"/>
      <w:r w:rsidR="00E00871">
        <w:rPr>
          <w:sz w:val="24"/>
          <w:szCs w:val="24"/>
        </w:rPr>
        <w:t xml:space="preserve"> para</w:t>
      </w:r>
      <w:r w:rsidR="005F3D04">
        <w:rPr>
          <w:sz w:val="24"/>
          <w:szCs w:val="24"/>
        </w:rPr>
        <w:t xml:space="preserve"> </w:t>
      </w:r>
      <w:proofErr w:type="spellStart"/>
      <w:r w:rsidR="005F3D04">
        <w:rPr>
          <w:sz w:val="24"/>
          <w:szCs w:val="24"/>
        </w:rPr>
        <w:t>perusahaan</w:t>
      </w:r>
      <w:proofErr w:type="spellEnd"/>
      <w:r w:rsidR="00E00871">
        <w:rPr>
          <w:sz w:val="24"/>
          <w:szCs w:val="24"/>
        </w:rPr>
        <w:t xml:space="preserve"> </w:t>
      </w:r>
      <w:proofErr w:type="spellStart"/>
      <w:r w:rsidR="00E00871">
        <w:rPr>
          <w:sz w:val="24"/>
          <w:szCs w:val="24"/>
        </w:rPr>
        <w:t>pemasok</w:t>
      </w:r>
      <w:proofErr w:type="spellEnd"/>
      <w:r w:rsidR="00E00871">
        <w:rPr>
          <w:sz w:val="24"/>
          <w:szCs w:val="24"/>
        </w:rPr>
        <w:t xml:space="preserve">. </w:t>
      </w:r>
      <w:proofErr w:type="spellStart"/>
      <w:r w:rsidR="00E00871">
        <w:rPr>
          <w:sz w:val="24"/>
          <w:szCs w:val="24"/>
        </w:rPr>
        <w:t>Untuk</w:t>
      </w:r>
      <w:proofErr w:type="spellEnd"/>
      <w:r w:rsidR="00E00871">
        <w:rPr>
          <w:sz w:val="24"/>
          <w:szCs w:val="24"/>
        </w:rPr>
        <w:t xml:space="preserve"> </w:t>
      </w:r>
      <w:proofErr w:type="spellStart"/>
      <w:r w:rsidR="00E00871">
        <w:rPr>
          <w:sz w:val="24"/>
          <w:szCs w:val="24"/>
        </w:rPr>
        <w:t>itu</w:t>
      </w:r>
      <w:proofErr w:type="spellEnd"/>
      <w:r w:rsidR="00E00871">
        <w:rPr>
          <w:sz w:val="24"/>
          <w:szCs w:val="24"/>
        </w:rPr>
        <w:t xml:space="preserve"> </w:t>
      </w:r>
      <w:proofErr w:type="spellStart"/>
      <w:r w:rsidR="00E00871">
        <w:rPr>
          <w:sz w:val="24"/>
          <w:szCs w:val="24"/>
        </w:rPr>
        <w:t>diperlukan</w:t>
      </w:r>
      <w:proofErr w:type="spellEnd"/>
      <w:r w:rsidR="00E00871">
        <w:rPr>
          <w:sz w:val="24"/>
          <w:szCs w:val="24"/>
        </w:rPr>
        <w:t xml:space="preserve"> </w:t>
      </w:r>
      <w:proofErr w:type="spellStart"/>
      <w:r w:rsidR="00E00871">
        <w:rPr>
          <w:sz w:val="24"/>
          <w:szCs w:val="24"/>
        </w:rPr>
        <w:t>adanya</w:t>
      </w:r>
      <w:proofErr w:type="spellEnd"/>
      <w:r w:rsidR="00E00871">
        <w:rPr>
          <w:sz w:val="24"/>
          <w:szCs w:val="24"/>
        </w:rPr>
        <w:t xml:space="preserve"> </w:t>
      </w:r>
      <w:proofErr w:type="spellStart"/>
      <w:r w:rsidR="00E00871">
        <w:rPr>
          <w:sz w:val="24"/>
          <w:szCs w:val="24"/>
        </w:rPr>
        <w:t>s</w:t>
      </w:r>
      <w:r w:rsidR="001E7D1D">
        <w:rPr>
          <w:sz w:val="24"/>
          <w:szCs w:val="24"/>
        </w:rPr>
        <w:t>i</w:t>
      </w:r>
      <w:r w:rsidR="00E00871">
        <w:rPr>
          <w:sz w:val="24"/>
          <w:szCs w:val="24"/>
        </w:rPr>
        <w:t>stem</w:t>
      </w:r>
      <w:proofErr w:type="spellEnd"/>
      <w:r w:rsidR="001E7D1D">
        <w:rPr>
          <w:sz w:val="24"/>
          <w:szCs w:val="24"/>
        </w:rPr>
        <w:t xml:space="preserve"> </w:t>
      </w:r>
      <w:proofErr w:type="spellStart"/>
      <w:r w:rsidR="001E7D1D">
        <w:rPr>
          <w:sz w:val="24"/>
          <w:szCs w:val="24"/>
        </w:rPr>
        <w:t>aplikasi</w:t>
      </w:r>
      <w:proofErr w:type="spellEnd"/>
      <w:r w:rsidR="00E00871">
        <w:rPr>
          <w:sz w:val="24"/>
          <w:szCs w:val="24"/>
        </w:rPr>
        <w:t xml:space="preserve"> (</w:t>
      </w:r>
      <w:r w:rsidR="00E00871" w:rsidRPr="00E00871">
        <w:rPr>
          <w:i/>
          <w:iCs/>
          <w:sz w:val="24"/>
          <w:szCs w:val="24"/>
        </w:rPr>
        <w:t>platform</w:t>
      </w:r>
      <w:r w:rsidR="00E00871">
        <w:rPr>
          <w:sz w:val="24"/>
          <w:szCs w:val="24"/>
        </w:rPr>
        <w:t xml:space="preserve">) yang </w:t>
      </w:r>
      <w:proofErr w:type="spellStart"/>
      <w:r w:rsidR="00E00871">
        <w:rPr>
          <w:sz w:val="24"/>
          <w:szCs w:val="24"/>
        </w:rPr>
        <w:t>dapat</w:t>
      </w:r>
      <w:proofErr w:type="spellEnd"/>
      <w:r w:rsidR="00E00871">
        <w:rPr>
          <w:sz w:val="24"/>
          <w:szCs w:val="24"/>
        </w:rPr>
        <w:t xml:space="preserve"> </w:t>
      </w:r>
      <w:proofErr w:type="spellStart"/>
      <w:r w:rsidR="00E00871">
        <w:rPr>
          <w:sz w:val="24"/>
          <w:szCs w:val="24"/>
        </w:rPr>
        <w:t>membawa</w:t>
      </w:r>
      <w:proofErr w:type="spellEnd"/>
      <w:r w:rsidR="00E00871">
        <w:rPr>
          <w:sz w:val="24"/>
          <w:szCs w:val="24"/>
        </w:rPr>
        <w:t xml:space="preserve"> </w:t>
      </w:r>
      <w:proofErr w:type="spellStart"/>
      <w:r w:rsidR="00E00871">
        <w:rPr>
          <w:sz w:val="24"/>
          <w:szCs w:val="24"/>
        </w:rPr>
        <w:t>semua</w:t>
      </w:r>
      <w:proofErr w:type="spellEnd"/>
      <w:r w:rsidR="00E00871">
        <w:rPr>
          <w:sz w:val="24"/>
          <w:szCs w:val="24"/>
        </w:rPr>
        <w:t xml:space="preserve"> </w:t>
      </w:r>
      <w:proofErr w:type="spellStart"/>
      <w:r w:rsidR="00E00871">
        <w:rPr>
          <w:sz w:val="24"/>
          <w:szCs w:val="24"/>
        </w:rPr>
        <w:t>pemasok</w:t>
      </w:r>
      <w:proofErr w:type="spellEnd"/>
      <w:r w:rsidR="006512E8">
        <w:rPr>
          <w:sz w:val="24"/>
          <w:szCs w:val="24"/>
        </w:rPr>
        <w:t xml:space="preserve"> </w:t>
      </w:r>
      <w:proofErr w:type="spellStart"/>
      <w:r w:rsidR="006512E8">
        <w:rPr>
          <w:sz w:val="24"/>
          <w:szCs w:val="24"/>
        </w:rPr>
        <w:t>untuk</w:t>
      </w:r>
      <w:proofErr w:type="spellEnd"/>
      <w:r w:rsidR="00E00871">
        <w:rPr>
          <w:sz w:val="24"/>
          <w:szCs w:val="24"/>
        </w:rPr>
        <w:t xml:space="preserve"> </w:t>
      </w:r>
      <w:proofErr w:type="spellStart"/>
      <w:r w:rsidR="006512E8">
        <w:rPr>
          <w:sz w:val="24"/>
          <w:szCs w:val="24"/>
        </w:rPr>
        <w:t>dapat</w:t>
      </w:r>
      <w:proofErr w:type="spellEnd"/>
      <w:r w:rsidR="006512E8">
        <w:rPr>
          <w:sz w:val="24"/>
          <w:szCs w:val="24"/>
        </w:rPr>
        <w:t xml:space="preserve"> </w:t>
      </w:r>
      <w:proofErr w:type="spellStart"/>
      <w:r w:rsidR="006512E8">
        <w:rPr>
          <w:sz w:val="24"/>
          <w:szCs w:val="24"/>
        </w:rPr>
        <w:t>bekerjasama</w:t>
      </w:r>
      <w:proofErr w:type="spellEnd"/>
      <w:r w:rsidR="006512E8">
        <w:rPr>
          <w:sz w:val="24"/>
          <w:szCs w:val="24"/>
        </w:rPr>
        <w:t xml:space="preserve"> </w:t>
      </w:r>
      <w:proofErr w:type="spellStart"/>
      <w:r w:rsidR="006512E8">
        <w:rPr>
          <w:sz w:val="24"/>
          <w:szCs w:val="24"/>
        </w:rPr>
        <w:t>dalam</w:t>
      </w:r>
      <w:proofErr w:type="spellEnd"/>
      <w:r w:rsidR="006512E8">
        <w:rPr>
          <w:sz w:val="24"/>
          <w:szCs w:val="24"/>
        </w:rPr>
        <w:t xml:space="preserve"> </w:t>
      </w:r>
      <w:proofErr w:type="spellStart"/>
      <w:r w:rsidR="006512E8">
        <w:rPr>
          <w:sz w:val="24"/>
          <w:szCs w:val="24"/>
        </w:rPr>
        <w:t>mengukur</w:t>
      </w:r>
      <w:proofErr w:type="spellEnd"/>
      <w:r w:rsidR="006512E8">
        <w:rPr>
          <w:sz w:val="24"/>
          <w:szCs w:val="24"/>
        </w:rPr>
        <w:t xml:space="preserve"> dan </w:t>
      </w:r>
      <w:proofErr w:type="spellStart"/>
      <w:r w:rsidR="006512E8">
        <w:rPr>
          <w:sz w:val="24"/>
          <w:szCs w:val="24"/>
        </w:rPr>
        <w:t>mengelola</w:t>
      </w:r>
      <w:proofErr w:type="spellEnd"/>
      <w:r w:rsidR="006512E8">
        <w:rPr>
          <w:sz w:val="24"/>
          <w:szCs w:val="24"/>
        </w:rPr>
        <w:t xml:space="preserve"> </w:t>
      </w:r>
      <w:proofErr w:type="spellStart"/>
      <w:r w:rsidR="006512E8">
        <w:rPr>
          <w:sz w:val="24"/>
          <w:szCs w:val="24"/>
        </w:rPr>
        <w:t>penurunan</w:t>
      </w:r>
      <w:proofErr w:type="spellEnd"/>
      <w:r w:rsidR="006512E8">
        <w:rPr>
          <w:sz w:val="24"/>
          <w:szCs w:val="24"/>
        </w:rPr>
        <w:t xml:space="preserve"> </w:t>
      </w:r>
      <w:proofErr w:type="spellStart"/>
      <w:r w:rsidR="006512E8">
        <w:rPr>
          <w:sz w:val="24"/>
          <w:szCs w:val="24"/>
        </w:rPr>
        <w:t>emisinya</w:t>
      </w:r>
      <w:proofErr w:type="spellEnd"/>
      <w:r w:rsidR="00F5774D">
        <w:rPr>
          <w:sz w:val="24"/>
          <w:szCs w:val="24"/>
        </w:rPr>
        <w:t xml:space="preserve">. </w:t>
      </w:r>
      <w:proofErr w:type="spellStart"/>
      <w:r w:rsidR="00F5774D">
        <w:rPr>
          <w:sz w:val="24"/>
          <w:szCs w:val="24"/>
        </w:rPr>
        <w:t>Meskipun</w:t>
      </w:r>
      <w:proofErr w:type="spellEnd"/>
      <w:r w:rsidR="00F5774D">
        <w:rPr>
          <w:sz w:val="24"/>
          <w:szCs w:val="24"/>
        </w:rPr>
        <w:t xml:space="preserve"> </w:t>
      </w:r>
      <w:proofErr w:type="spellStart"/>
      <w:r w:rsidR="00F5774D">
        <w:rPr>
          <w:sz w:val="24"/>
          <w:szCs w:val="24"/>
        </w:rPr>
        <w:t>perusahaan</w:t>
      </w:r>
      <w:proofErr w:type="spellEnd"/>
      <w:r w:rsidR="00F5774D">
        <w:rPr>
          <w:sz w:val="24"/>
          <w:szCs w:val="24"/>
        </w:rPr>
        <w:t xml:space="preserve"> </w:t>
      </w:r>
      <w:proofErr w:type="spellStart"/>
      <w:r w:rsidR="00F5774D">
        <w:rPr>
          <w:sz w:val="24"/>
          <w:szCs w:val="24"/>
        </w:rPr>
        <w:t>industri</w:t>
      </w:r>
      <w:proofErr w:type="spellEnd"/>
      <w:r w:rsidR="00F5774D">
        <w:rPr>
          <w:sz w:val="24"/>
          <w:szCs w:val="24"/>
        </w:rPr>
        <w:t xml:space="preserve"> </w:t>
      </w:r>
      <w:proofErr w:type="spellStart"/>
      <w:r w:rsidR="00F5774D">
        <w:rPr>
          <w:sz w:val="24"/>
          <w:szCs w:val="24"/>
        </w:rPr>
        <w:t>tidak</w:t>
      </w:r>
      <w:proofErr w:type="spellEnd"/>
      <w:r w:rsidR="00F5774D">
        <w:rPr>
          <w:sz w:val="24"/>
          <w:szCs w:val="24"/>
        </w:rPr>
        <w:t xml:space="preserve"> </w:t>
      </w:r>
      <w:proofErr w:type="spellStart"/>
      <w:r w:rsidR="00F5774D">
        <w:rPr>
          <w:sz w:val="24"/>
          <w:szCs w:val="24"/>
        </w:rPr>
        <w:t>memiliki</w:t>
      </w:r>
      <w:proofErr w:type="spellEnd"/>
      <w:r w:rsidR="00F5774D">
        <w:rPr>
          <w:sz w:val="24"/>
          <w:szCs w:val="24"/>
        </w:rPr>
        <w:t xml:space="preserve"> data </w:t>
      </w:r>
      <w:proofErr w:type="spellStart"/>
      <w:r w:rsidR="00F5774D">
        <w:rPr>
          <w:sz w:val="24"/>
          <w:szCs w:val="24"/>
        </w:rPr>
        <w:t>tersebut</w:t>
      </w:r>
      <w:proofErr w:type="spellEnd"/>
      <w:r w:rsidR="001E7D1D">
        <w:rPr>
          <w:sz w:val="24"/>
          <w:szCs w:val="24"/>
        </w:rPr>
        <w:t xml:space="preserve"> </w:t>
      </w:r>
      <w:proofErr w:type="spellStart"/>
      <w:r w:rsidR="001E7D1D">
        <w:rPr>
          <w:sz w:val="24"/>
          <w:szCs w:val="24"/>
        </w:rPr>
        <w:t>tapi</w:t>
      </w:r>
      <w:proofErr w:type="spellEnd"/>
      <w:r w:rsidR="001E7D1D">
        <w:rPr>
          <w:sz w:val="24"/>
          <w:szCs w:val="24"/>
        </w:rPr>
        <w:t xml:space="preserve"> </w:t>
      </w:r>
      <w:proofErr w:type="spellStart"/>
      <w:r w:rsidR="001E7D1D">
        <w:rPr>
          <w:sz w:val="24"/>
          <w:szCs w:val="24"/>
        </w:rPr>
        <w:t>dapat</w:t>
      </w:r>
      <w:proofErr w:type="spellEnd"/>
      <w:r w:rsidR="001E7D1D">
        <w:rPr>
          <w:sz w:val="24"/>
          <w:szCs w:val="24"/>
        </w:rPr>
        <w:t xml:space="preserve"> </w:t>
      </w:r>
      <w:proofErr w:type="spellStart"/>
      <w:r w:rsidR="001E7D1D">
        <w:rPr>
          <w:sz w:val="24"/>
          <w:szCs w:val="24"/>
        </w:rPr>
        <w:t>memantau</w:t>
      </w:r>
      <w:proofErr w:type="spellEnd"/>
      <w:r w:rsidR="001E7D1D">
        <w:rPr>
          <w:sz w:val="24"/>
          <w:szCs w:val="24"/>
        </w:rPr>
        <w:t xml:space="preserve"> </w:t>
      </w:r>
      <w:proofErr w:type="spellStart"/>
      <w:r w:rsidR="001E7D1D">
        <w:rPr>
          <w:sz w:val="24"/>
          <w:szCs w:val="24"/>
        </w:rPr>
        <w:t>keterlibatan</w:t>
      </w:r>
      <w:proofErr w:type="spellEnd"/>
      <w:r w:rsidR="001E7D1D">
        <w:rPr>
          <w:sz w:val="24"/>
          <w:szCs w:val="24"/>
        </w:rPr>
        <w:t xml:space="preserve"> </w:t>
      </w:r>
      <w:proofErr w:type="spellStart"/>
      <w:r w:rsidR="001E7D1D">
        <w:rPr>
          <w:sz w:val="24"/>
          <w:szCs w:val="24"/>
        </w:rPr>
        <w:t>pemasok</w:t>
      </w:r>
      <w:proofErr w:type="spellEnd"/>
      <w:r w:rsidR="001E7D1D">
        <w:rPr>
          <w:sz w:val="24"/>
          <w:szCs w:val="24"/>
        </w:rPr>
        <w:t xml:space="preserve"> </w:t>
      </w:r>
      <w:proofErr w:type="spellStart"/>
      <w:r w:rsidR="001E7D1D">
        <w:rPr>
          <w:sz w:val="24"/>
          <w:szCs w:val="24"/>
        </w:rPr>
        <w:t>dalam</w:t>
      </w:r>
      <w:proofErr w:type="spellEnd"/>
      <w:r w:rsidR="001E7D1D">
        <w:rPr>
          <w:sz w:val="24"/>
          <w:szCs w:val="24"/>
        </w:rPr>
        <w:t xml:space="preserve"> </w:t>
      </w:r>
      <w:proofErr w:type="spellStart"/>
      <w:r w:rsidR="001E7D1D">
        <w:rPr>
          <w:sz w:val="24"/>
          <w:szCs w:val="24"/>
        </w:rPr>
        <w:t>berbagai</w:t>
      </w:r>
      <w:proofErr w:type="spellEnd"/>
      <w:r w:rsidR="001E7D1D">
        <w:rPr>
          <w:sz w:val="24"/>
          <w:szCs w:val="24"/>
        </w:rPr>
        <w:t xml:space="preserve"> </w:t>
      </w:r>
      <w:proofErr w:type="spellStart"/>
      <w:r w:rsidR="001E7D1D">
        <w:rPr>
          <w:sz w:val="24"/>
          <w:szCs w:val="24"/>
        </w:rPr>
        <w:t>kegiatan</w:t>
      </w:r>
      <w:proofErr w:type="spellEnd"/>
      <w:r w:rsidR="001E7D1D">
        <w:rPr>
          <w:sz w:val="24"/>
          <w:szCs w:val="24"/>
        </w:rPr>
        <w:t xml:space="preserve"> dan </w:t>
      </w:r>
      <w:proofErr w:type="spellStart"/>
      <w:r w:rsidR="001E7D1D">
        <w:rPr>
          <w:sz w:val="24"/>
          <w:szCs w:val="24"/>
        </w:rPr>
        <w:t>kerjasama</w:t>
      </w:r>
      <w:proofErr w:type="spellEnd"/>
      <w:r w:rsidR="001E7D1D">
        <w:rPr>
          <w:sz w:val="24"/>
          <w:szCs w:val="24"/>
        </w:rPr>
        <w:t xml:space="preserve"> </w:t>
      </w:r>
      <w:proofErr w:type="spellStart"/>
      <w:r w:rsidR="001E7D1D">
        <w:rPr>
          <w:sz w:val="24"/>
          <w:szCs w:val="24"/>
        </w:rPr>
        <w:t>dengan</w:t>
      </w:r>
      <w:proofErr w:type="spellEnd"/>
      <w:r w:rsidR="001E7D1D">
        <w:rPr>
          <w:sz w:val="24"/>
          <w:szCs w:val="24"/>
        </w:rPr>
        <w:t xml:space="preserve"> </w:t>
      </w:r>
      <w:proofErr w:type="spellStart"/>
      <w:r w:rsidR="001E7D1D">
        <w:rPr>
          <w:sz w:val="24"/>
          <w:szCs w:val="24"/>
        </w:rPr>
        <w:t>pemasok</w:t>
      </w:r>
      <w:proofErr w:type="spellEnd"/>
      <w:r w:rsidR="001E7D1D">
        <w:rPr>
          <w:sz w:val="24"/>
          <w:szCs w:val="24"/>
        </w:rPr>
        <w:t xml:space="preserve"> yang </w:t>
      </w:r>
      <w:proofErr w:type="spellStart"/>
      <w:r w:rsidR="001E7D1D">
        <w:rPr>
          <w:sz w:val="24"/>
          <w:szCs w:val="24"/>
        </w:rPr>
        <w:t>mempunyai</w:t>
      </w:r>
      <w:proofErr w:type="spellEnd"/>
      <w:r w:rsidR="001E7D1D">
        <w:rPr>
          <w:sz w:val="24"/>
          <w:szCs w:val="24"/>
        </w:rPr>
        <w:t xml:space="preserve"> </w:t>
      </w:r>
      <w:proofErr w:type="spellStart"/>
      <w:r w:rsidR="001E7D1D">
        <w:rPr>
          <w:sz w:val="24"/>
          <w:szCs w:val="24"/>
        </w:rPr>
        <w:t>rantai</w:t>
      </w:r>
      <w:proofErr w:type="spellEnd"/>
      <w:r w:rsidR="001E7D1D">
        <w:rPr>
          <w:sz w:val="24"/>
          <w:szCs w:val="24"/>
        </w:rPr>
        <w:t xml:space="preserve"> </w:t>
      </w:r>
      <w:proofErr w:type="spellStart"/>
      <w:r w:rsidR="001E7D1D">
        <w:rPr>
          <w:sz w:val="24"/>
          <w:szCs w:val="24"/>
        </w:rPr>
        <w:t>pasok</w:t>
      </w:r>
      <w:proofErr w:type="spellEnd"/>
      <w:r w:rsidR="001E7D1D">
        <w:rPr>
          <w:sz w:val="24"/>
          <w:szCs w:val="24"/>
        </w:rPr>
        <w:t xml:space="preserve"> yang </w:t>
      </w:r>
      <w:proofErr w:type="spellStart"/>
      <w:r w:rsidR="001E7D1D">
        <w:rPr>
          <w:sz w:val="24"/>
          <w:szCs w:val="24"/>
        </w:rPr>
        <w:t>sama</w:t>
      </w:r>
      <w:proofErr w:type="spellEnd"/>
      <w:r w:rsidR="00106CE4">
        <w:rPr>
          <w:sz w:val="24"/>
          <w:szCs w:val="24"/>
        </w:rPr>
        <w:t xml:space="preserve"> </w:t>
      </w:r>
      <w:proofErr w:type="spellStart"/>
      <w:r w:rsidR="00106CE4">
        <w:rPr>
          <w:sz w:val="24"/>
          <w:szCs w:val="24"/>
        </w:rPr>
        <w:t>serta</w:t>
      </w:r>
      <w:proofErr w:type="spellEnd"/>
      <w:r w:rsidR="00106CE4">
        <w:rPr>
          <w:sz w:val="24"/>
          <w:szCs w:val="24"/>
        </w:rPr>
        <w:t xml:space="preserve"> </w:t>
      </w:r>
      <w:proofErr w:type="spellStart"/>
      <w:r w:rsidR="00106CE4">
        <w:rPr>
          <w:sz w:val="24"/>
          <w:szCs w:val="24"/>
        </w:rPr>
        <w:t>mengetahui</w:t>
      </w:r>
      <w:proofErr w:type="spellEnd"/>
      <w:r w:rsidR="00106CE4">
        <w:rPr>
          <w:sz w:val="24"/>
          <w:szCs w:val="24"/>
        </w:rPr>
        <w:t xml:space="preserve"> </w:t>
      </w:r>
      <w:proofErr w:type="spellStart"/>
      <w:r w:rsidR="00106CE4">
        <w:rPr>
          <w:sz w:val="24"/>
          <w:szCs w:val="24"/>
        </w:rPr>
        <w:t>tingkat</w:t>
      </w:r>
      <w:proofErr w:type="spellEnd"/>
      <w:r w:rsidR="00106CE4">
        <w:rPr>
          <w:sz w:val="24"/>
          <w:szCs w:val="24"/>
        </w:rPr>
        <w:t xml:space="preserve"> </w:t>
      </w:r>
      <w:proofErr w:type="spellStart"/>
      <w:r w:rsidR="00106CE4">
        <w:rPr>
          <w:sz w:val="24"/>
          <w:szCs w:val="24"/>
        </w:rPr>
        <w:t>akurasi</w:t>
      </w:r>
      <w:proofErr w:type="spellEnd"/>
      <w:r w:rsidR="00106CE4">
        <w:rPr>
          <w:sz w:val="24"/>
          <w:szCs w:val="24"/>
        </w:rPr>
        <w:t xml:space="preserve"> data.</w:t>
      </w:r>
    </w:p>
    <w:p w14:paraId="29C067F7" w14:textId="5FEC3383" w:rsidR="00106CE4" w:rsidRDefault="00DE338F" w:rsidP="002550BF">
      <w:pPr>
        <w:pStyle w:val="ListParagraph"/>
        <w:numPr>
          <w:ilvl w:val="0"/>
          <w:numId w:val="18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Perjalanan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mulai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pengumpulan</w:t>
      </w:r>
      <w:proofErr w:type="spellEnd"/>
      <w:r w:rsidR="00C60E22">
        <w:rPr>
          <w:sz w:val="24"/>
          <w:szCs w:val="24"/>
        </w:rPr>
        <w:t xml:space="preserve">, </w:t>
      </w:r>
      <w:proofErr w:type="spellStart"/>
      <w:r w:rsidR="00C60E22">
        <w:rPr>
          <w:sz w:val="24"/>
          <w:szCs w:val="24"/>
        </w:rPr>
        <w:t>penggunaan</w:t>
      </w:r>
      <w:proofErr w:type="spellEnd"/>
      <w:r w:rsidR="001D423B">
        <w:rPr>
          <w:sz w:val="24"/>
          <w:szCs w:val="24"/>
        </w:rPr>
        <w:t xml:space="preserve"> dan</w:t>
      </w:r>
      <w:r w:rsidR="00C60E22">
        <w:rPr>
          <w:sz w:val="24"/>
          <w:szCs w:val="24"/>
        </w:rPr>
        <w:t xml:space="preserve"> </w:t>
      </w:r>
      <w:proofErr w:type="spellStart"/>
      <w:r w:rsidR="00C60E22">
        <w:rPr>
          <w:sz w:val="24"/>
          <w:szCs w:val="24"/>
        </w:rPr>
        <w:t>bahkan</w:t>
      </w:r>
      <w:proofErr w:type="spellEnd"/>
      <w:r w:rsidR="00C60E22">
        <w:rPr>
          <w:sz w:val="24"/>
          <w:szCs w:val="24"/>
        </w:rPr>
        <w:t xml:space="preserve"> </w:t>
      </w:r>
      <w:proofErr w:type="spellStart"/>
      <w:r w:rsidR="00C60E22">
        <w:rPr>
          <w:sz w:val="24"/>
          <w:szCs w:val="24"/>
        </w:rPr>
        <w:t>pertukaran</w:t>
      </w:r>
      <w:proofErr w:type="spellEnd"/>
      <w:r w:rsidR="00C60E22">
        <w:rPr>
          <w:sz w:val="24"/>
          <w:szCs w:val="24"/>
        </w:rPr>
        <w:t xml:space="preserve"> data </w:t>
      </w:r>
      <w:proofErr w:type="spellStart"/>
      <w:r w:rsidR="00C60E22">
        <w:rPr>
          <w:sz w:val="24"/>
          <w:szCs w:val="24"/>
        </w:rPr>
        <w:t>merupakan</w:t>
      </w:r>
      <w:proofErr w:type="spellEnd"/>
      <w:r w:rsidR="00C60E22">
        <w:rPr>
          <w:sz w:val="24"/>
          <w:szCs w:val="24"/>
        </w:rPr>
        <w:t xml:space="preserve"> </w:t>
      </w:r>
      <w:proofErr w:type="spellStart"/>
      <w:r w:rsidR="00C60E22">
        <w:rPr>
          <w:sz w:val="24"/>
          <w:szCs w:val="24"/>
        </w:rPr>
        <w:t>hal</w:t>
      </w:r>
      <w:proofErr w:type="spellEnd"/>
      <w:r w:rsidR="00C60E22">
        <w:rPr>
          <w:sz w:val="24"/>
          <w:szCs w:val="24"/>
        </w:rPr>
        <w:t xml:space="preserve"> yang </w:t>
      </w:r>
      <w:proofErr w:type="spellStart"/>
      <w:r w:rsidR="00C60E22">
        <w:rPr>
          <w:sz w:val="24"/>
          <w:szCs w:val="24"/>
        </w:rPr>
        <w:t>penting</w:t>
      </w:r>
      <w:proofErr w:type="spellEnd"/>
      <w:r w:rsidR="00C60E22">
        <w:rPr>
          <w:sz w:val="24"/>
          <w:szCs w:val="24"/>
        </w:rPr>
        <w:t xml:space="preserve"> </w:t>
      </w:r>
      <w:proofErr w:type="spellStart"/>
      <w:r w:rsidR="00C60E22">
        <w:rPr>
          <w:sz w:val="24"/>
          <w:szCs w:val="24"/>
        </w:rPr>
        <w:t>dalam</w:t>
      </w:r>
      <w:proofErr w:type="spellEnd"/>
      <w:r w:rsidR="00C60E22">
        <w:rPr>
          <w:sz w:val="24"/>
          <w:szCs w:val="24"/>
        </w:rPr>
        <w:t xml:space="preserve"> proses </w:t>
      </w:r>
      <w:proofErr w:type="spellStart"/>
      <w:r w:rsidR="00C60E22">
        <w:rPr>
          <w:sz w:val="24"/>
          <w:szCs w:val="24"/>
        </w:rPr>
        <w:t>perdataan</w:t>
      </w:r>
      <w:proofErr w:type="spellEnd"/>
      <w:r w:rsidR="000E0C05">
        <w:rPr>
          <w:sz w:val="24"/>
          <w:szCs w:val="24"/>
        </w:rPr>
        <w:t xml:space="preserve">. Proses </w:t>
      </w:r>
      <w:proofErr w:type="spellStart"/>
      <w:r w:rsidR="000E0C05">
        <w:rPr>
          <w:sz w:val="24"/>
          <w:szCs w:val="24"/>
        </w:rPr>
        <w:t>perjalanan</w:t>
      </w:r>
      <w:proofErr w:type="spellEnd"/>
      <w:r w:rsidR="000E0C05">
        <w:rPr>
          <w:sz w:val="24"/>
          <w:szCs w:val="24"/>
        </w:rPr>
        <w:t xml:space="preserve"> data </w:t>
      </w:r>
      <w:proofErr w:type="spellStart"/>
      <w:r w:rsidR="000E0C05">
        <w:rPr>
          <w:sz w:val="24"/>
          <w:szCs w:val="24"/>
        </w:rPr>
        <w:t>ini</w:t>
      </w:r>
      <w:proofErr w:type="spellEnd"/>
      <w:r w:rsidR="000E0C05">
        <w:rPr>
          <w:sz w:val="24"/>
          <w:szCs w:val="24"/>
        </w:rPr>
        <w:t xml:space="preserve"> </w:t>
      </w:r>
      <w:proofErr w:type="spellStart"/>
      <w:r w:rsidR="000E0C05">
        <w:rPr>
          <w:sz w:val="24"/>
          <w:szCs w:val="24"/>
        </w:rPr>
        <w:t>dimulai</w:t>
      </w:r>
      <w:proofErr w:type="spellEnd"/>
      <w:r w:rsidR="000E0C05">
        <w:rPr>
          <w:sz w:val="24"/>
          <w:szCs w:val="24"/>
        </w:rPr>
        <w:t xml:space="preserve"> </w:t>
      </w:r>
      <w:proofErr w:type="spellStart"/>
      <w:r w:rsidR="000E0C05">
        <w:rPr>
          <w:sz w:val="24"/>
          <w:szCs w:val="24"/>
        </w:rPr>
        <w:t>dengan</w:t>
      </w:r>
      <w:proofErr w:type="spellEnd"/>
      <w:r w:rsidR="000E0C05">
        <w:rPr>
          <w:sz w:val="24"/>
          <w:szCs w:val="24"/>
        </w:rPr>
        <w:t xml:space="preserve"> </w:t>
      </w:r>
      <w:proofErr w:type="spellStart"/>
      <w:r w:rsidR="000E0C05">
        <w:rPr>
          <w:sz w:val="24"/>
          <w:szCs w:val="24"/>
        </w:rPr>
        <w:t>pengumpulan</w:t>
      </w:r>
      <w:proofErr w:type="spellEnd"/>
      <w:r w:rsidR="000E0C05">
        <w:rPr>
          <w:sz w:val="24"/>
          <w:szCs w:val="24"/>
        </w:rPr>
        <w:t xml:space="preserve"> para </w:t>
      </w:r>
      <w:proofErr w:type="spellStart"/>
      <w:r w:rsidR="000E0C05">
        <w:rPr>
          <w:sz w:val="24"/>
          <w:szCs w:val="24"/>
        </w:rPr>
        <w:t>perusahaan</w:t>
      </w:r>
      <w:proofErr w:type="spellEnd"/>
      <w:r w:rsidR="000E0C05">
        <w:rPr>
          <w:sz w:val="24"/>
          <w:szCs w:val="24"/>
        </w:rPr>
        <w:t xml:space="preserve"> </w:t>
      </w:r>
      <w:proofErr w:type="spellStart"/>
      <w:r w:rsidR="000E0C05">
        <w:rPr>
          <w:sz w:val="24"/>
          <w:szCs w:val="24"/>
        </w:rPr>
        <w:t>pemasok</w:t>
      </w:r>
      <w:proofErr w:type="spellEnd"/>
      <w:r w:rsidR="00992336">
        <w:rPr>
          <w:sz w:val="24"/>
          <w:szCs w:val="24"/>
        </w:rPr>
        <w:t xml:space="preserve"> </w:t>
      </w:r>
      <w:proofErr w:type="spellStart"/>
      <w:r w:rsidR="00992336">
        <w:rPr>
          <w:sz w:val="24"/>
          <w:szCs w:val="24"/>
        </w:rPr>
        <w:t>bahkan</w:t>
      </w:r>
      <w:proofErr w:type="spellEnd"/>
      <w:r w:rsidR="00992336">
        <w:rPr>
          <w:sz w:val="24"/>
          <w:szCs w:val="24"/>
        </w:rPr>
        <w:t xml:space="preserve"> </w:t>
      </w:r>
      <w:proofErr w:type="spellStart"/>
      <w:r w:rsidR="00992336">
        <w:rPr>
          <w:sz w:val="24"/>
          <w:szCs w:val="24"/>
        </w:rPr>
        <w:t>perusahaan</w:t>
      </w:r>
      <w:proofErr w:type="spellEnd"/>
      <w:r w:rsidR="00992336">
        <w:rPr>
          <w:sz w:val="24"/>
          <w:szCs w:val="24"/>
        </w:rPr>
        <w:t xml:space="preserve"> </w:t>
      </w:r>
      <w:proofErr w:type="spellStart"/>
      <w:r w:rsidR="00992336">
        <w:rPr>
          <w:sz w:val="24"/>
          <w:szCs w:val="24"/>
        </w:rPr>
        <w:t>pesaing</w:t>
      </w:r>
      <w:proofErr w:type="spellEnd"/>
      <w:r w:rsidR="00992336">
        <w:rPr>
          <w:sz w:val="24"/>
          <w:szCs w:val="24"/>
        </w:rPr>
        <w:t xml:space="preserve"> </w:t>
      </w:r>
      <w:proofErr w:type="spellStart"/>
      <w:r w:rsidR="00992336">
        <w:rPr>
          <w:sz w:val="24"/>
          <w:szCs w:val="24"/>
        </w:rPr>
        <w:t>untuk</w:t>
      </w:r>
      <w:proofErr w:type="spellEnd"/>
      <w:r w:rsidR="00992336">
        <w:rPr>
          <w:sz w:val="24"/>
          <w:szCs w:val="24"/>
        </w:rPr>
        <w:t xml:space="preserve"> </w:t>
      </w:r>
      <w:proofErr w:type="spellStart"/>
      <w:r w:rsidR="00992336">
        <w:rPr>
          <w:sz w:val="24"/>
          <w:szCs w:val="24"/>
        </w:rPr>
        <w:t>meny</w:t>
      </w:r>
      <w:r w:rsidR="00112185">
        <w:rPr>
          <w:sz w:val="24"/>
          <w:szCs w:val="24"/>
        </w:rPr>
        <w:t>ama</w:t>
      </w:r>
      <w:r w:rsidR="00992336">
        <w:rPr>
          <w:sz w:val="24"/>
          <w:szCs w:val="24"/>
        </w:rPr>
        <w:t>kan</w:t>
      </w:r>
      <w:proofErr w:type="spellEnd"/>
      <w:r w:rsidR="00112185">
        <w:rPr>
          <w:sz w:val="24"/>
          <w:szCs w:val="24"/>
        </w:rPr>
        <w:t xml:space="preserve"> </w:t>
      </w:r>
      <w:proofErr w:type="spellStart"/>
      <w:r w:rsidR="00112185">
        <w:rPr>
          <w:sz w:val="24"/>
          <w:szCs w:val="24"/>
        </w:rPr>
        <w:t>pemahaman</w:t>
      </w:r>
      <w:proofErr w:type="spellEnd"/>
      <w:r w:rsidR="00112185">
        <w:rPr>
          <w:sz w:val="24"/>
          <w:szCs w:val="24"/>
        </w:rPr>
        <w:t>,</w:t>
      </w:r>
      <w:r w:rsidR="00992336">
        <w:rPr>
          <w:sz w:val="24"/>
          <w:szCs w:val="24"/>
        </w:rPr>
        <w:t xml:space="preserve"> </w:t>
      </w:r>
      <w:proofErr w:type="spellStart"/>
      <w:r w:rsidR="00992336">
        <w:rPr>
          <w:sz w:val="24"/>
          <w:szCs w:val="24"/>
        </w:rPr>
        <w:t>berdiskusi</w:t>
      </w:r>
      <w:proofErr w:type="spellEnd"/>
      <w:r w:rsidR="00992336">
        <w:rPr>
          <w:sz w:val="24"/>
          <w:szCs w:val="24"/>
        </w:rPr>
        <w:t xml:space="preserve"> dan </w:t>
      </w:r>
      <w:proofErr w:type="spellStart"/>
      <w:r w:rsidR="00992336">
        <w:rPr>
          <w:sz w:val="24"/>
          <w:szCs w:val="24"/>
        </w:rPr>
        <w:t>menyatukan</w:t>
      </w:r>
      <w:proofErr w:type="spellEnd"/>
      <w:r w:rsidR="00992336">
        <w:rPr>
          <w:sz w:val="24"/>
          <w:szCs w:val="24"/>
        </w:rPr>
        <w:t xml:space="preserve"> </w:t>
      </w:r>
      <w:proofErr w:type="spellStart"/>
      <w:r w:rsidR="00992336">
        <w:rPr>
          <w:sz w:val="24"/>
          <w:szCs w:val="24"/>
        </w:rPr>
        <w:t>visi</w:t>
      </w:r>
      <w:proofErr w:type="spellEnd"/>
      <w:r w:rsidR="00992336">
        <w:rPr>
          <w:sz w:val="24"/>
          <w:szCs w:val="24"/>
        </w:rPr>
        <w:t xml:space="preserve"> </w:t>
      </w:r>
      <w:proofErr w:type="spellStart"/>
      <w:r w:rsidR="00992336">
        <w:rPr>
          <w:sz w:val="24"/>
          <w:szCs w:val="24"/>
        </w:rPr>
        <w:t>perlunya</w:t>
      </w:r>
      <w:proofErr w:type="spellEnd"/>
      <w:r w:rsidR="00992336">
        <w:rPr>
          <w:sz w:val="24"/>
          <w:szCs w:val="24"/>
        </w:rPr>
        <w:t xml:space="preserve"> </w:t>
      </w:r>
      <w:proofErr w:type="spellStart"/>
      <w:r w:rsidR="00992336">
        <w:rPr>
          <w:sz w:val="24"/>
          <w:szCs w:val="24"/>
        </w:rPr>
        <w:t>perusahaan</w:t>
      </w:r>
      <w:proofErr w:type="spellEnd"/>
      <w:r w:rsidR="00992336">
        <w:rPr>
          <w:sz w:val="24"/>
          <w:szCs w:val="24"/>
        </w:rPr>
        <w:t xml:space="preserve"> </w:t>
      </w:r>
      <w:proofErr w:type="spellStart"/>
      <w:r w:rsidR="00992336">
        <w:rPr>
          <w:sz w:val="24"/>
          <w:szCs w:val="24"/>
        </w:rPr>
        <w:t>industr</w:t>
      </w:r>
      <w:r w:rsidR="00112185">
        <w:rPr>
          <w:sz w:val="24"/>
          <w:szCs w:val="24"/>
        </w:rPr>
        <w:t>i</w:t>
      </w:r>
      <w:proofErr w:type="spellEnd"/>
      <w:r w:rsidR="00992336">
        <w:rPr>
          <w:sz w:val="24"/>
          <w:szCs w:val="24"/>
        </w:rPr>
        <w:t xml:space="preserve"> dan </w:t>
      </w:r>
      <w:proofErr w:type="spellStart"/>
      <w:r w:rsidR="00992336">
        <w:rPr>
          <w:sz w:val="24"/>
          <w:szCs w:val="24"/>
        </w:rPr>
        <w:t>pemasok</w:t>
      </w:r>
      <w:proofErr w:type="spellEnd"/>
      <w:r w:rsidR="00992336">
        <w:rPr>
          <w:sz w:val="24"/>
          <w:szCs w:val="24"/>
        </w:rPr>
        <w:t xml:space="preserve"> </w:t>
      </w:r>
      <w:proofErr w:type="spellStart"/>
      <w:r w:rsidR="00992336">
        <w:rPr>
          <w:sz w:val="24"/>
          <w:szCs w:val="24"/>
        </w:rPr>
        <w:t>mempunyai</w:t>
      </w:r>
      <w:proofErr w:type="spellEnd"/>
      <w:r w:rsidR="00992336">
        <w:rPr>
          <w:sz w:val="24"/>
          <w:szCs w:val="24"/>
        </w:rPr>
        <w:t xml:space="preserve"> data </w:t>
      </w:r>
      <w:proofErr w:type="spellStart"/>
      <w:r w:rsidR="00112185">
        <w:rPr>
          <w:sz w:val="24"/>
          <w:szCs w:val="24"/>
        </w:rPr>
        <w:t>tepat</w:t>
      </w:r>
      <w:proofErr w:type="spellEnd"/>
      <w:r w:rsidR="00112185">
        <w:rPr>
          <w:sz w:val="24"/>
          <w:szCs w:val="24"/>
        </w:rPr>
        <w:t xml:space="preserve"> </w:t>
      </w:r>
      <w:proofErr w:type="spellStart"/>
      <w:r w:rsidR="00112185">
        <w:rPr>
          <w:sz w:val="24"/>
          <w:szCs w:val="24"/>
        </w:rPr>
        <w:t>untuk</w:t>
      </w:r>
      <w:proofErr w:type="spellEnd"/>
      <w:r w:rsidR="00112185">
        <w:rPr>
          <w:sz w:val="24"/>
          <w:szCs w:val="24"/>
        </w:rPr>
        <w:t xml:space="preserve"> </w:t>
      </w:r>
      <w:proofErr w:type="spellStart"/>
      <w:r w:rsidR="00112185">
        <w:rPr>
          <w:sz w:val="24"/>
          <w:szCs w:val="24"/>
        </w:rPr>
        <w:t>mencapai</w:t>
      </w:r>
      <w:proofErr w:type="spellEnd"/>
      <w:r w:rsidR="00112185">
        <w:rPr>
          <w:sz w:val="24"/>
          <w:szCs w:val="24"/>
        </w:rPr>
        <w:t xml:space="preserve"> </w:t>
      </w:r>
      <w:proofErr w:type="spellStart"/>
      <w:r w:rsidR="00112185">
        <w:rPr>
          <w:sz w:val="24"/>
          <w:szCs w:val="24"/>
        </w:rPr>
        <w:t>emisi</w:t>
      </w:r>
      <w:proofErr w:type="spellEnd"/>
      <w:r w:rsidR="00112185">
        <w:rPr>
          <w:sz w:val="24"/>
          <w:szCs w:val="24"/>
        </w:rPr>
        <w:t xml:space="preserve"> </w:t>
      </w:r>
      <w:proofErr w:type="spellStart"/>
      <w:r w:rsidR="00112185">
        <w:rPr>
          <w:sz w:val="24"/>
          <w:szCs w:val="24"/>
        </w:rPr>
        <w:t>nol</w:t>
      </w:r>
      <w:proofErr w:type="spellEnd"/>
      <w:r w:rsidR="00112185">
        <w:rPr>
          <w:sz w:val="24"/>
          <w:szCs w:val="24"/>
        </w:rPr>
        <w:t xml:space="preserve"> </w:t>
      </w:r>
      <w:proofErr w:type="spellStart"/>
      <w:r w:rsidR="00112185">
        <w:rPr>
          <w:sz w:val="24"/>
          <w:szCs w:val="24"/>
        </w:rPr>
        <w:t>bersih</w:t>
      </w:r>
      <w:proofErr w:type="spellEnd"/>
      <w:r w:rsidR="00112185">
        <w:rPr>
          <w:sz w:val="24"/>
          <w:szCs w:val="24"/>
        </w:rPr>
        <w:t xml:space="preserve"> dan </w:t>
      </w:r>
      <w:proofErr w:type="spellStart"/>
      <w:r w:rsidR="00112185">
        <w:rPr>
          <w:sz w:val="24"/>
          <w:szCs w:val="24"/>
        </w:rPr>
        <w:t>pengurangan</w:t>
      </w:r>
      <w:proofErr w:type="spellEnd"/>
      <w:r w:rsidR="00112185">
        <w:rPr>
          <w:sz w:val="24"/>
          <w:szCs w:val="24"/>
        </w:rPr>
        <w:t xml:space="preserve"> </w:t>
      </w:r>
      <w:proofErr w:type="spellStart"/>
      <w:r w:rsidR="00112185">
        <w:rPr>
          <w:sz w:val="24"/>
          <w:szCs w:val="24"/>
        </w:rPr>
        <w:t>dampak</w:t>
      </w:r>
      <w:proofErr w:type="spellEnd"/>
      <w:r w:rsidR="00112185">
        <w:rPr>
          <w:sz w:val="24"/>
          <w:szCs w:val="24"/>
        </w:rPr>
        <w:t xml:space="preserve"> </w:t>
      </w:r>
      <w:proofErr w:type="spellStart"/>
      <w:r w:rsidR="00112185">
        <w:rPr>
          <w:sz w:val="24"/>
          <w:szCs w:val="24"/>
        </w:rPr>
        <w:t>negatif</w:t>
      </w:r>
      <w:proofErr w:type="spellEnd"/>
      <w:r w:rsidR="00112185">
        <w:rPr>
          <w:sz w:val="24"/>
          <w:szCs w:val="24"/>
        </w:rPr>
        <w:t xml:space="preserve"> </w:t>
      </w:r>
      <w:proofErr w:type="spellStart"/>
      <w:r w:rsidR="00112185">
        <w:rPr>
          <w:sz w:val="24"/>
          <w:szCs w:val="24"/>
        </w:rPr>
        <w:t>perubahan</w:t>
      </w:r>
      <w:proofErr w:type="spellEnd"/>
      <w:r w:rsidR="00112185">
        <w:rPr>
          <w:sz w:val="24"/>
          <w:szCs w:val="24"/>
        </w:rPr>
        <w:t xml:space="preserve"> </w:t>
      </w:r>
      <w:proofErr w:type="spellStart"/>
      <w:r w:rsidR="00112185">
        <w:rPr>
          <w:sz w:val="24"/>
          <w:szCs w:val="24"/>
        </w:rPr>
        <w:t>iklim</w:t>
      </w:r>
      <w:proofErr w:type="spellEnd"/>
      <w:r w:rsidR="00112185">
        <w:rPr>
          <w:sz w:val="24"/>
          <w:szCs w:val="24"/>
        </w:rPr>
        <w:t xml:space="preserve"> </w:t>
      </w:r>
      <w:proofErr w:type="spellStart"/>
      <w:r w:rsidR="00112185">
        <w:rPr>
          <w:sz w:val="24"/>
          <w:szCs w:val="24"/>
        </w:rPr>
        <w:t>dalam</w:t>
      </w:r>
      <w:proofErr w:type="spellEnd"/>
      <w:r w:rsidR="00112185">
        <w:rPr>
          <w:sz w:val="24"/>
          <w:szCs w:val="24"/>
        </w:rPr>
        <w:t xml:space="preserve"> </w:t>
      </w:r>
      <w:proofErr w:type="spellStart"/>
      <w:r w:rsidR="00112185">
        <w:rPr>
          <w:sz w:val="24"/>
          <w:szCs w:val="24"/>
        </w:rPr>
        <w:t>kerangka</w:t>
      </w:r>
      <w:proofErr w:type="spellEnd"/>
      <w:r w:rsidR="00112185">
        <w:rPr>
          <w:sz w:val="24"/>
          <w:szCs w:val="24"/>
        </w:rPr>
        <w:t xml:space="preserve"> </w:t>
      </w:r>
      <w:r w:rsidR="00BC1458">
        <w:rPr>
          <w:sz w:val="24"/>
          <w:szCs w:val="24"/>
        </w:rPr>
        <w:t>“</w:t>
      </w:r>
      <w:proofErr w:type="spellStart"/>
      <w:r w:rsidR="00BC1458">
        <w:rPr>
          <w:sz w:val="24"/>
          <w:szCs w:val="24"/>
        </w:rPr>
        <w:t>m</w:t>
      </w:r>
      <w:r w:rsidR="00112185">
        <w:rPr>
          <w:sz w:val="24"/>
          <w:szCs w:val="24"/>
        </w:rPr>
        <w:t>enghijau</w:t>
      </w:r>
      <w:r w:rsidR="00BC1458">
        <w:rPr>
          <w:sz w:val="24"/>
          <w:szCs w:val="24"/>
        </w:rPr>
        <w:t>k</w:t>
      </w:r>
      <w:r w:rsidR="00112185">
        <w:rPr>
          <w:sz w:val="24"/>
          <w:szCs w:val="24"/>
        </w:rPr>
        <w:t>an</w:t>
      </w:r>
      <w:proofErr w:type="spellEnd"/>
      <w:r w:rsidR="00BC1458">
        <w:rPr>
          <w:sz w:val="24"/>
          <w:szCs w:val="24"/>
        </w:rPr>
        <w:t>”</w:t>
      </w:r>
      <w:r w:rsidR="00112185">
        <w:rPr>
          <w:sz w:val="24"/>
          <w:szCs w:val="24"/>
        </w:rPr>
        <w:t xml:space="preserve"> </w:t>
      </w:r>
      <w:proofErr w:type="spellStart"/>
      <w:r w:rsidR="00112185">
        <w:rPr>
          <w:sz w:val="24"/>
          <w:szCs w:val="24"/>
        </w:rPr>
        <w:t>rantai</w:t>
      </w:r>
      <w:proofErr w:type="spellEnd"/>
      <w:r w:rsidR="00112185">
        <w:rPr>
          <w:sz w:val="24"/>
          <w:szCs w:val="24"/>
        </w:rPr>
        <w:t xml:space="preserve"> </w:t>
      </w:r>
      <w:proofErr w:type="spellStart"/>
      <w:r w:rsidR="00112185">
        <w:rPr>
          <w:sz w:val="24"/>
          <w:szCs w:val="24"/>
        </w:rPr>
        <w:t>pasok</w:t>
      </w:r>
      <w:proofErr w:type="spellEnd"/>
      <w:r w:rsidR="00112185">
        <w:rPr>
          <w:sz w:val="24"/>
          <w:szCs w:val="24"/>
        </w:rPr>
        <w:t xml:space="preserve"> (</w:t>
      </w:r>
      <w:r w:rsidR="00112185" w:rsidRPr="00112185">
        <w:rPr>
          <w:i/>
          <w:iCs/>
          <w:sz w:val="24"/>
          <w:szCs w:val="24"/>
        </w:rPr>
        <w:t>greening supply chain</w:t>
      </w:r>
      <w:r w:rsidR="00112185">
        <w:rPr>
          <w:sz w:val="24"/>
          <w:szCs w:val="24"/>
        </w:rPr>
        <w:t>).</w:t>
      </w:r>
      <w:r w:rsidR="00E26819">
        <w:rPr>
          <w:sz w:val="24"/>
          <w:szCs w:val="24"/>
        </w:rPr>
        <w:t xml:space="preserve"> </w:t>
      </w:r>
      <w:proofErr w:type="spellStart"/>
      <w:r w:rsidR="008D1659">
        <w:rPr>
          <w:sz w:val="24"/>
          <w:szCs w:val="24"/>
        </w:rPr>
        <w:t>Disamping</w:t>
      </w:r>
      <w:proofErr w:type="spellEnd"/>
      <w:r w:rsidR="008D1659">
        <w:rPr>
          <w:sz w:val="24"/>
          <w:szCs w:val="24"/>
        </w:rPr>
        <w:t xml:space="preserve"> </w:t>
      </w:r>
      <w:proofErr w:type="spellStart"/>
      <w:r w:rsidR="008D1659">
        <w:rPr>
          <w:sz w:val="24"/>
          <w:szCs w:val="24"/>
        </w:rPr>
        <w:t>itu</w:t>
      </w:r>
      <w:proofErr w:type="spellEnd"/>
      <w:r w:rsidR="008D1659">
        <w:rPr>
          <w:sz w:val="24"/>
          <w:szCs w:val="24"/>
        </w:rPr>
        <w:t xml:space="preserve"> </w:t>
      </w:r>
      <w:proofErr w:type="spellStart"/>
      <w:r w:rsidR="008D1659">
        <w:rPr>
          <w:sz w:val="24"/>
          <w:szCs w:val="24"/>
        </w:rPr>
        <w:t>dilakukan</w:t>
      </w:r>
      <w:proofErr w:type="spellEnd"/>
      <w:r w:rsidR="008D1659">
        <w:rPr>
          <w:sz w:val="24"/>
          <w:szCs w:val="24"/>
        </w:rPr>
        <w:t xml:space="preserve"> </w:t>
      </w:r>
      <w:proofErr w:type="spellStart"/>
      <w:r w:rsidR="008D1659">
        <w:rPr>
          <w:sz w:val="24"/>
          <w:szCs w:val="24"/>
        </w:rPr>
        <w:t>kunjungan</w:t>
      </w:r>
      <w:proofErr w:type="spellEnd"/>
      <w:r w:rsidR="008D1659">
        <w:rPr>
          <w:sz w:val="24"/>
          <w:szCs w:val="24"/>
        </w:rPr>
        <w:t xml:space="preserve"> </w:t>
      </w:r>
      <w:proofErr w:type="spellStart"/>
      <w:r w:rsidR="008D1659">
        <w:rPr>
          <w:sz w:val="24"/>
          <w:szCs w:val="24"/>
        </w:rPr>
        <w:t>langsung</w:t>
      </w:r>
      <w:proofErr w:type="spellEnd"/>
      <w:r w:rsidR="008D1659">
        <w:rPr>
          <w:sz w:val="24"/>
          <w:szCs w:val="24"/>
        </w:rPr>
        <w:t xml:space="preserve"> </w:t>
      </w:r>
      <w:proofErr w:type="spellStart"/>
      <w:r w:rsidR="008D1659">
        <w:rPr>
          <w:sz w:val="24"/>
          <w:szCs w:val="24"/>
        </w:rPr>
        <w:t>kepada</w:t>
      </w:r>
      <w:proofErr w:type="spellEnd"/>
      <w:r w:rsidR="008D1659">
        <w:rPr>
          <w:sz w:val="24"/>
          <w:szCs w:val="24"/>
        </w:rPr>
        <w:t xml:space="preserve"> </w:t>
      </w:r>
      <w:proofErr w:type="spellStart"/>
      <w:r w:rsidR="008D1659">
        <w:rPr>
          <w:sz w:val="24"/>
          <w:szCs w:val="24"/>
        </w:rPr>
        <w:t>perusahaan</w:t>
      </w:r>
      <w:proofErr w:type="spellEnd"/>
      <w:r w:rsidR="008D1659">
        <w:rPr>
          <w:sz w:val="24"/>
          <w:szCs w:val="24"/>
        </w:rPr>
        <w:t xml:space="preserve"> </w:t>
      </w:r>
      <w:proofErr w:type="spellStart"/>
      <w:r w:rsidR="008D1659">
        <w:rPr>
          <w:sz w:val="24"/>
          <w:szCs w:val="24"/>
        </w:rPr>
        <w:t>pemasok</w:t>
      </w:r>
      <w:proofErr w:type="spellEnd"/>
      <w:r w:rsidR="008D1659">
        <w:rPr>
          <w:sz w:val="24"/>
          <w:szCs w:val="24"/>
        </w:rPr>
        <w:t xml:space="preserve"> </w:t>
      </w:r>
      <w:proofErr w:type="spellStart"/>
      <w:r w:rsidR="008D1659">
        <w:rPr>
          <w:sz w:val="24"/>
          <w:szCs w:val="24"/>
        </w:rPr>
        <w:t>satu</w:t>
      </w:r>
      <w:proofErr w:type="spellEnd"/>
      <w:r w:rsidR="008D1659">
        <w:rPr>
          <w:sz w:val="24"/>
          <w:szCs w:val="24"/>
        </w:rPr>
        <w:t xml:space="preserve"> per </w:t>
      </w:r>
      <w:proofErr w:type="spellStart"/>
      <w:r w:rsidR="008D1659">
        <w:rPr>
          <w:sz w:val="24"/>
          <w:szCs w:val="24"/>
        </w:rPr>
        <w:t>satu</w:t>
      </w:r>
      <w:proofErr w:type="spellEnd"/>
      <w:r w:rsidR="008D1659">
        <w:rPr>
          <w:sz w:val="24"/>
          <w:szCs w:val="24"/>
        </w:rPr>
        <w:t xml:space="preserve"> </w:t>
      </w:r>
      <w:proofErr w:type="spellStart"/>
      <w:r w:rsidR="008D1659">
        <w:rPr>
          <w:sz w:val="24"/>
          <w:szCs w:val="24"/>
        </w:rPr>
        <w:t>dimana</w:t>
      </w:r>
      <w:proofErr w:type="spellEnd"/>
      <w:r w:rsidR="008D1659">
        <w:rPr>
          <w:sz w:val="24"/>
          <w:szCs w:val="24"/>
        </w:rPr>
        <w:t xml:space="preserve"> p</w:t>
      </w:r>
      <w:r w:rsidR="00E26819">
        <w:rPr>
          <w:sz w:val="24"/>
          <w:szCs w:val="24"/>
        </w:rPr>
        <w:t xml:space="preserve">roses </w:t>
      </w:r>
      <w:proofErr w:type="spellStart"/>
      <w:r w:rsidR="00E26819">
        <w:rPr>
          <w:sz w:val="24"/>
          <w:szCs w:val="24"/>
        </w:rPr>
        <w:t>ini</w:t>
      </w:r>
      <w:proofErr w:type="spellEnd"/>
      <w:r w:rsidR="00E26819">
        <w:rPr>
          <w:sz w:val="24"/>
          <w:szCs w:val="24"/>
        </w:rPr>
        <w:t xml:space="preserve"> </w:t>
      </w:r>
      <w:proofErr w:type="spellStart"/>
      <w:r w:rsidR="00E26819">
        <w:rPr>
          <w:sz w:val="24"/>
          <w:szCs w:val="24"/>
        </w:rPr>
        <w:t>di</w:t>
      </w:r>
      <w:r w:rsidR="008D1659">
        <w:rPr>
          <w:sz w:val="24"/>
          <w:szCs w:val="24"/>
        </w:rPr>
        <w:t>pimpin</w:t>
      </w:r>
      <w:proofErr w:type="spellEnd"/>
      <w:r w:rsidR="00E26819">
        <w:rPr>
          <w:sz w:val="24"/>
          <w:szCs w:val="24"/>
        </w:rPr>
        <w:t xml:space="preserve"> oleh </w:t>
      </w:r>
      <w:proofErr w:type="spellStart"/>
      <w:r w:rsidR="00E26819">
        <w:rPr>
          <w:sz w:val="24"/>
          <w:szCs w:val="24"/>
        </w:rPr>
        <w:t>bagian</w:t>
      </w:r>
      <w:proofErr w:type="spellEnd"/>
      <w:r w:rsidR="00E26819">
        <w:rPr>
          <w:sz w:val="24"/>
          <w:szCs w:val="24"/>
        </w:rPr>
        <w:t xml:space="preserve"> </w:t>
      </w:r>
      <w:proofErr w:type="spellStart"/>
      <w:r w:rsidR="00E26819">
        <w:rPr>
          <w:sz w:val="24"/>
          <w:szCs w:val="24"/>
        </w:rPr>
        <w:t>pengadaan</w:t>
      </w:r>
      <w:proofErr w:type="spellEnd"/>
      <w:r w:rsidR="00E26819">
        <w:rPr>
          <w:sz w:val="24"/>
          <w:szCs w:val="24"/>
        </w:rPr>
        <w:t xml:space="preserve"> yang </w:t>
      </w:r>
      <w:proofErr w:type="spellStart"/>
      <w:r w:rsidR="00E26819">
        <w:rPr>
          <w:sz w:val="24"/>
          <w:szCs w:val="24"/>
        </w:rPr>
        <w:t>didukung</w:t>
      </w:r>
      <w:proofErr w:type="spellEnd"/>
      <w:r w:rsidR="00E26819">
        <w:rPr>
          <w:sz w:val="24"/>
          <w:szCs w:val="24"/>
        </w:rPr>
        <w:t xml:space="preserve"> oleh </w:t>
      </w:r>
      <w:proofErr w:type="spellStart"/>
      <w:r w:rsidR="00E26819">
        <w:rPr>
          <w:sz w:val="24"/>
          <w:szCs w:val="24"/>
        </w:rPr>
        <w:t>bagian</w:t>
      </w:r>
      <w:proofErr w:type="spellEnd"/>
      <w:r w:rsidR="00E26819">
        <w:rPr>
          <w:sz w:val="24"/>
          <w:szCs w:val="24"/>
        </w:rPr>
        <w:t xml:space="preserve"> </w:t>
      </w:r>
      <w:proofErr w:type="spellStart"/>
      <w:r w:rsidR="00E26819">
        <w:rPr>
          <w:sz w:val="24"/>
          <w:szCs w:val="24"/>
        </w:rPr>
        <w:t>inovasi</w:t>
      </w:r>
      <w:proofErr w:type="spellEnd"/>
      <w:r w:rsidR="00E26819">
        <w:rPr>
          <w:sz w:val="24"/>
          <w:szCs w:val="24"/>
        </w:rPr>
        <w:t xml:space="preserve">, </w:t>
      </w:r>
      <w:proofErr w:type="spellStart"/>
      <w:r w:rsidR="00E26819">
        <w:rPr>
          <w:sz w:val="24"/>
          <w:szCs w:val="24"/>
        </w:rPr>
        <w:t>kelestarian</w:t>
      </w:r>
      <w:proofErr w:type="spellEnd"/>
      <w:r w:rsidR="00E26819">
        <w:rPr>
          <w:sz w:val="24"/>
          <w:szCs w:val="24"/>
        </w:rPr>
        <w:t xml:space="preserve"> dan</w:t>
      </w:r>
      <w:r w:rsidR="008D1659">
        <w:rPr>
          <w:sz w:val="24"/>
          <w:szCs w:val="24"/>
        </w:rPr>
        <w:t xml:space="preserve"> </w:t>
      </w:r>
      <w:proofErr w:type="spellStart"/>
      <w:r w:rsidR="008D1659">
        <w:rPr>
          <w:sz w:val="24"/>
          <w:szCs w:val="24"/>
        </w:rPr>
        <w:t>penilaian</w:t>
      </w:r>
      <w:proofErr w:type="spellEnd"/>
      <w:r w:rsidR="00E26819">
        <w:rPr>
          <w:sz w:val="24"/>
          <w:szCs w:val="24"/>
        </w:rPr>
        <w:t xml:space="preserve"> </w:t>
      </w:r>
      <w:proofErr w:type="spellStart"/>
      <w:r w:rsidR="00E26819">
        <w:rPr>
          <w:sz w:val="24"/>
          <w:szCs w:val="24"/>
        </w:rPr>
        <w:t>daur</w:t>
      </w:r>
      <w:proofErr w:type="spellEnd"/>
      <w:r w:rsidR="00E26819">
        <w:rPr>
          <w:sz w:val="24"/>
          <w:szCs w:val="24"/>
        </w:rPr>
        <w:t xml:space="preserve"> </w:t>
      </w:r>
      <w:proofErr w:type="spellStart"/>
      <w:r w:rsidR="00E26819">
        <w:rPr>
          <w:sz w:val="24"/>
          <w:szCs w:val="24"/>
        </w:rPr>
        <w:t>produksi</w:t>
      </w:r>
      <w:proofErr w:type="spellEnd"/>
      <w:r w:rsidR="008D1659">
        <w:rPr>
          <w:sz w:val="24"/>
          <w:szCs w:val="24"/>
        </w:rPr>
        <w:t xml:space="preserve"> </w:t>
      </w:r>
      <w:proofErr w:type="spellStart"/>
      <w:r w:rsidR="008D1659">
        <w:rPr>
          <w:sz w:val="24"/>
          <w:szCs w:val="24"/>
        </w:rPr>
        <w:t>serta</w:t>
      </w:r>
      <w:proofErr w:type="spellEnd"/>
      <w:r w:rsidR="008D1659">
        <w:rPr>
          <w:sz w:val="24"/>
          <w:szCs w:val="24"/>
        </w:rPr>
        <w:t xml:space="preserve"> </w:t>
      </w:r>
      <w:proofErr w:type="spellStart"/>
      <w:r w:rsidR="008D1659">
        <w:rPr>
          <w:sz w:val="24"/>
          <w:szCs w:val="24"/>
        </w:rPr>
        <w:t>menawarkan</w:t>
      </w:r>
      <w:proofErr w:type="spellEnd"/>
      <w:r w:rsidR="008D1659">
        <w:rPr>
          <w:sz w:val="24"/>
          <w:szCs w:val="24"/>
        </w:rPr>
        <w:t xml:space="preserve"> </w:t>
      </w:r>
      <w:proofErr w:type="spellStart"/>
      <w:r w:rsidR="008D1659">
        <w:rPr>
          <w:sz w:val="24"/>
          <w:szCs w:val="24"/>
        </w:rPr>
        <w:t>dukungan</w:t>
      </w:r>
      <w:proofErr w:type="spellEnd"/>
      <w:r w:rsidR="00A67F4C">
        <w:rPr>
          <w:sz w:val="24"/>
          <w:szCs w:val="24"/>
        </w:rPr>
        <w:t xml:space="preserve"> idea, </w:t>
      </w:r>
      <w:proofErr w:type="spellStart"/>
      <w:r w:rsidR="00A67F4C">
        <w:rPr>
          <w:sz w:val="24"/>
          <w:szCs w:val="24"/>
        </w:rPr>
        <w:t>sumber</w:t>
      </w:r>
      <w:proofErr w:type="spellEnd"/>
      <w:r w:rsidR="00A67F4C">
        <w:rPr>
          <w:sz w:val="24"/>
          <w:szCs w:val="24"/>
        </w:rPr>
        <w:t xml:space="preserve"> </w:t>
      </w:r>
      <w:proofErr w:type="spellStart"/>
      <w:r w:rsidR="00A67F4C">
        <w:rPr>
          <w:sz w:val="24"/>
          <w:szCs w:val="24"/>
        </w:rPr>
        <w:t>daya</w:t>
      </w:r>
      <w:proofErr w:type="spellEnd"/>
      <w:r w:rsidR="00A67F4C">
        <w:rPr>
          <w:sz w:val="24"/>
          <w:szCs w:val="24"/>
        </w:rPr>
        <w:t xml:space="preserve">, dan </w:t>
      </w:r>
      <w:proofErr w:type="spellStart"/>
      <w:r w:rsidR="00A67F4C">
        <w:rPr>
          <w:sz w:val="24"/>
          <w:szCs w:val="24"/>
        </w:rPr>
        <w:t>kegiatan</w:t>
      </w:r>
      <w:proofErr w:type="spellEnd"/>
      <w:r w:rsidR="00A67F4C">
        <w:rPr>
          <w:sz w:val="24"/>
          <w:szCs w:val="24"/>
        </w:rPr>
        <w:t xml:space="preserve"> </w:t>
      </w:r>
      <w:proofErr w:type="spellStart"/>
      <w:r w:rsidR="00A67F4C">
        <w:rPr>
          <w:sz w:val="24"/>
          <w:szCs w:val="24"/>
        </w:rPr>
        <w:t>proyek</w:t>
      </w:r>
      <w:proofErr w:type="spellEnd"/>
      <w:r w:rsidR="008D1659">
        <w:rPr>
          <w:sz w:val="24"/>
          <w:szCs w:val="24"/>
        </w:rPr>
        <w:t xml:space="preserve"> </w:t>
      </w:r>
      <w:proofErr w:type="spellStart"/>
      <w:r w:rsidR="00A67F4C">
        <w:rPr>
          <w:sz w:val="24"/>
          <w:szCs w:val="24"/>
        </w:rPr>
        <w:t>serta</w:t>
      </w:r>
      <w:proofErr w:type="spellEnd"/>
      <w:r w:rsidR="00A67F4C">
        <w:rPr>
          <w:sz w:val="24"/>
          <w:szCs w:val="24"/>
        </w:rPr>
        <w:t xml:space="preserve"> </w:t>
      </w:r>
      <w:proofErr w:type="spellStart"/>
      <w:r w:rsidR="00A67F4C">
        <w:rPr>
          <w:sz w:val="24"/>
          <w:szCs w:val="24"/>
        </w:rPr>
        <w:t>konsultan</w:t>
      </w:r>
      <w:proofErr w:type="spellEnd"/>
      <w:r w:rsidR="00A67F4C">
        <w:rPr>
          <w:sz w:val="24"/>
          <w:szCs w:val="24"/>
        </w:rPr>
        <w:t xml:space="preserve"> </w:t>
      </w:r>
      <w:r w:rsidR="008D1659">
        <w:rPr>
          <w:sz w:val="24"/>
          <w:szCs w:val="24"/>
        </w:rPr>
        <w:t xml:space="preserve">yang </w:t>
      </w:r>
      <w:proofErr w:type="spellStart"/>
      <w:r w:rsidR="008D1659">
        <w:rPr>
          <w:sz w:val="24"/>
          <w:szCs w:val="24"/>
        </w:rPr>
        <w:t>diperlukan</w:t>
      </w:r>
      <w:proofErr w:type="spellEnd"/>
      <w:r w:rsidR="008D1659">
        <w:rPr>
          <w:sz w:val="24"/>
          <w:szCs w:val="24"/>
        </w:rPr>
        <w:t xml:space="preserve"> </w:t>
      </w:r>
      <w:proofErr w:type="spellStart"/>
      <w:r w:rsidR="00A67F4C">
        <w:rPr>
          <w:sz w:val="24"/>
          <w:szCs w:val="24"/>
        </w:rPr>
        <w:t>untuk</w:t>
      </w:r>
      <w:proofErr w:type="spellEnd"/>
      <w:r w:rsidR="00A67F4C">
        <w:rPr>
          <w:sz w:val="24"/>
          <w:szCs w:val="24"/>
        </w:rPr>
        <w:t xml:space="preserve"> </w:t>
      </w:r>
      <w:proofErr w:type="spellStart"/>
      <w:r w:rsidR="00A67F4C">
        <w:rPr>
          <w:sz w:val="24"/>
          <w:szCs w:val="24"/>
        </w:rPr>
        <w:t>me</w:t>
      </w:r>
      <w:r w:rsidR="00F42D8E">
        <w:rPr>
          <w:sz w:val="24"/>
          <w:szCs w:val="24"/>
        </w:rPr>
        <w:t>n</w:t>
      </w:r>
      <w:r w:rsidR="00A67F4C">
        <w:rPr>
          <w:sz w:val="24"/>
          <w:szCs w:val="24"/>
        </w:rPr>
        <w:t>dapatkan</w:t>
      </w:r>
      <w:proofErr w:type="spellEnd"/>
      <w:r w:rsidR="00A67F4C">
        <w:rPr>
          <w:sz w:val="24"/>
          <w:szCs w:val="24"/>
        </w:rPr>
        <w:t xml:space="preserve"> data yang</w:t>
      </w:r>
      <w:r w:rsidR="00F42D8E">
        <w:rPr>
          <w:sz w:val="24"/>
          <w:szCs w:val="24"/>
        </w:rPr>
        <w:t xml:space="preserve"> </w:t>
      </w:r>
      <w:proofErr w:type="spellStart"/>
      <w:r w:rsidR="00F42D8E">
        <w:rPr>
          <w:sz w:val="24"/>
          <w:szCs w:val="24"/>
        </w:rPr>
        <w:t>lebih</w:t>
      </w:r>
      <w:proofErr w:type="spellEnd"/>
      <w:r w:rsidR="00A67F4C">
        <w:rPr>
          <w:sz w:val="24"/>
          <w:szCs w:val="24"/>
        </w:rPr>
        <w:t xml:space="preserve"> </w:t>
      </w:r>
      <w:proofErr w:type="spellStart"/>
      <w:r w:rsidR="00A67F4C">
        <w:rPr>
          <w:sz w:val="24"/>
          <w:szCs w:val="24"/>
        </w:rPr>
        <w:t>akurat</w:t>
      </w:r>
      <w:proofErr w:type="spellEnd"/>
      <w:r w:rsidR="00A67F4C">
        <w:rPr>
          <w:sz w:val="24"/>
          <w:szCs w:val="24"/>
        </w:rPr>
        <w:t xml:space="preserve"> </w:t>
      </w:r>
      <w:proofErr w:type="spellStart"/>
      <w:r w:rsidR="00A67F4C">
        <w:rPr>
          <w:sz w:val="24"/>
          <w:szCs w:val="24"/>
        </w:rPr>
        <w:t>sehingga</w:t>
      </w:r>
      <w:proofErr w:type="spellEnd"/>
      <w:r w:rsidR="00A67F4C">
        <w:rPr>
          <w:sz w:val="24"/>
          <w:szCs w:val="24"/>
        </w:rPr>
        <w:t xml:space="preserve"> </w:t>
      </w:r>
      <w:proofErr w:type="spellStart"/>
      <w:r w:rsidR="00A67F4C">
        <w:rPr>
          <w:sz w:val="24"/>
          <w:szCs w:val="24"/>
        </w:rPr>
        <w:t>akhirnya</w:t>
      </w:r>
      <w:proofErr w:type="spellEnd"/>
      <w:r w:rsidR="00A67F4C">
        <w:rPr>
          <w:sz w:val="24"/>
          <w:szCs w:val="24"/>
        </w:rPr>
        <w:t xml:space="preserve"> </w:t>
      </w:r>
      <w:proofErr w:type="spellStart"/>
      <w:r w:rsidR="00A67F4C">
        <w:rPr>
          <w:sz w:val="24"/>
          <w:szCs w:val="24"/>
        </w:rPr>
        <w:t>bersama</w:t>
      </w:r>
      <w:proofErr w:type="spellEnd"/>
      <w:r w:rsidR="00F42D8E">
        <w:rPr>
          <w:sz w:val="24"/>
          <w:szCs w:val="24"/>
        </w:rPr>
        <w:t xml:space="preserve"> </w:t>
      </w:r>
      <w:proofErr w:type="spellStart"/>
      <w:r w:rsidR="00F42D8E">
        <w:rPr>
          <w:sz w:val="24"/>
          <w:szCs w:val="24"/>
        </w:rPr>
        <w:t>dengan</w:t>
      </w:r>
      <w:proofErr w:type="spellEnd"/>
      <w:r w:rsidR="00A67F4C">
        <w:rPr>
          <w:sz w:val="24"/>
          <w:szCs w:val="24"/>
        </w:rPr>
        <w:t xml:space="preserve"> data </w:t>
      </w:r>
      <w:proofErr w:type="spellStart"/>
      <w:r w:rsidR="00A67F4C">
        <w:rPr>
          <w:sz w:val="24"/>
          <w:szCs w:val="24"/>
        </w:rPr>
        <w:t>perusahaan</w:t>
      </w:r>
      <w:proofErr w:type="spellEnd"/>
      <w:r w:rsidR="00A67F4C">
        <w:rPr>
          <w:sz w:val="24"/>
          <w:szCs w:val="24"/>
        </w:rPr>
        <w:t xml:space="preserve"> </w:t>
      </w:r>
      <w:proofErr w:type="spellStart"/>
      <w:r w:rsidR="00A67F4C">
        <w:rPr>
          <w:sz w:val="24"/>
          <w:szCs w:val="24"/>
        </w:rPr>
        <w:t>industri</w:t>
      </w:r>
      <w:proofErr w:type="spellEnd"/>
      <w:r w:rsidR="00A67F4C">
        <w:rPr>
          <w:sz w:val="24"/>
          <w:szCs w:val="24"/>
        </w:rPr>
        <w:t xml:space="preserve"> </w:t>
      </w:r>
      <w:proofErr w:type="spellStart"/>
      <w:r w:rsidR="00A67F4C">
        <w:rPr>
          <w:sz w:val="24"/>
          <w:szCs w:val="24"/>
        </w:rPr>
        <w:t>dapat</w:t>
      </w:r>
      <w:proofErr w:type="spellEnd"/>
      <w:r w:rsidR="00A67F4C">
        <w:rPr>
          <w:sz w:val="24"/>
          <w:szCs w:val="24"/>
        </w:rPr>
        <w:t xml:space="preserve"> </w:t>
      </w:r>
      <w:proofErr w:type="spellStart"/>
      <w:r w:rsidR="00A67F4C">
        <w:rPr>
          <w:sz w:val="24"/>
          <w:szCs w:val="24"/>
        </w:rPr>
        <w:t>digunakan</w:t>
      </w:r>
      <w:proofErr w:type="spellEnd"/>
      <w:r w:rsidR="00A67F4C">
        <w:rPr>
          <w:sz w:val="24"/>
          <w:szCs w:val="24"/>
        </w:rPr>
        <w:t xml:space="preserve"> </w:t>
      </w:r>
      <w:proofErr w:type="spellStart"/>
      <w:r w:rsidR="00A67F4C">
        <w:rPr>
          <w:sz w:val="24"/>
          <w:szCs w:val="24"/>
        </w:rPr>
        <w:t>untuk</w:t>
      </w:r>
      <w:proofErr w:type="spellEnd"/>
      <w:r w:rsidR="00A67F4C">
        <w:rPr>
          <w:sz w:val="24"/>
          <w:szCs w:val="24"/>
        </w:rPr>
        <w:t xml:space="preserve"> </w:t>
      </w:r>
      <w:proofErr w:type="spellStart"/>
      <w:r w:rsidR="00A67F4C">
        <w:rPr>
          <w:sz w:val="24"/>
          <w:szCs w:val="24"/>
        </w:rPr>
        <w:t>menurunkan</w:t>
      </w:r>
      <w:proofErr w:type="spellEnd"/>
      <w:r w:rsidR="00A67F4C">
        <w:rPr>
          <w:sz w:val="24"/>
          <w:szCs w:val="24"/>
        </w:rPr>
        <w:t xml:space="preserve"> </w:t>
      </w:r>
      <w:proofErr w:type="spellStart"/>
      <w:r w:rsidR="00A67F4C">
        <w:rPr>
          <w:sz w:val="24"/>
          <w:szCs w:val="24"/>
        </w:rPr>
        <w:t>dampak</w:t>
      </w:r>
      <w:proofErr w:type="spellEnd"/>
      <w:r w:rsidR="00A67F4C">
        <w:rPr>
          <w:sz w:val="24"/>
          <w:szCs w:val="24"/>
        </w:rPr>
        <w:t xml:space="preserve"> </w:t>
      </w:r>
      <w:proofErr w:type="spellStart"/>
      <w:r w:rsidR="00A67F4C">
        <w:rPr>
          <w:sz w:val="24"/>
          <w:szCs w:val="24"/>
        </w:rPr>
        <w:t>perubahan</w:t>
      </w:r>
      <w:proofErr w:type="spellEnd"/>
      <w:r w:rsidR="00A67F4C">
        <w:rPr>
          <w:sz w:val="24"/>
          <w:szCs w:val="24"/>
        </w:rPr>
        <w:t xml:space="preserve"> </w:t>
      </w:r>
      <w:proofErr w:type="spellStart"/>
      <w:r w:rsidR="00A67F4C">
        <w:rPr>
          <w:sz w:val="24"/>
          <w:szCs w:val="24"/>
        </w:rPr>
        <w:t>iklim</w:t>
      </w:r>
      <w:proofErr w:type="spellEnd"/>
      <w:r w:rsidR="00A67F4C">
        <w:rPr>
          <w:sz w:val="24"/>
          <w:szCs w:val="24"/>
        </w:rPr>
        <w:t xml:space="preserve"> </w:t>
      </w:r>
      <w:proofErr w:type="spellStart"/>
      <w:r w:rsidR="00F42D8E">
        <w:rPr>
          <w:sz w:val="24"/>
          <w:szCs w:val="24"/>
        </w:rPr>
        <w:t>dari</w:t>
      </w:r>
      <w:proofErr w:type="spellEnd"/>
      <w:r w:rsidR="00A67F4C">
        <w:rPr>
          <w:sz w:val="24"/>
          <w:szCs w:val="24"/>
        </w:rPr>
        <w:t xml:space="preserve"> </w:t>
      </w:r>
      <w:proofErr w:type="spellStart"/>
      <w:r w:rsidR="00BC1458">
        <w:rPr>
          <w:sz w:val="24"/>
          <w:szCs w:val="24"/>
        </w:rPr>
        <w:t>E</w:t>
      </w:r>
      <w:r w:rsidR="00A67F4C">
        <w:rPr>
          <w:sz w:val="24"/>
          <w:szCs w:val="24"/>
        </w:rPr>
        <w:t>misi</w:t>
      </w:r>
      <w:proofErr w:type="spellEnd"/>
      <w:r w:rsidR="00A67F4C">
        <w:rPr>
          <w:sz w:val="24"/>
          <w:szCs w:val="24"/>
        </w:rPr>
        <w:t xml:space="preserve"> </w:t>
      </w:r>
      <w:proofErr w:type="spellStart"/>
      <w:r w:rsidR="00BC1458">
        <w:rPr>
          <w:sz w:val="24"/>
          <w:szCs w:val="24"/>
        </w:rPr>
        <w:t>C</w:t>
      </w:r>
      <w:r w:rsidR="00A67F4C">
        <w:rPr>
          <w:sz w:val="24"/>
          <w:szCs w:val="24"/>
        </w:rPr>
        <w:t>akupan</w:t>
      </w:r>
      <w:proofErr w:type="spellEnd"/>
      <w:r w:rsidR="00A67F4C">
        <w:rPr>
          <w:sz w:val="24"/>
          <w:szCs w:val="24"/>
        </w:rPr>
        <w:t xml:space="preserve"> 3.</w:t>
      </w:r>
    </w:p>
    <w:p w14:paraId="1C1F0473" w14:textId="0ED090FE" w:rsidR="00201AC0" w:rsidRDefault="00D315F6" w:rsidP="000F312A">
      <w:pPr>
        <w:pStyle w:val="ListParagraph"/>
        <w:numPr>
          <w:ilvl w:val="0"/>
          <w:numId w:val="18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0F312A">
        <w:rPr>
          <w:sz w:val="24"/>
          <w:szCs w:val="24"/>
        </w:rPr>
        <w:t xml:space="preserve">Proses </w:t>
      </w:r>
      <w:proofErr w:type="spellStart"/>
      <w:r w:rsidRPr="000F312A">
        <w:rPr>
          <w:sz w:val="24"/>
          <w:szCs w:val="24"/>
        </w:rPr>
        <w:t>pengukuran</w:t>
      </w:r>
      <w:proofErr w:type="spellEnd"/>
      <w:r w:rsidRPr="000F312A">
        <w:rPr>
          <w:sz w:val="24"/>
          <w:szCs w:val="24"/>
        </w:rPr>
        <w:t xml:space="preserve"> dan </w:t>
      </w:r>
      <w:proofErr w:type="spellStart"/>
      <w:r w:rsidRPr="000F312A">
        <w:rPr>
          <w:sz w:val="24"/>
          <w:szCs w:val="24"/>
        </w:rPr>
        <w:t>pengumpulan</w:t>
      </w:r>
      <w:proofErr w:type="spellEnd"/>
      <w:r w:rsidRPr="000F312A">
        <w:rPr>
          <w:sz w:val="24"/>
          <w:szCs w:val="24"/>
        </w:rPr>
        <w:t xml:space="preserve"> data </w:t>
      </w:r>
      <w:proofErr w:type="spellStart"/>
      <w:r w:rsidRPr="000F312A">
        <w:rPr>
          <w:sz w:val="24"/>
          <w:szCs w:val="24"/>
        </w:rPr>
        <w:t>sudah</w:t>
      </w:r>
      <w:proofErr w:type="spellEnd"/>
      <w:r w:rsidRPr="000F312A">
        <w:rPr>
          <w:sz w:val="24"/>
          <w:szCs w:val="24"/>
        </w:rPr>
        <w:t xml:space="preserve"> </w:t>
      </w:r>
      <w:proofErr w:type="spellStart"/>
      <w:r w:rsidRPr="000F312A">
        <w:rPr>
          <w:sz w:val="24"/>
          <w:szCs w:val="24"/>
        </w:rPr>
        <w:t>berkembang</w:t>
      </w:r>
      <w:proofErr w:type="spellEnd"/>
      <w:r w:rsidRPr="000F312A">
        <w:rPr>
          <w:sz w:val="24"/>
          <w:szCs w:val="24"/>
        </w:rPr>
        <w:t xml:space="preserve"> </w:t>
      </w:r>
      <w:proofErr w:type="spellStart"/>
      <w:r w:rsidRPr="000F312A">
        <w:rPr>
          <w:sz w:val="24"/>
          <w:szCs w:val="24"/>
        </w:rPr>
        <w:t>dengan</w:t>
      </w:r>
      <w:proofErr w:type="spellEnd"/>
      <w:r w:rsidRPr="000F312A">
        <w:rPr>
          <w:sz w:val="24"/>
          <w:szCs w:val="24"/>
        </w:rPr>
        <w:t xml:space="preserve"> </w:t>
      </w:r>
      <w:proofErr w:type="spellStart"/>
      <w:r w:rsidRPr="000F312A">
        <w:rPr>
          <w:sz w:val="24"/>
          <w:szCs w:val="24"/>
        </w:rPr>
        <w:t>cepat</w:t>
      </w:r>
      <w:proofErr w:type="spellEnd"/>
      <w:r w:rsidRPr="000F312A">
        <w:rPr>
          <w:sz w:val="24"/>
          <w:szCs w:val="24"/>
        </w:rPr>
        <w:t xml:space="preserve"> </w:t>
      </w:r>
      <w:proofErr w:type="spellStart"/>
      <w:r w:rsidRPr="000F312A">
        <w:rPr>
          <w:sz w:val="24"/>
          <w:szCs w:val="24"/>
        </w:rPr>
        <w:t>sehingga</w:t>
      </w:r>
      <w:proofErr w:type="spellEnd"/>
      <w:r w:rsidRPr="000F312A">
        <w:rPr>
          <w:sz w:val="24"/>
          <w:szCs w:val="24"/>
        </w:rPr>
        <w:t xml:space="preserve"> proses </w:t>
      </w:r>
      <w:proofErr w:type="spellStart"/>
      <w:r w:rsidRPr="000F312A">
        <w:rPr>
          <w:sz w:val="24"/>
          <w:szCs w:val="24"/>
        </w:rPr>
        <w:t>ini</w:t>
      </w:r>
      <w:proofErr w:type="spellEnd"/>
      <w:r w:rsidRPr="000F312A">
        <w:rPr>
          <w:sz w:val="24"/>
          <w:szCs w:val="24"/>
        </w:rPr>
        <w:t xml:space="preserve"> </w:t>
      </w:r>
      <w:proofErr w:type="spellStart"/>
      <w:r w:rsidRPr="000F312A">
        <w:rPr>
          <w:sz w:val="24"/>
          <w:szCs w:val="24"/>
        </w:rPr>
        <w:t>sudah</w:t>
      </w:r>
      <w:proofErr w:type="spellEnd"/>
      <w:r w:rsidRPr="000F312A">
        <w:rPr>
          <w:sz w:val="24"/>
          <w:szCs w:val="24"/>
        </w:rPr>
        <w:t xml:space="preserve"> </w:t>
      </w:r>
      <w:proofErr w:type="spellStart"/>
      <w:r w:rsidRPr="000F312A">
        <w:rPr>
          <w:sz w:val="24"/>
          <w:szCs w:val="24"/>
        </w:rPr>
        <w:t>menjadi</w:t>
      </w:r>
      <w:proofErr w:type="spellEnd"/>
      <w:r w:rsidRPr="000F312A">
        <w:rPr>
          <w:sz w:val="24"/>
          <w:szCs w:val="24"/>
        </w:rPr>
        <w:t xml:space="preserve"> </w:t>
      </w:r>
      <w:proofErr w:type="spellStart"/>
      <w:r w:rsidRPr="000F312A">
        <w:rPr>
          <w:sz w:val="24"/>
          <w:szCs w:val="24"/>
        </w:rPr>
        <w:t>suatu</w:t>
      </w:r>
      <w:proofErr w:type="spellEnd"/>
      <w:r w:rsidRPr="000F312A">
        <w:rPr>
          <w:sz w:val="24"/>
          <w:szCs w:val="24"/>
        </w:rPr>
        <w:t xml:space="preserve"> </w:t>
      </w:r>
      <w:proofErr w:type="spellStart"/>
      <w:r w:rsidRPr="000F312A">
        <w:rPr>
          <w:sz w:val="24"/>
          <w:szCs w:val="24"/>
        </w:rPr>
        <w:t>kegiatan</w:t>
      </w:r>
      <w:proofErr w:type="spellEnd"/>
      <w:r w:rsidRPr="000F312A">
        <w:rPr>
          <w:sz w:val="24"/>
          <w:szCs w:val="24"/>
        </w:rPr>
        <w:t xml:space="preserve"> yang</w:t>
      </w:r>
      <w:r w:rsidR="000F312A" w:rsidRPr="000F312A">
        <w:rPr>
          <w:sz w:val="24"/>
          <w:szCs w:val="24"/>
        </w:rPr>
        <w:t xml:space="preserve"> </w:t>
      </w:r>
      <w:proofErr w:type="spellStart"/>
      <w:r w:rsidR="00C56F66">
        <w:rPr>
          <w:sz w:val="24"/>
          <w:szCs w:val="24"/>
        </w:rPr>
        <w:t>bersifat</w:t>
      </w:r>
      <w:proofErr w:type="spellEnd"/>
      <w:r w:rsidR="00C56F66">
        <w:rPr>
          <w:sz w:val="24"/>
          <w:szCs w:val="24"/>
        </w:rPr>
        <w:t xml:space="preserve"> </w:t>
      </w:r>
      <w:proofErr w:type="spellStart"/>
      <w:r w:rsidR="00C56F66">
        <w:rPr>
          <w:sz w:val="24"/>
          <w:szCs w:val="24"/>
        </w:rPr>
        <w:t>seni</w:t>
      </w:r>
      <w:proofErr w:type="spellEnd"/>
      <w:r w:rsidR="00C56F66">
        <w:rPr>
          <w:sz w:val="24"/>
          <w:szCs w:val="24"/>
        </w:rPr>
        <w:t xml:space="preserve"> dan </w:t>
      </w:r>
      <w:proofErr w:type="spellStart"/>
      <w:r w:rsidR="00C56F66">
        <w:rPr>
          <w:sz w:val="24"/>
          <w:szCs w:val="24"/>
        </w:rPr>
        <w:t>ilmu</w:t>
      </w:r>
      <w:proofErr w:type="spellEnd"/>
      <w:r w:rsidR="000F312A" w:rsidRPr="000F312A">
        <w:rPr>
          <w:sz w:val="24"/>
          <w:szCs w:val="24"/>
        </w:rPr>
        <w:t xml:space="preserve"> </w:t>
      </w:r>
      <w:r w:rsidR="000F312A">
        <w:rPr>
          <w:sz w:val="24"/>
          <w:szCs w:val="24"/>
        </w:rPr>
        <w:t>(</w:t>
      </w:r>
      <w:r w:rsidR="000F312A" w:rsidRPr="00D315F6">
        <w:rPr>
          <w:i/>
          <w:iCs/>
          <w:sz w:val="24"/>
          <w:szCs w:val="24"/>
        </w:rPr>
        <w:t>art and science</w:t>
      </w:r>
      <w:r w:rsidR="000F312A">
        <w:rPr>
          <w:sz w:val="24"/>
          <w:szCs w:val="24"/>
        </w:rPr>
        <w:t>)</w:t>
      </w:r>
      <w:r w:rsidR="00C56F66">
        <w:rPr>
          <w:sz w:val="24"/>
          <w:szCs w:val="24"/>
        </w:rPr>
        <w:t xml:space="preserve"> </w:t>
      </w:r>
      <w:proofErr w:type="spellStart"/>
      <w:r w:rsidR="000F312A">
        <w:rPr>
          <w:sz w:val="24"/>
          <w:szCs w:val="24"/>
        </w:rPr>
        <w:t>khusu</w:t>
      </w:r>
      <w:r w:rsidR="00C56F66">
        <w:rPr>
          <w:sz w:val="24"/>
          <w:szCs w:val="24"/>
        </w:rPr>
        <w:t>s</w:t>
      </w:r>
      <w:r w:rsidR="000F312A">
        <w:rPr>
          <w:sz w:val="24"/>
          <w:szCs w:val="24"/>
        </w:rPr>
        <w:t>nya</w:t>
      </w:r>
      <w:proofErr w:type="spellEnd"/>
      <w:r w:rsidR="000F312A">
        <w:rPr>
          <w:sz w:val="24"/>
          <w:szCs w:val="24"/>
        </w:rPr>
        <w:t xml:space="preserve"> </w:t>
      </w:r>
      <w:proofErr w:type="spellStart"/>
      <w:r w:rsidR="000F312A">
        <w:rPr>
          <w:sz w:val="24"/>
          <w:szCs w:val="24"/>
        </w:rPr>
        <w:t>jika</w:t>
      </w:r>
      <w:proofErr w:type="spellEnd"/>
      <w:r w:rsidR="000F312A">
        <w:rPr>
          <w:sz w:val="24"/>
          <w:szCs w:val="24"/>
        </w:rPr>
        <w:t xml:space="preserve"> </w:t>
      </w:r>
      <w:proofErr w:type="spellStart"/>
      <w:r w:rsidR="000F312A">
        <w:rPr>
          <w:sz w:val="24"/>
          <w:szCs w:val="24"/>
        </w:rPr>
        <w:t>sudah</w:t>
      </w:r>
      <w:proofErr w:type="spellEnd"/>
      <w:r w:rsidR="000F312A">
        <w:rPr>
          <w:sz w:val="24"/>
          <w:szCs w:val="24"/>
        </w:rPr>
        <w:t xml:space="preserve"> </w:t>
      </w:r>
      <w:proofErr w:type="spellStart"/>
      <w:r w:rsidR="000F312A">
        <w:rPr>
          <w:sz w:val="24"/>
          <w:szCs w:val="24"/>
        </w:rPr>
        <w:t>diperlukan</w:t>
      </w:r>
      <w:proofErr w:type="spellEnd"/>
      <w:r w:rsidR="00C56F66">
        <w:rPr>
          <w:sz w:val="24"/>
          <w:szCs w:val="24"/>
        </w:rPr>
        <w:t xml:space="preserve"> data</w:t>
      </w:r>
      <w:r w:rsidR="000F312A">
        <w:rPr>
          <w:sz w:val="24"/>
          <w:szCs w:val="24"/>
        </w:rPr>
        <w:t xml:space="preserve"> </w:t>
      </w:r>
      <w:r w:rsidR="00C56F66">
        <w:rPr>
          <w:sz w:val="24"/>
          <w:szCs w:val="24"/>
        </w:rPr>
        <w:t>yang</w:t>
      </w:r>
      <w:r w:rsidRPr="000F312A">
        <w:rPr>
          <w:sz w:val="24"/>
          <w:szCs w:val="24"/>
        </w:rPr>
        <w:t xml:space="preserve"> </w:t>
      </w:r>
      <w:proofErr w:type="spellStart"/>
      <w:r w:rsidRPr="000F312A">
        <w:rPr>
          <w:sz w:val="24"/>
          <w:szCs w:val="24"/>
        </w:rPr>
        <w:t>rinci</w:t>
      </w:r>
      <w:proofErr w:type="spellEnd"/>
      <w:r w:rsidRPr="000F312A">
        <w:rPr>
          <w:sz w:val="24"/>
          <w:szCs w:val="24"/>
        </w:rPr>
        <w:t xml:space="preserve"> dan </w:t>
      </w:r>
      <w:proofErr w:type="spellStart"/>
      <w:r w:rsidRPr="000F312A">
        <w:rPr>
          <w:sz w:val="24"/>
          <w:szCs w:val="24"/>
        </w:rPr>
        <w:t>menyeluruh</w:t>
      </w:r>
      <w:proofErr w:type="spellEnd"/>
      <w:r w:rsidRPr="000F312A">
        <w:rPr>
          <w:sz w:val="24"/>
          <w:szCs w:val="24"/>
        </w:rPr>
        <w:t xml:space="preserve"> </w:t>
      </w:r>
      <w:proofErr w:type="spellStart"/>
      <w:r w:rsidR="00C56F66">
        <w:rPr>
          <w:sz w:val="24"/>
          <w:szCs w:val="24"/>
        </w:rPr>
        <w:t>dari</w:t>
      </w:r>
      <w:proofErr w:type="spellEnd"/>
      <w:r w:rsidR="00C56F66">
        <w:rPr>
          <w:sz w:val="24"/>
          <w:szCs w:val="24"/>
        </w:rPr>
        <w:t xml:space="preserve"> </w:t>
      </w:r>
      <w:proofErr w:type="spellStart"/>
      <w:r w:rsidR="00C56F66">
        <w:rPr>
          <w:sz w:val="24"/>
          <w:szCs w:val="24"/>
        </w:rPr>
        <w:t>rantai</w:t>
      </w:r>
      <w:proofErr w:type="spellEnd"/>
      <w:r w:rsidR="00C56F66">
        <w:rPr>
          <w:sz w:val="24"/>
          <w:szCs w:val="24"/>
        </w:rPr>
        <w:t xml:space="preserve"> </w:t>
      </w:r>
      <w:proofErr w:type="spellStart"/>
      <w:r w:rsidR="00C56F66">
        <w:rPr>
          <w:sz w:val="24"/>
          <w:szCs w:val="24"/>
        </w:rPr>
        <w:t>pasok</w:t>
      </w:r>
      <w:proofErr w:type="spellEnd"/>
      <w:r w:rsidR="00C56F66">
        <w:rPr>
          <w:sz w:val="24"/>
          <w:szCs w:val="24"/>
        </w:rPr>
        <w:t xml:space="preserve">. </w:t>
      </w:r>
      <w:proofErr w:type="spellStart"/>
      <w:r w:rsidR="00C56F66">
        <w:rPr>
          <w:sz w:val="24"/>
          <w:szCs w:val="24"/>
        </w:rPr>
        <w:t>Untuk</w:t>
      </w:r>
      <w:proofErr w:type="spellEnd"/>
      <w:r w:rsidR="00C56F66">
        <w:rPr>
          <w:sz w:val="24"/>
          <w:szCs w:val="24"/>
        </w:rPr>
        <w:t xml:space="preserve"> </w:t>
      </w:r>
      <w:proofErr w:type="spellStart"/>
      <w:r w:rsidR="00C56F66">
        <w:rPr>
          <w:sz w:val="24"/>
          <w:szCs w:val="24"/>
        </w:rPr>
        <w:t>itu</w:t>
      </w:r>
      <w:proofErr w:type="spellEnd"/>
      <w:r w:rsidR="00C56F66">
        <w:rPr>
          <w:sz w:val="24"/>
          <w:szCs w:val="24"/>
        </w:rPr>
        <w:t xml:space="preserve"> </w:t>
      </w:r>
      <w:proofErr w:type="spellStart"/>
      <w:r w:rsidR="00C56F66">
        <w:rPr>
          <w:sz w:val="24"/>
          <w:szCs w:val="24"/>
        </w:rPr>
        <w:t>diperlukan</w:t>
      </w:r>
      <w:proofErr w:type="spellEnd"/>
      <w:r w:rsidR="00226F6E">
        <w:rPr>
          <w:sz w:val="24"/>
          <w:szCs w:val="24"/>
        </w:rPr>
        <w:t xml:space="preserve"> </w:t>
      </w:r>
      <w:proofErr w:type="spellStart"/>
      <w:r w:rsidR="00226F6E">
        <w:rPr>
          <w:sz w:val="24"/>
          <w:szCs w:val="24"/>
        </w:rPr>
        <w:t>lebih</w:t>
      </w:r>
      <w:proofErr w:type="spellEnd"/>
      <w:r w:rsidR="00226F6E">
        <w:rPr>
          <w:sz w:val="24"/>
          <w:szCs w:val="24"/>
        </w:rPr>
        <w:t xml:space="preserve"> </w:t>
      </w:r>
      <w:proofErr w:type="spellStart"/>
      <w:r w:rsidR="00226F6E">
        <w:rPr>
          <w:sz w:val="24"/>
          <w:szCs w:val="24"/>
        </w:rPr>
        <w:t>banyak</w:t>
      </w:r>
      <w:proofErr w:type="spellEnd"/>
      <w:r w:rsidR="00C56F66">
        <w:rPr>
          <w:sz w:val="24"/>
          <w:szCs w:val="24"/>
        </w:rPr>
        <w:t xml:space="preserve"> </w:t>
      </w:r>
      <w:proofErr w:type="spellStart"/>
      <w:r w:rsidR="00C56F66">
        <w:rPr>
          <w:sz w:val="24"/>
          <w:szCs w:val="24"/>
        </w:rPr>
        <w:t>sumber</w:t>
      </w:r>
      <w:proofErr w:type="spellEnd"/>
      <w:r w:rsidR="00C56F66">
        <w:rPr>
          <w:sz w:val="24"/>
          <w:szCs w:val="24"/>
        </w:rPr>
        <w:t xml:space="preserve"> </w:t>
      </w:r>
      <w:proofErr w:type="spellStart"/>
      <w:r w:rsidR="00C56F66">
        <w:rPr>
          <w:sz w:val="24"/>
          <w:szCs w:val="24"/>
        </w:rPr>
        <w:t>daya</w:t>
      </w:r>
      <w:proofErr w:type="spellEnd"/>
      <w:r w:rsidR="00C56F66">
        <w:rPr>
          <w:sz w:val="24"/>
          <w:szCs w:val="24"/>
        </w:rPr>
        <w:t xml:space="preserve"> dan </w:t>
      </w:r>
      <w:proofErr w:type="spellStart"/>
      <w:r w:rsidR="00C56F66">
        <w:rPr>
          <w:sz w:val="24"/>
          <w:szCs w:val="24"/>
        </w:rPr>
        <w:t>keterlibatan</w:t>
      </w:r>
      <w:proofErr w:type="spellEnd"/>
      <w:r w:rsidR="00C56F66">
        <w:rPr>
          <w:sz w:val="24"/>
          <w:szCs w:val="24"/>
        </w:rPr>
        <w:t xml:space="preserve"> </w:t>
      </w:r>
      <w:proofErr w:type="spellStart"/>
      <w:r w:rsidR="00226F6E">
        <w:rPr>
          <w:sz w:val="24"/>
          <w:szCs w:val="24"/>
        </w:rPr>
        <w:t>pelaku</w:t>
      </w:r>
      <w:proofErr w:type="spellEnd"/>
      <w:r w:rsidR="00226F6E">
        <w:rPr>
          <w:sz w:val="24"/>
          <w:szCs w:val="24"/>
        </w:rPr>
        <w:t xml:space="preserve"> </w:t>
      </w:r>
      <w:proofErr w:type="spellStart"/>
      <w:r w:rsidR="00226F6E">
        <w:rPr>
          <w:sz w:val="24"/>
          <w:szCs w:val="24"/>
        </w:rPr>
        <w:t>dalam</w:t>
      </w:r>
      <w:proofErr w:type="spellEnd"/>
      <w:r w:rsidR="00226F6E">
        <w:rPr>
          <w:sz w:val="24"/>
          <w:szCs w:val="24"/>
        </w:rPr>
        <w:t xml:space="preserve"> </w:t>
      </w:r>
      <w:proofErr w:type="spellStart"/>
      <w:r w:rsidR="00226F6E">
        <w:rPr>
          <w:sz w:val="24"/>
          <w:szCs w:val="24"/>
        </w:rPr>
        <w:t>memperoleh</w:t>
      </w:r>
      <w:proofErr w:type="spellEnd"/>
      <w:r w:rsidR="00226F6E">
        <w:rPr>
          <w:sz w:val="24"/>
          <w:szCs w:val="24"/>
        </w:rPr>
        <w:t xml:space="preserve"> data dan </w:t>
      </w:r>
      <w:proofErr w:type="spellStart"/>
      <w:r w:rsidR="00226F6E">
        <w:rPr>
          <w:sz w:val="24"/>
          <w:szCs w:val="24"/>
        </w:rPr>
        <w:t>informasi</w:t>
      </w:r>
      <w:proofErr w:type="spellEnd"/>
      <w:r w:rsidR="00226F6E">
        <w:rPr>
          <w:sz w:val="24"/>
          <w:szCs w:val="24"/>
        </w:rPr>
        <w:t xml:space="preserve"> yang </w:t>
      </w:r>
      <w:proofErr w:type="spellStart"/>
      <w:r w:rsidR="00226F6E">
        <w:rPr>
          <w:sz w:val="24"/>
          <w:szCs w:val="24"/>
        </w:rPr>
        <w:t>diperlukan</w:t>
      </w:r>
      <w:proofErr w:type="spellEnd"/>
      <w:r w:rsidR="00226F6E">
        <w:rPr>
          <w:sz w:val="24"/>
          <w:szCs w:val="24"/>
        </w:rPr>
        <w:t xml:space="preserve">. Pada </w:t>
      </w:r>
      <w:proofErr w:type="spellStart"/>
      <w:r w:rsidR="00226F6E">
        <w:rPr>
          <w:sz w:val="24"/>
          <w:szCs w:val="24"/>
        </w:rPr>
        <w:t>tahap</w:t>
      </w:r>
      <w:proofErr w:type="spellEnd"/>
      <w:r w:rsidR="00226F6E">
        <w:rPr>
          <w:sz w:val="24"/>
          <w:szCs w:val="24"/>
        </w:rPr>
        <w:t xml:space="preserve"> </w:t>
      </w:r>
      <w:proofErr w:type="spellStart"/>
      <w:r w:rsidR="00226F6E">
        <w:rPr>
          <w:sz w:val="24"/>
          <w:szCs w:val="24"/>
        </w:rPr>
        <w:t>awal</w:t>
      </w:r>
      <w:proofErr w:type="spellEnd"/>
      <w:r w:rsidR="00226F6E">
        <w:rPr>
          <w:sz w:val="24"/>
          <w:szCs w:val="24"/>
        </w:rPr>
        <w:t xml:space="preserve"> </w:t>
      </w:r>
      <w:proofErr w:type="spellStart"/>
      <w:r w:rsidR="00226F6E">
        <w:rPr>
          <w:sz w:val="24"/>
          <w:szCs w:val="24"/>
        </w:rPr>
        <w:t>perlu</w:t>
      </w:r>
      <w:proofErr w:type="spellEnd"/>
      <w:r w:rsidR="00226F6E">
        <w:rPr>
          <w:sz w:val="24"/>
          <w:szCs w:val="24"/>
        </w:rPr>
        <w:t xml:space="preserve"> </w:t>
      </w:r>
      <w:proofErr w:type="spellStart"/>
      <w:r w:rsidR="00226F6E">
        <w:rPr>
          <w:sz w:val="24"/>
          <w:szCs w:val="24"/>
        </w:rPr>
        <w:t>dilakukan</w:t>
      </w:r>
      <w:proofErr w:type="spellEnd"/>
      <w:r w:rsidR="00226F6E">
        <w:rPr>
          <w:sz w:val="24"/>
          <w:szCs w:val="24"/>
        </w:rPr>
        <w:t xml:space="preserve"> </w:t>
      </w:r>
      <w:proofErr w:type="spellStart"/>
      <w:r w:rsidR="00226F6E">
        <w:rPr>
          <w:sz w:val="24"/>
          <w:szCs w:val="24"/>
        </w:rPr>
        <w:t>kegiatan</w:t>
      </w:r>
      <w:proofErr w:type="spellEnd"/>
      <w:r w:rsidR="00226F6E">
        <w:rPr>
          <w:sz w:val="24"/>
          <w:szCs w:val="24"/>
        </w:rPr>
        <w:t xml:space="preserve"> </w:t>
      </w:r>
      <w:proofErr w:type="spellStart"/>
      <w:r w:rsidR="00226F6E">
        <w:rPr>
          <w:sz w:val="24"/>
          <w:szCs w:val="24"/>
        </w:rPr>
        <w:t>penilaian</w:t>
      </w:r>
      <w:proofErr w:type="spellEnd"/>
      <w:r w:rsidR="00226F6E">
        <w:rPr>
          <w:sz w:val="24"/>
          <w:szCs w:val="24"/>
        </w:rPr>
        <w:t xml:space="preserve"> </w:t>
      </w:r>
      <w:r w:rsidR="006F5C00">
        <w:rPr>
          <w:sz w:val="24"/>
          <w:szCs w:val="24"/>
        </w:rPr>
        <w:t xml:space="preserve">data dan </w:t>
      </w:r>
      <w:proofErr w:type="spellStart"/>
      <w:r w:rsidR="006F5C00">
        <w:rPr>
          <w:sz w:val="24"/>
          <w:szCs w:val="24"/>
        </w:rPr>
        <w:t>informasi</w:t>
      </w:r>
      <w:proofErr w:type="spellEnd"/>
      <w:r w:rsidR="006F5C00">
        <w:rPr>
          <w:sz w:val="24"/>
          <w:szCs w:val="24"/>
        </w:rPr>
        <w:t xml:space="preserve"> </w:t>
      </w:r>
      <w:proofErr w:type="spellStart"/>
      <w:r w:rsidR="006F5C00">
        <w:rPr>
          <w:sz w:val="24"/>
          <w:szCs w:val="24"/>
        </w:rPr>
        <w:t>penting</w:t>
      </w:r>
      <w:proofErr w:type="spellEnd"/>
      <w:r w:rsidR="006F5C00">
        <w:rPr>
          <w:sz w:val="24"/>
          <w:szCs w:val="24"/>
        </w:rPr>
        <w:t xml:space="preserve"> </w:t>
      </w:r>
      <w:proofErr w:type="spellStart"/>
      <w:r w:rsidR="006F5C00">
        <w:rPr>
          <w:sz w:val="24"/>
          <w:szCs w:val="24"/>
        </w:rPr>
        <w:t>apa</w:t>
      </w:r>
      <w:proofErr w:type="spellEnd"/>
      <w:r w:rsidR="006F5C00">
        <w:rPr>
          <w:sz w:val="24"/>
          <w:szCs w:val="24"/>
        </w:rPr>
        <w:t xml:space="preserve"> yang </w:t>
      </w:r>
      <w:proofErr w:type="spellStart"/>
      <w:r w:rsidR="006F5C00">
        <w:rPr>
          <w:sz w:val="24"/>
          <w:szCs w:val="24"/>
        </w:rPr>
        <w:t>diperlukan</w:t>
      </w:r>
      <w:proofErr w:type="spellEnd"/>
      <w:r w:rsidR="006F5C00">
        <w:rPr>
          <w:sz w:val="24"/>
          <w:szCs w:val="24"/>
        </w:rPr>
        <w:t xml:space="preserve"> oleh </w:t>
      </w:r>
      <w:proofErr w:type="spellStart"/>
      <w:r w:rsidR="006F5C00">
        <w:rPr>
          <w:sz w:val="24"/>
          <w:szCs w:val="24"/>
        </w:rPr>
        <w:t>perusahaan</w:t>
      </w:r>
      <w:proofErr w:type="spellEnd"/>
      <w:r w:rsidR="006F5C00">
        <w:rPr>
          <w:sz w:val="24"/>
          <w:szCs w:val="24"/>
        </w:rPr>
        <w:t xml:space="preserve"> dan oleh para </w:t>
      </w:r>
      <w:proofErr w:type="spellStart"/>
      <w:r w:rsidR="006F5C00">
        <w:rPr>
          <w:sz w:val="24"/>
          <w:szCs w:val="24"/>
        </w:rPr>
        <w:t>pihak</w:t>
      </w:r>
      <w:proofErr w:type="spellEnd"/>
      <w:r w:rsidR="006F5C00">
        <w:rPr>
          <w:sz w:val="24"/>
          <w:szCs w:val="24"/>
        </w:rPr>
        <w:t xml:space="preserve">, </w:t>
      </w:r>
      <w:proofErr w:type="spellStart"/>
      <w:r w:rsidR="006F5C00">
        <w:rPr>
          <w:sz w:val="24"/>
          <w:szCs w:val="24"/>
        </w:rPr>
        <w:t>memahami</w:t>
      </w:r>
      <w:proofErr w:type="spellEnd"/>
      <w:r w:rsidR="006F5C00">
        <w:rPr>
          <w:sz w:val="24"/>
          <w:szCs w:val="24"/>
        </w:rPr>
        <w:t xml:space="preserve"> </w:t>
      </w:r>
      <w:proofErr w:type="spellStart"/>
      <w:r w:rsidR="006F5C00">
        <w:rPr>
          <w:sz w:val="24"/>
          <w:szCs w:val="24"/>
        </w:rPr>
        <w:t>solusi</w:t>
      </w:r>
      <w:proofErr w:type="spellEnd"/>
      <w:r w:rsidR="006F5C00">
        <w:rPr>
          <w:sz w:val="24"/>
          <w:szCs w:val="24"/>
        </w:rPr>
        <w:t xml:space="preserve"> </w:t>
      </w:r>
      <w:r w:rsidR="00EA3F14">
        <w:rPr>
          <w:sz w:val="24"/>
          <w:szCs w:val="24"/>
        </w:rPr>
        <w:t xml:space="preserve">dan </w:t>
      </w:r>
      <w:proofErr w:type="spellStart"/>
      <w:r w:rsidR="00EA3F14">
        <w:rPr>
          <w:sz w:val="24"/>
          <w:szCs w:val="24"/>
        </w:rPr>
        <w:t>waktu</w:t>
      </w:r>
      <w:proofErr w:type="spellEnd"/>
      <w:r w:rsidR="00EA3F14">
        <w:rPr>
          <w:sz w:val="24"/>
          <w:szCs w:val="24"/>
        </w:rPr>
        <w:t xml:space="preserve"> </w:t>
      </w:r>
      <w:proofErr w:type="spellStart"/>
      <w:r w:rsidR="00EA3F14">
        <w:rPr>
          <w:sz w:val="24"/>
          <w:szCs w:val="24"/>
        </w:rPr>
        <w:t>untuk</w:t>
      </w:r>
      <w:proofErr w:type="spellEnd"/>
      <w:r w:rsidR="00EA3F14">
        <w:rPr>
          <w:sz w:val="24"/>
          <w:szCs w:val="24"/>
        </w:rPr>
        <w:t xml:space="preserve"> </w:t>
      </w:r>
      <w:proofErr w:type="spellStart"/>
      <w:r w:rsidR="00EA3F14">
        <w:rPr>
          <w:sz w:val="24"/>
          <w:szCs w:val="24"/>
        </w:rPr>
        <w:t>mendapatkan</w:t>
      </w:r>
      <w:proofErr w:type="spellEnd"/>
      <w:r w:rsidR="00EA3F14">
        <w:rPr>
          <w:sz w:val="24"/>
          <w:szCs w:val="24"/>
        </w:rPr>
        <w:t xml:space="preserve"> data dan </w:t>
      </w:r>
      <w:proofErr w:type="spellStart"/>
      <w:r w:rsidR="00EA3F14">
        <w:rPr>
          <w:sz w:val="24"/>
          <w:szCs w:val="24"/>
        </w:rPr>
        <w:t>informasi</w:t>
      </w:r>
      <w:proofErr w:type="spellEnd"/>
      <w:r w:rsidR="00EA3F14">
        <w:rPr>
          <w:sz w:val="24"/>
          <w:szCs w:val="24"/>
        </w:rPr>
        <w:t xml:space="preserve"> </w:t>
      </w:r>
      <w:proofErr w:type="spellStart"/>
      <w:r w:rsidR="00EA3F14">
        <w:rPr>
          <w:sz w:val="24"/>
          <w:szCs w:val="24"/>
        </w:rPr>
        <w:t>tersebut</w:t>
      </w:r>
      <w:proofErr w:type="spellEnd"/>
      <w:r w:rsidR="00EA3F14">
        <w:rPr>
          <w:sz w:val="24"/>
          <w:szCs w:val="24"/>
        </w:rPr>
        <w:t>.</w:t>
      </w:r>
    </w:p>
    <w:p w14:paraId="72570EBA" w14:textId="13E032A7" w:rsidR="00134EB0" w:rsidRDefault="009007FC" w:rsidP="000F312A">
      <w:pPr>
        <w:pStyle w:val="ListParagraph"/>
        <w:numPr>
          <w:ilvl w:val="0"/>
          <w:numId w:val="18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pengetahuan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80</w:t>
      </w:r>
      <w:r w:rsidR="005445D1">
        <w:rPr>
          <w:sz w:val="24"/>
          <w:szCs w:val="24"/>
        </w:rPr>
        <w:t>-90</w:t>
      </w:r>
      <w:r>
        <w:rPr>
          <w:sz w:val="24"/>
          <w:szCs w:val="24"/>
        </w:rPr>
        <w:t xml:space="preserve"> % </w:t>
      </w:r>
      <w:proofErr w:type="spellStart"/>
      <w:r>
        <w:rPr>
          <w:sz w:val="24"/>
          <w:szCs w:val="24"/>
        </w:rPr>
        <w:t>emisi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berasal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cakupan</w:t>
      </w:r>
      <w:proofErr w:type="spellEnd"/>
      <w:r>
        <w:rPr>
          <w:sz w:val="24"/>
          <w:szCs w:val="24"/>
        </w:rPr>
        <w:t xml:space="preserve"> 3 dan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kasus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00DFE">
        <w:rPr>
          <w:sz w:val="24"/>
          <w:szCs w:val="24"/>
        </w:rPr>
        <w:t>terkait</w:t>
      </w:r>
      <w:proofErr w:type="spellEnd"/>
      <w:r w:rsidR="00900DFE">
        <w:rPr>
          <w:sz w:val="24"/>
          <w:szCs w:val="24"/>
        </w:rPr>
        <w:t xml:space="preserve"> </w:t>
      </w:r>
      <w:proofErr w:type="spellStart"/>
      <w:r w:rsidR="00900DFE">
        <w:rPr>
          <w:sz w:val="24"/>
          <w:szCs w:val="24"/>
        </w:rPr>
        <w:t>dengan</w:t>
      </w:r>
      <w:proofErr w:type="spellEnd"/>
      <w:r w:rsidR="00900DFE">
        <w:rPr>
          <w:sz w:val="24"/>
          <w:szCs w:val="24"/>
        </w:rPr>
        <w:t xml:space="preserve"> </w:t>
      </w:r>
      <w:proofErr w:type="spellStart"/>
      <w:r w:rsidR="00900DFE">
        <w:rPr>
          <w:sz w:val="24"/>
          <w:szCs w:val="24"/>
        </w:rPr>
        <w:t>pemasok</w:t>
      </w:r>
      <w:proofErr w:type="spellEnd"/>
      <w:r w:rsidR="00900DFE">
        <w:rPr>
          <w:sz w:val="24"/>
          <w:szCs w:val="24"/>
        </w:rPr>
        <w:t xml:space="preserve">. Oleh </w:t>
      </w:r>
      <w:proofErr w:type="spellStart"/>
      <w:r w:rsidR="00900DFE">
        <w:rPr>
          <w:sz w:val="24"/>
          <w:szCs w:val="24"/>
        </w:rPr>
        <w:t>karena</w:t>
      </w:r>
      <w:proofErr w:type="spellEnd"/>
      <w:r w:rsidR="00900DFE">
        <w:rPr>
          <w:sz w:val="24"/>
          <w:szCs w:val="24"/>
        </w:rPr>
        <w:t xml:space="preserve"> </w:t>
      </w:r>
      <w:proofErr w:type="spellStart"/>
      <w:r w:rsidR="00900DFE">
        <w:rPr>
          <w:sz w:val="24"/>
          <w:szCs w:val="24"/>
        </w:rPr>
        <w:t>itu</w:t>
      </w:r>
      <w:proofErr w:type="spellEnd"/>
      <w:r w:rsidR="00C76F3F">
        <w:rPr>
          <w:sz w:val="24"/>
          <w:szCs w:val="24"/>
        </w:rPr>
        <w:t xml:space="preserve"> </w:t>
      </w:r>
      <w:proofErr w:type="spellStart"/>
      <w:r w:rsidR="00C76F3F">
        <w:rPr>
          <w:sz w:val="24"/>
          <w:szCs w:val="24"/>
        </w:rPr>
        <w:t>bagian</w:t>
      </w:r>
      <w:proofErr w:type="spellEnd"/>
      <w:r w:rsidR="00C76F3F">
        <w:rPr>
          <w:sz w:val="24"/>
          <w:szCs w:val="24"/>
        </w:rPr>
        <w:t xml:space="preserve"> program </w:t>
      </w:r>
      <w:proofErr w:type="spellStart"/>
      <w:r w:rsidR="00C76F3F">
        <w:rPr>
          <w:sz w:val="24"/>
          <w:szCs w:val="24"/>
        </w:rPr>
        <w:t>pengadaan</w:t>
      </w:r>
      <w:proofErr w:type="spellEnd"/>
      <w:r w:rsidR="00C76F3F">
        <w:rPr>
          <w:sz w:val="24"/>
          <w:szCs w:val="24"/>
        </w:rPr>
        <w:t xml:space="preserve"> yang </w:t>
      </w:r>
      <w:proofErr w:type="spellStart"/>
      <w:r w:rsidR="00C76F3F">
        <w:rPr>
          <w:sz w:val="24"/>
          <w:szCs w:val="24"/>
        </w:rPr>
        <w:t>lestari</w:t>
      </w:r>
      <w:proofErr w:type="spellEnd"/>
      <w:r w:rsidR="00900DFE">
        <w:rPr>
          <w:sz w:val="24"/>
          <w:szCs w:val="24"/>
        </w:rPr>
        <w:t xml:space="preserve"> </w:t>
      </w:r>
      <w:proofErr w:type="spellStart"/>
      <w:r w:rsidR="00C76F3F">
        <w:rPr>
          <w:sz w:val="24"/>
          <w:szCs w:val="24"/>
        </w:rPr>
        <w:t>harus</w:t>
      </w:r>
      <w:proofErr w:type="spellEnd"/>
      <w:r w:rsidR="00900DFE">
        <w:rPr>
          <w:sz w:val="24"/>
          <w:szCs w:val="24"/>
        </w:rPr>
        <w:t xml:space="preserve"> </w:t>
      </w:r>
      <w:proofErr w:type="spellStart"/>
      <w:r w:rsidR="00C76F3F">
        <w:rPr>
          <w:sz w:val="24"/>
          <w:szCs w:val="24"/>
        </w:rPr>
        <w:t>meng</w:t>
      </w:r>
      <w:r w:rsidR="00900DFE">
        <w:rPr>
          <w:sz w:val="24"/>
          <w:szCs w:val="24"/>
        </w:rPr>
        <w:t>etahui</w:t>
      </w:r>
      <w:proofErr w:type="spellEnd"/>
      <w:r w:rsidR="00900DFE">
        <w:rPr>
          <w:sz w:val="24"/>
          <w:szCs w:val="24"/>
        </w:rPr>
        <w:t xml:space="preserve"> </w:t>
      </w:r>
      <w:proofErr w:type="spellStart"/>
      <w:r w:rsidR="00900DFE">
        <w:rPr>
          <w:sz w:val="24"/>
          <w:szCs w:val="24"/>
        </w:rPr>
        <w:t>bagian</w:t>
      </w:r>
      <w:proofErr w:type="spellEnd"/>
      <w:r w:rsidR="00900DFE">
        <w:rPr>
          <w:sz w:val="24"/>
          <w:szCs w:val="24"/>
        </w:rPr>
        <w:t xml:space="preserve"> </w:t>
      </w:r>
      <w:proofErr w:type="spellStart"/>
      <w:r w:rsidR="00900DFE">
        <w:rPr>
          <w:sz w:val="24"/>
          <w:szCs w:val="24"/>
        </w:rPr>
        <w:t>terpenting</w:t>
      </w:r>
      <w:proofErr w:type="spellEnd"/>
      <w:r w:rsidR="00900DFE">
        <w:rPr>
          <w:sz w:val="24"/>
          <w:szCs w:val="24"/>
        </w:rPr>
        <w:t xml:space="preserve"> </w:t>
      </w:r>
      <w:proofErr w:type="spellStart"/>
      <w:r w:rsidR="00900DFE">
        <w:rPr>
          <w:sz w:val="24"/>
          <w:szCs w:val="24"/>
        </w:rPr>
        <w:t>dari</w:t>
      </w:r>
      <w:proofErr w:type="spellEnd"/>
      <w:r w:rsidR="00C76F3F">
        <w:rPr>
          <w:sz w:val="24"/>
          <w:szCs w:val="24"/>
        </w:rPr>
        <w:t xml:space="preserve"> </w:t>
      </w:r>
      <w:proofErr w:type="spellStart"/>
      <w:r w:rsidR="00C76F3F">
        <w:rPr>
          <w:sz w:val="24"/>
          <w:szCs w:val="24"/>
        </w:rPr>
        <w:t>perusahaan</w:t>
      </w:r>
      <w:proofErr w:type="spellEnd"/>
      <w:r w:rsidR="00900DFE">
        <w:rPr>
          <w:sz w:val="24"/>
          <w:szCs w:val="24"/>
        </w:rPr>
        <w:t xml:space="preserve"> </w:t>
      </w:r>
      <w:proofErr w:type="spellStart"/>
      <w:r w:rsidR="00900DFE">
        <w:rPr>
          <w:sz w:val="24"/>
          <w:szCs w:val="24"/>
        </w:rPr>
        <w:t>pemasok</w:t>
      </w:r>
      <w:proofErr w:type="spellEnd"/>
      <w:r w:rsidR="00900DFE">
        <w:rPr>
          <w:sz w:val="24"/>
          <w:szCs w:val="24"/>
        </w:rPr>
        <w:t xml:space="preserve"> (</w:t>
      </w:r>
      <w:r w:rsidR="00900DFE" w:rsidRPr="00900DFE">
        <w:rPr>
          <w:i/>
          <w:iCs/>
          <w:sz w:val="24"/>
          <w:szCs w:val="24"/>
        </w:rPr>
        <w:t>hot spot</w:t>
      </w:r>
      <w:r w:rsidR="00900DFE">
        <w:rPr>
          <w:sz w:val="24"/>
          <w:szCs w:val="24"/>
        </w:rPr>
        <w:t>)</w:t>
      </w:r>
      <w:r w:rsidR="00C76F3F">
        <w:rPr>
          <w:sz w:val="24"/>
          <w:szCs w:val="24"/>
        </w:rPr>
        <w:t xml:space="preserve"> agar </w:t>
      </w:r>
      <w:proofErr w:type="spellStart"/>
      <w:r w:rsidR="00C76F3F">
        <w:rPr>
          <w:sz w:val="24"/>
          <w:szCs w:val="24"/>
        </w:rPr>
        <w:t>dapat</w:t>
      </w:r>
      <w:proofErr w:type="spellEnd"/>
      <w:r w:rsidR="00C76F3F">
        <w:rPr>
          <w:sz w:val="24"/>
          <w:szCs w:val="24"/>
        </w:rPr>
        <w:t xml:space="preserve"> </w:t>
      </w:r>
      <w:proofErr w:type="spellStart"/>
      <w:r w:rsidR="00C76F3F">
        <w:rPr>
          <w:sz w:val="24"/>
          <w:szCs w:val="24"/>
        </w:rPr>
        <w:t>mengidentifikasi</w:t>
      </w:r>
      <w:proofErr w:type="spellEnd"/>
      <w:r w:rsidR="00C76F3F">
        <w:rPr>
          <w:sz w:val="24"/>
          <w:szCs w:val="24"/>
        </w:rPr>
        <w:t xml:space="preserve"> </w:t>
      </w:r>
      <w:proofErr w:type="spellStart"/>
      <w:r w:rsidR="00141CF4">
        <w:rPr>
          <w:sz w:val="24"/>
          <w:szCs w:val="24"/>
        </w:rPr>
        <w:t>dimana</w:t>
      </w:r>
      <w:proofErr w:type="spellEnd"/>
      <w:r w:rsidR="00141CF4">
        <w:rPr>
          <w:sz w:val="24"/>
          <w:szCs w:val="24"/>
        </w:rPr>
        <w:t xml:space="preserve"> </w:t>
      </w:r>
      <w:proofErr w:type="spellStart"/>
      <w:r w:rsidR="00141CF4">
        <w:rPr>
          <w:sz w:val="24"/>
          <w:szCs w:val="24"/>
        </w:rPr>
        <w:t>bagian</w:t>
      </w:r>
      <w:proofErr w:type="spellEnd"/>
      <w:r w:rsidR="00141CF4">
        <w:rPr>
          <w:sz w:val="24"/>
          <w:szCs w:val="24"/>
        </w:rPr>
        <w:t xml:space="preserve"> </w:t>
      </w:r>
      <w:proofErr w:type="spellStart"/>
      <w:r w:rsidR="00141CF4">
        <w:rPr>
          <w:sz w:val="24"/>
          <w:szCs w:val="24"/>
        </w:rPr>
        <w:t>terpenting</w:t>
      </w:r>
      <w:proofErr w:type="spellEnd"/>
      <w:r w:rsidR="00141CF4">
        <w:rPr>
          <w:sz w:val="24"/>
          <w:szCs w:val="24"/>
        </w:rPr>
        <w:t xml:space="preserve"> </w:t>
      </w:r>
      <w:proofErr w:type="spellStart"/>
      <w:r w:rsidR="00141CF4">
        <w:rPr>
          <w:sz w:val="24"/>
          <w:szCs w:val="24"/>
        </w:rPr>
        <w:t>tersebut</w:t>
      </w:r>
      <w:proofErr w:type="spellEnd"/>
      <w:r w:rsidR="00141CF4">
        <w:rPr>
          <w:sz w:val="24"/>
          <w:szCs w:val="24"/>
        </w:rPr>
        <w:t xml:space="preserve"> </w:t>
      </w:r>
      <w:proofErr w:type="spellStart"/>
      <w:r w:rsidR="00141CF4">
        <w:rPr>
          <w:sz w:val="24"/>
          <w:szCs w:val="24"/>
        </w:rPr>
        <w:t>untuk</w:t>
      </w:r>
      <w:proofErr w:type="spellEnd"/>
      <w:r w:rsidR="00141CF4">
        <w:rPr>
          <w:sz w:val="24"/>
          <w:szCs w:val="24"/>
        </w:rPr>
        <w:t xml:space="preserve"> </w:t>
      </w:r>
      <w:proofErr w:type="spellStart"/>
      <w:r w:rsidR="00141CF4">
        <w:rPr>
          <w:sz w:val="24"/>
          <w:szCs w:val="24"/>
        </w:rPr>
        <w:t>dilibatkan</w:t>
      </w:r>
      <w:proofErr w:type="spellEnd"/>
      <w:r w:rsidR="00141CF4">
        <w:rPr>
          <w:sz w:val="24"/>
          <w:szCs w:val="24"/>
        </w:rPr>
        <w:t xml:space="preserve"> </w:t>
      </w:r>
      <w:r w:rsidR="004F4411">
        <w:rPr>
          <w:sz w:val="24"/>
          <w:szCs w:val="24"/>
        </w:rPr>
        <w:t xml:space="preserve">dan </w:t>
      </w:r>
      <w:proofErr w:type="spellStart"/>
      <w:r w:rsidR="004F4411">
        <w:rPr>
          <w:sz w:val="24"/>
          <w:szCs w:val="24"/>
        </w:rPr>
        <w:t>dibangun</w:t>
      </w:r>
      <w:proofErr w:type="spellEnd"/>
      <w:r w:rsidR="004F4411">
        <w:rPr>
          <w:sz w:val="24"/>
          <w:szCs w:val="24"/>
        </w:rPr>
        <w:t xml:space="preserve"> </w:t>
      </w:r>
      <w:proofErr w:type="spellStart"/>
      <w:r w:rsidR="004F4411">
        <w:rPr>
          <w:sz w:val="24"/>
          <w:szCs w:val="24"/>
        </w:rPr>
        <w:t>kerjasama</w:t>
      </w:r>
      <w:proofErr w:type="spellEnd"/>
      <w:r w:rsidR="004F4411">
        <w:rPr>
          <w:sz w:val="24"/>
          <w:szCs w:val="24"/>
        </w:rPr>
        <w:t xml:space="preserve"> </w:t>
      </w:r>
      <w:proofErr w:type="spellStart"/>
      <w:r w:rsidR="004F4411">
        <w:rPr>
          <w:sz w:val="24"/>
          <w:szCs w:val="24"/>
        </w:rPr>
        <w:t>kedepan</w:t>
      </w:r>
      <w:proofErr w:type="spellEnd"/>
      <w:r w:rsidR="004F4411">
        <w:rPr>
          <w:sz w:val="24"/>
          <w:szCs w:val="24"/>
        </w:rPr>
        <w:t xml:space="preserve"> </w:t>
      </w:r>
      <w:proofErr w:type="spellStart"/>
      <w:r w:rsidR="004F4411">
        <w:rPr>
          <w:sz w:val="24"/>
          <w:szCs w:val="24"/>
        </w:rPr>
        <w:t>meliputi</w:t>
      </w:r>
      <w:proofErr w:type="spellEnd"/>
      <w:r w:rsidR="004F4411">
        <w:rPr>
          <w:sz w:val="24"/>
          <w:szCs w:val="24"/>
        </w:rPr>
        <w:t xml:space="preserve"> </w:t>
      </w:r>
      <w:proofErr w:type="spellStart"/>
      <w:r w:rsidR="004F4411">
        <w:rPr>
          <w:sz w:val="24"/>
          <w:szCs w:val="24"/>
        </w:rPr>
        <w:t>kepercayaan</w:t>
      </w:r>
      <w:proofErr w:type="spellEnd"/>
      <w:r w:rsidR="004F4411">
        <w:rPr>
          <w:sz w:val="24"/>
          <w:szCs w:val="24"/>
        </w:rPr>
        <w:t xml:space="preserve">, </w:t>
      </w:r>
      <w:proofErr w:type="spellStart"/>
      <w:r w:rsidR="004F4411">
        <w:rPr>
          <w:sz w:val="24"/>
          <w:szCs w:val="24"/>
        </w:rPr>
        <w:t>hubungan</w:t>
      </w:r>
      <w:proofErr w:type="spellEnd"/>
      <w:r w:rsidR="004F4411">
        <w:rPr>
          <w:sz w:val="24"/>
          <w:szCs w:val="24"/>
        </w:rPr>
        <w:t xml:space="preserve">, dan </w:t>
      </w:r>
      <w:proofErr w:type="spellStart"/>
      <w:r w:rsidR="004F4411">
        <w:rPr>
          <w:sz w:val="24"/>
          <w:szCs w:val="24"/>
        </w:rPr>
        <w:t>pelibatan</w:t>
      </w:r>
      <w:proofErr w:type="spellEnd"/>
      <w:r w:rsidR="0037726B">
        <w:rPr>
          <w:sz w:val="24"/>
          <w:szCs w:val="24"/>
        </w:rPr>
        <w:t xml:space="preserve"> </w:t>
      </w:r>
      <w:proofErr w:type="spellStart"/>
      <w:r w:rsidR="0037726B">
        <w:rPr>
          <w:sz w:val="24"/>
          <w:szCs w:val="24"/>
        </w:rPr>
        <w:t>sehingga</w:t>
      </w:r>
      <w:proofErr w:type="spellEnd"/>
      <w:r w:rsidR="0037726B">
        <w:rPr>
          <w:sz w:val="24"/>
          <w:szCs w:val="24"/>
        </w:rPr>
        <w:t xml:space="preserve"> </w:t>
      </w:r>
      <w:proofErr w:type="spellStart"/>
      <w:r w:rsidR="0037726B">
        <w:rPr>
          <w:sz w:val="24"/>
          <w:szCs w:val="24"/>
        </w:rPr>
        <w:t>terbangun</w:t>
      </w:r>
      <w:proofErr w:type="spellEnd"/>
      <w:r w:rsidR="0037726B">
        <w:rPr>
          <w:sz w:val="24"/>
          <w:szCs w:val="24"/>
        </w:rPr>
        <w:t xml:space="preserve"> </w:t>
      </w:r>
      <w:proofErr w:type="spellStart"/>
      <w:r w:rsidR="0037726B">
        <w:rPr>
          <w:sz w:val="24"/>
          <w:szCs w:val="24"/>
        </w:rPr>
        <w:lastRenderedPageBreak/>
        <w:t>fondasi</w:t>
      </w:r>
      <w:proofErr w:type="spellEnd"/>
      <w:r w:rsidR="0037726B">
        <w:rPr>
          <w:sz w:val="24"/>
          <w:szCs w:val="24"/>
        </w:rPr>
        <w:t xml:space="preserve"> </w:t>
      </w:r>
      <w:proofErr w:type="spellStart"/>
      <w:r w:rsidR="0037726B">
        <w:rPr>
          <w:sz w:val="24"/>
          <w:szCs w:val="24"/>
        </w:rPr>
        <w:t>kerjasama</w:t>
      </w:r>
      <w:proofErr w:type="spellEnd"/>
      <w:r w:rsidR="0037726B">
        <w:rPr>
          <w:sz w:val="24"/>
          <w:szCs w:val="24"/>
        </w:rPr>
        <w:t xml:space="preserve"> dan </w:t>
      </w:r>
      <w:proofErr w:type="spellStart"/>
      <w:r w:rsidR="0037726B">
        <w:rPr>
          <w:sz w:val="24"/>
          <w:szCs w:val="24"/>
        </w:rPr>
        <w:t>memenuhi</w:t>
      </w:r>
      <w:proofErr w:type="spellEnd"/>
      <w:r w:rsidR="0037726B">
        <w:rPr>
          <w:sz w:val="24"/>
          <w:szCs w:val="24"/>
        </w:rPr>
        <w:t xml:space="preserve"> </w:t>
      </w:r>
      <w:proofErr w:type="spellStart"/>
      <w:r w:rsidR="0037726B">
        <w:rPr>
          <w:sz w:val="24"/>
          <w:szCs w:val="24"/>
        </w:rPr>
        <w:t>kesiapan</w:t>
      </w:r>
      <w:proofErr w:type="spellEnd"/>
      <w:r w:rsidR="0037726B">
        <w:rPr>
          <w:sz w:val="24"/>
          <w:szCs w:val="24"/>
        </w:rPr>
        <w:t xml:space="preserve"> </w:t>
      </w:r>
      <w:proofErr w:type="spellStart"/>
      <w:r w:rsidR="0037726B">
        <w:rPr>
          <w:sz w:val="24"/>
          <w:szCs w:val="24"/>
        </w:rPr>
        <w:t>pemasok</w:t>
      </w:r>
      <w:proofErr w:type="spellEnd"/>
      <w:r w:rsidR="0037726B">
        <w:rPr>
          <w:sz w:val="24"/>
          <w:szCs w:val="24"/>
        </w:rPr>
        <w:t xml:space="preserve">. </w:t>
      </w:r>
      <w:r w:rsidR="0088047C">
        <w:rPr>
          <w:sz w:val="24"/>
          <w:szCs w:val="24"/>
        </w:rPr>
        <w:t xml:space="preserve">Masih </w:t>
      </w:r>
      <w:proofErr w:type="spellStart"/>
      <w:r w:rsidR="0088047C">
        <w:rPr>
          <w:sz w:val="24"/>
          <w:szCs w:val="24"/>
        </w:rPr>
        <w:t>terdapat</w:t>
      </w:r>
      <w:proofErr w:type="spellEnd"/>
      <w:r w:rsidR="0088047C">
        <w:rPr>
          <w:sz w:val="24"/>
          <w:szCs w:val="24"/>
        </w:rPr>
        <w:t xml:space="preserve"> </w:t>
      </w:r>
      <w:proofErr w:type="spellStart"/>
      <w:r w:rsidR="0088047C">
        <w:rPr>
          <w:sz w:val="24"/>
          <w:szCs w:val="24"/>
        </w:rPr>
        <w:t>banyak</w:t>
      </w:r>
      <w:proofErr w:type="spellEnd"/>
      <w:r w:rsidR="0088047C">
        <w:rPr>
          <w:sz w:val="24"/>
          <w:szCs w:val="24"/>
        </w:rPr>
        <w:t xml:space="preserve"> </w:t>
      </w:r>
      <w:proofErr w:type="spellStart"/>
      <w:r w:rsidR="0088047C">
        <w:rPr>
          <w:sz w:val="24"/>
          <w:szCs w:val="24"/>
        </w:rPr>
        <w:t>perusahaan</w:t>
      </w:r>
      <w:proofErr w:type="spellEnd"/>
      <w:r w:rsidR="0088047C">
        <w:rPr>
          <w:sz w:val="24"/>
          <w:szCs w:val="24"/>
        </w:rPr>
        <w:t xml:space="preserve"> </w:t>
      </w:r>
      <w:proofErr w:type="spellStart"/>
      <w:r w:rsidR="0088047C">
        <w:rPr>
          <w:sz w:val="24"/>
          <w:szCs w:val="24"/>
        </w:rPr>
        <w:t>pemasok</w:t>
      </w:r>
      <w:proofErr w:type="spellEnd"/>
      <w:r w:rsidR="0088047C">
        <w:rPr>
          <w:sz w:val="24"/>
          <w:szCs w:val="24"/>
        </w:rPr>
        <w:t xml:space="preserve"> yang </w:t>
      </w:r>
      <w:proofErr w:type="spellStart"/>
      <w:r w:rsidR="0088047C">
        <w:rPr>
          <w:sz w:val="24"/>
          <w:szCs w:val="24"/>
        </w:rPr>
        <w:t>masih</w:t>
      </w:r>
      <w:proofErr w:type="spellEnd"/>
      <w:r w:rsidR="0088047C">
        <w:rPr>
          <w:sz w:val="24"/>
          <w:szCs w:val="24"/>
        </w:rPr>
        <w:t xml:space="preserve"> </w:t>
      </w:r>
      <w:proofErr w:type="spellStart"/>
      <w:r w:rsidR="0088047C">
        <w:rPr>
          <w:sz w:val="24"/>
          <w:szCs w:val="24"/>
        </w:rPr>
        <w:t>tergolong</w:t>
      </w:r>
      <w:proofErr w:type="spellEnd"/>
      <w:r w:rsidR="0088047C">
        <w:rPr>
          <w:sz w:val="24"/>
          <w:szCs w:val="24"/>
        </w:rPr>
        <w:t xml:space="preserve"> </w:t>
      </w:r>
      <w:proofErr w:type="spellStart"/>
      <w:r w:rsidR="0088047C">
        <w:rPr>
          <w:sz w:val="24"/>
          <w:szCs w:val="24"/>
        </w:rPr>
        <w:t>skala</w:t>
      </w:r>
      <w:proofErr w:type="spellEnd"/>
      <w:r w:rsidR="0088047C">
        <w:rPr>
          <w:sz w:val="24"/>
          <w:szCs w:val="24"/>
        </w:rPr>
        <w:t xml:space="preserve"> </w:t>
      </w:r>
      <w:proofErr w:type="spellStart"/>
      <w:r w:rsidR="0088047C">
        <w:rPr>
          <w:sz w:val="24"/>
          <w:szCs w:val="24"/>
        </w:rPr>
        <w:t>usaha</w:t>
      </w:r>
      <w:proofErr w:type="spellEnd"/>
      <w:r w:rsidR="0088047C">
        <w:rPr>
          <w:sz w:val="24"/>
          <w:szCs w:val="24"/>
        </w:rPr>
        <w:t xml:space="preserve"> </w:t>
      </w:r>
      <w:proofErr w:type="spellStart"/>
      <w:r w:rsidR="0088047C">
        <w:rPr>
          <w:sz w:val="24"/>
          <w:szCs w:val="24"/>
        </w:rPr>
        <w:t>kecil</w:t>
      </w:r>
      <w:proofErr w:type="spellEnd"/>
      <w:r w:rsidR="0088047C">
        <w:rPr>
          <w:sz w:val="24"/>
          <w:szCs w:val="24"/>
        </w:rPr>
        <w:t xml:space="preserve"> dan </w:t>
      </w:r>
      <w:proofErr w:type="spellStart"/>
      <w:r w:rsidR="0088047C">
        <w:rPr>
          <w:sz w:val="24"/>
          <w:szCs w:val="24"/>
        </w:rPr>
        <w:t>menengah</w:t>
      </w:r>
      <w:proofErr w:type="spellEnd"/>
      <w:r w:rsidR="0088047C">
        <w:rPr>
          <w:sz w:val="24"/>
          <w:szCs w:val="24"/>
        </w:rPr>
        <w:t xml:space="preserve"> yang </w:t>
      </w:r>
      <w:proofErr w:type="spellStart"/>
      <w:r w:rsidR="0088047C">
        <w:rPr>
          <w:sz w:val="24"/>
          <w:szCs w:val="24"/>
        </w:rPr>
        <w:t>belum</w:t>
      </w:r>
      <w:proofErr w:type="spellEnd"/>
      <w:r w:rsidR="0088047C">
        <w:rPr>
          <w:sz w:val="24"/>
          <w:szCs w:val="24"/>
        </w:rPr>
        <w:t xml:space="preserve"> </w:t>
      </w:r>
      <w:proofErr w:type="spellStart"/>
      <w:r w:rsidR="0088047C">
        <w:rPr>
          <w:sz w:val="24"/>
          <w:szCs w:val="24"/>
        </w:rPr>
        <w:t>melakukan</w:t>
      </w:r>
      <w:proofErr w:type="spellEnd"/>
      <w:r w:rsidR="0088047C">
        <w:rPr>
          <w:sz w:val="24"/>
          <w:szCs w:val="24"/>
        </w:rPr>
        <w:t xml:space="preserve"> </w:t>
      </w:r>
      <w:proofErr w:type="spellStart"/>
      <w:r w:rsidR="0088047C">
        <w:rPr>
          <w:sz w:val="24"/>
          <w:szCs w:val="24"/>
        </w:rPr>
        <w:t>kuantifikasi</w:t>
      </w:r>
      <w:proofErr w:type="spellEnd"/>
      <w:r w:rsidR="0088047C">
        <w:rPr>
          <w:sz w:val="24"/>
          <w:szCs w:val="24"/>
        </w:rPr>
        <w:t xml:space="preserve"> </w:t>
      </w:r>
      <w:proofErr w:type="spellStart"/>
      <w:r w:rsidR="0088047C">
        <w:rPr>
          <w:sz w:val="24"/>
          <w:szCs w:val="24"/>
        </w:rPr>
        <w:t>emisi</w:t>
      </w:r>
      <w:proofErr w:type="spellEnd"/>
      <w:r w:rsidR="0088047C">
        <w:rPr>
          <w:sz w:val="24"/>
          <w:szCs w:val="24"/>
        </w:rPr>
        <w:t xml:space="preserve"> dan </w:t>
      </w:r>
      <w:proofErr w:type="spellStart"/>
      <w:r w:rsidR="0088047C">
        <w:rPr>
          <w:sz w:val="24"/>
          <w:szCs w:val="24"/>
        </w:rPr>
        <w:t>targetnya</w:t>
      </w:r>
      <w:proofErr w:type="spellEnd"/>
      <w:r w:rsidR="0088047C">
        <w:rPr>
          <w:sz w:val="24"/>
          <w:szCs w:val="24"/>
        </w:rPr>
        <w:t xml:space="preserve">. Oleh </w:t>
      </w:r>
      <w:proofErr w:type="spellStart"/>
      <w:r w:rsidR="0088047C">
        <w:rPr>
          <w:sz w:val="24"/>
          <w:szCs w:val="24"/>
        </w:rPr>
        <w:t>karena</w:t>
      </w:r>
      <w:proofErr w:type="spellEnd"/>
      <w:r w:rsidR="0088047C">
        <w:rPr>
          <w:sz w:val="24"/>
          <w:szCs w:val="24"/>
        </w:rPr>
        <w:t xml:space="preserve"> </w:t>
      </w:r>
      <w:proofErr w:type="spellStart"/>
      <w:r w:rsidR="0088047C">
        <w:rPr>
          <w:sz w:val="24"/>
          <w:szCs w:val="24"/>
        </w:rPr>
        <w:t>itu</w:t>
      </w:r>
      <w:proofErr w:type="spellEnd"/>
      <w:r w:rsidR="0088047C">
        <w:rPr>
          <w:sz w:val="24"/>
          <w:szCs w:val="24"/>
        </w:rPr>
        <w:t xml:space="preserve"> </w:t>
      </w:r>
      <w:proofErr w:type="spellStart"/>
      <w:r w:rsidR="0088047C">
        <w:rPr>
          <w:sz w:val="24"/>
          <w:szCs w:val="24"/>
        </w:rPr>
        <w:t>perusahaan</w:t>
      </w:r>
      <w:proofErr w:type="spellEnd"/>
      <w:r w:rsidR="0088047C">
        <w:rPr>
          <w:sz w:val="24"/>
          <w:szCs w:val="24"/>
        </w:rPr>
        <w:t xml:space="preserve"> </w:t>
      </w:r>
      <w:proofErr w:type="spellStart"/>
      <w:r w:rsidR="0088047C">
        <w:rPr>
          <w:sz w:val="24"/>
          <w:szCs w:val="24"/>
        </w:rPr>
        <w:t>industri</w:t>
      </w:r>
      <w:proofErr w:type="spellEnd"/>
      <w:r w:rsidR="004D0B11">
        <w:rPr>
          <w:sz w:val="24"/>
          <w:szCs w:val="24"/>
        </w:rPr>
        <w:t xml:space="preserve"> </w:t>
      </w:r>
      <w:proofErr w:type="spellStart"/>
      <w:r w:rsidR="004D0B11">
        <w:rPr>
          <w:sz w:val="24"/>
          <w:szCs w:val="24"/>
        </w:rPr>
        <w:t>bersama-sama</w:t>
      </w:r>
      <w:proofErr w:type="spellEnd"/>
      <w:r w:rsidR="004D0B11">
        <w:rPr>
          <w:sz w:val="24"/>
          <w:szCs w:val="24"/>
        </w:rPr>
        <w:t xml:space="preserve"> </w:t>
      </w:r>
      <w:proofErr w:type="spellStart"/>
      <w:r w:rsidR="004D0B11">
        <w:rPr>
          <w:sz w:val="24"/>
          <w:szCs w:val="24"/>
        </w:rPr>
        <w:t>dengan</w:t>
      </w:r>
      <w:proofErr w:type="spellEnd"/>
      <w:r w:rsidR="004D0B11">
        <w:rPr>
          <w:sz w:val="24"/>
          <w:szCs w:val="24"/>
        </w:rPr>
        <w:t xml:space="preserve"> </w:t>
      </w:r>
      <w:proofErr w:type="spellStart"/>
      <w:r w:rsidR="00843400">
        <w:rPr>
          <w:sz w:val="24"/>
          <w:szCs w:val="24"/>
        </w:rPr>
        <w:t>perusahaan</w:t>
      </w:r>
      <w:proofErr w:type="spellEnd"/>
      <w:r w:rsidR="00843400">
        <w:rPr>
          <w:sz w:val="24"/>
          <w:szCs w:val="24"/>
        </w:rPr>
        <w:t xml:space="preserve"> </w:t>
      </w:r>
      <w:proofErr w:type="spellStart"/>
      <w:r w:rsidR="00843400">
        <w:rPr>
          <w:sz w:val="24"/>
          <w:szCs w:val="24"/>
        </w:rPr>
        <w:t>pembeli</w:t>
      </w:r>
      <w:proofErr w:type="spellEnd"/>
      <w:r w:rsidR="0088047C">
        <w:rPr>
          <w:sz w:val="24"/>
          <w:szCs w:val="24"/>
        </w:rPr>
        <w:t xml:space="preserve"> </w:t>
      </w:r>
      <w:proofErr w:type="spellStart"/>
      <w:r w:rsidR="0088047C">
        <w:rPr>
          <w:sz w:val="24"/>
          <w:szCs w:val="24"/>
        </w:rPr>
        <w:t>harus</w:t>
      </w:r>
      <w:proofErr w:type="spellEnd"/>
      <w:r w:rsidR="004D0B11">
        <w:rPr>
          <w:sz w:val="24"/>
          <w:szCs w:val="24"/>
        </w:rPr>
        <w:t xml:space="preserve"> </w:t>
      </w:r>
      <w:proofErr w:type="spellStart"/>
      <w:r w:rsidR="004D0B11">
        <w:rPr>
          <w:sz w:val="24"/>
          <w:szCs w:val="24"/>
        </w:rPr>
        <w:t>memberikan</w:t>
      </w:r>
      <w:proofErr w:type="spellEnd"/>
      <w:r w:rsidR="004D0B11">
        <w:rPr>
          <w:sz w:val="24"/>
          <w:szCs w:val="24"/>
        </w:rPr>
        <w:t xml:space="preserve"> </w:t>
      </w:r>
      <w:proofErr w:type="spellStart"/>
      <w:r w:rsidR="004D0B11">
        <w:rPr>
          <w:sz w:val="24"/>
          <w:szCs w:val="24"/>
        </w:rPr>
        <w:t>berbagai</w:t>
      </w:r>
      <w:proofErr w:type="spellEnd"/>
      <w:r w:rsidR="004D0B11">
        <w:rPr>
          <w:sz w:val="24"/>
          <w:szCs w:val="24"/>
        </w:rPr>
        <w:t xml:space="preserve"> </w:t>
      </w:r>
      <w:proofErr w:type="spellStart"/>
      <w:r w:rsidR="004D0B11">
        <w:rPr>
          <w:sz w:val="24"/>
          <w:szCs w:val="24"/>
        </w:rPr>
        <w:t>alat</w:t>
      </w:r>
      <w:proofErr w:type="spellEnd"/>
      <w:r w:rsidR="004D0B11">
        <w:rPr>
          <w:sz w:val="24"/>
          <w:szCs w:val="24"/>
        </w:rPr>
        <w:t xml:space="preserve"> </w:t>
      </w:r>
      <w:proofErr w:type="spellStart"/>
      <w:r w:rsidR="004D0B11">
        <w:rPr>
          <w:sz w:val="24"/>
          <w:szCs w:val="24"/>
        </w:rPr>
        <w:t>bantu</w:t>
      </w:r>
      <w:proofErr w:type="spellEnd"/>
      <w:r w:rsidR="004D0B11">
        <w:rPr>
          <w:sz w:val="24"/>
          <w:szCs w:val="24"/>
        </w:rPr>
        <w:t xml:space="preserve"> dan</w:t>
      </w:r>
      <w:r w:rsidR="0088047C">
        <w:rPr>
          <w:sz w:val="24"/>
          <w:szCs w:val="24"/>
        </w:rPr>
        <w:t xml:space="preserve"> </w:t>
      </w:r>
      <w:proofErr w:type="spellStart"/>
      <w:r w:rsidR="0088047C">
        <w:rPr>
          <w:sz w:val="24"/>
          <w:szCs w:val="24"/>
        </w:rPr>
        <w:t>pembelajaran</w:t>
      </w:r>
      <w:proofErr w:type="spellEnd"/>
      <w:r w:rsidR="00843400">
        <w:rPr>
          <w:sz w:val="24"/>
          <w:szCs w:val="24"/>
        </w:rPr>
        <w:t xml:space="preserve"> </w:t>
      </w:r>
      <w:proofErr w:type="spellStart"/>
      <w:r w:rsidR="00843400">
        <w:rPr>
          <w:sz w:val="24"/>
          <w:szCs w:val="24"/>
        </w:rPr>
        <w:t>kepada</w:t>
      </w:r>
      <w:proofErr w:type="spellEnd"/>
      <w:r w:rsidR="00843400">
        <w:rPr>
          <w:sz w:val="24"/>
          <w:szCs w:val="24"/>
        </w:rPr>
        <w:t xml:space="preserve"> </w:t>
      </w:r>
      <w:proofErr w:type="spellStart"/>
      <w:r w:rsidR="00843400">
        <w:rPr>
          <w:sz w:val="24"/>
          <w:szCs w:val="24"/>
        </w:rPr>
        <w:t>perusahaan</w:t>
      </w:r>
      <w:proofErr w:type="spellEnd"/>
      <w:r w:rsidR="00843400">
        <w:rPr>
          <w:sz w:val="24"/>
          <w:szCs w:val="24"/>
        </w:rPr>
        <w:t xml:space="preserve"> </w:t>
      </w:r>
      <w:proofErr w:type="spellStart"/>
      <w:r w:rsidR="00843400">
        <w:rPr>
          <w:sz w:val="24"/>
          <w:szCs w:val="24"/>
        </w:rPr>
        <w:t>pemasok</w:t>
      </w:r>
      <w:proofErr w:type="spellEnd"/>
      <w:r w:rsidR="00843400">
        <w:rPr>
          <w:sz w:val="24"/>
          <w:szCs w:val="24"/>
        </w:rPr>
        <w:t xml:space="preserve"> </w:t>
      </w:r>
      <w:proofErr w:type="spellStart"/>
      <w:r w:rsidR="00843400">
        <w:rPr>
          <w:sz w:val="24"/>
          <w:szCs w:val="24"/>
        </w:rPr>
        <w:t>tersebut</w:t>
      </w:r>
      <w:proofErr w:type="spellEnd"/>
      <w:r w:rsidR="0088047C">
        <w:rPr>
          <w:sz w:val="24"/>
          <w:szCs w:val="24"/>
        </w:rPr>
        <w:t xml:space="preserve"> </w:t>
      </w:r>
      <w:proofErr w:type="spellStart"/>
      <w:r w:rsidR="004D0B11">
        <w:rPr>
          <w:sz w:val="24"/>
          <w:szCs w:val="24"/>
        </w:rPr>
        <w:t>untuk</w:t>
      </w:r>
      <w:proofErr w:type="spellEnd"/>
      <w:r w:rsidR="004D0B11">
        <w:rPr>
          <w:sz w:val="24"/>
          <w:szCs w:val="24"/>
        </w:rPr>
        <w:t xml:space="preserve"> </w:t>
      </w:r>
      <w:proofErr w:type="spellStart"/>
      <w:r w:rsidR="004D0B11">
        <w:rPr>
          <w:sz w:val="24"/>
          <w:szCs w:val="24"/>
        </w:rPr>
        <w:t>melakukan</w:t>
      </w:r>
      <w:proofErr w:type="spellEnd"/>
      <w:r w:rsidR="004D0B11">
        <w:rPr>
          <w:sz w:val="24"/>
          <w:szCs w:val="24"/>
        </w:rPr>
        <w:t xml:space="preserve"> </w:t>
      </w:r>
      <w:proofErr w:type="spellStart"/>
      <w:r w:rsidR="004D0B11">
        <w:rPr>
          <w:sz w:val="24"/>
          <w:szCs w:val="24"/>
        </w:rPr>
        <w:t>penghitungan</w:t>
      </w:r>
      <w:proofErr w:type="spellEnd"/>
      <w:r w:rsidR="004D0B11">
        <w:rPr>
          <w:sz w:val="24"/>
          <w:szCs w:val="24"/>
        </w:rPr>
        <w:t xml:space="preserve"> </w:t>
      </w:r>
      <w:proofErr w:type="spellStart"/>
      <w:r w:rsidR="004D0B11">
        <w:rPr>
          <w:sz w:val="24"/>
          <w:szCs w:val="24"/>
        </w:rPr>
        <w:t>sederhana</w:t>
      </w:r>
      <w:proofErr w:type="spellEnd"/>
      <w:r w:rsidR="004D0B11">
        <w:rPr>
          <w:sz w:val="24"/>
          <w:szCs w:val="24"/>
        </w:rPr>
        <w:t xml:space="preserve"> </w:t>
      </w:r>
      <w:proofErr w:type="spellStart"/>
      <w:r w:rsidR="00843400">
        <w:rPr>
          <w:sz w:val="24"/>
          <w:szCs w:val="24"/>
        </w:rPr>
        <w:t>emisinya</w:t>
      </w:r>
      <w:proofErr w:type="spellEnd"/>
      <w:r w:rsidR="00843400">
        <w:rPr>
          <w:sz w:val="24"/>
          <w:szCs w:val="24"/>
        </w:rPr>
        <w:t>.</w:t>
      </w:r>
    </w:p>
    <w:p w14:paraId="04A58A2F" w14:textId="3301A991" w:rsidR="00843400" w:rsidRDefault="007D30AD" w:rsidP="000F312A">
      <w:pPr>
        <w:pStyle w:val="ListParagraph"/>
        <w:numPr>
          <w:ilvl w:val="0"/>
          <w:numId w:val="18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Harus </w:t>
      </w:r>
      <w:proofErr w:type="spellStart"/>
      <w:r>
        <w:rPr>
          <w:sz w:val="24"/>
          <w:szCs w:val="24"/>
        </w:rPr>
        <w:t>dipahami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F17BF">
        <w:rPr>
          <w:sz w:val="24"/>
          <w:szCs w:val="24"/>
        </w:rPr>
        <w:t>bahwa</w:t>
      </w:r>
      <w:proofErr w:type="spellEnd"/>
      <w:r w:rsidR="00AF17BF">
        <w:rPr>
          <w:sz w:val="24"/>
          <w:szCs w:val="24"/>
        </w:rPr>
        <w:t xml:space="preserve"> </w:t>
      </w:r>
      <w:proofErr w:type="spellStart"/>
      <w:r w:rsidR="00AF17BF">
        <w:rPr>
          <w:sz w:val="24"/>
          <w:szCs w:val="24"/>
        </w:rPr>
        <w:t>semua</w:t>
      </w:r>
      <w:proofErr w:type="spellEnd"/>
      <w:r w:rsidR="00AF17BF">
        <w:rPr>
          <w:sz w:val="24"/>
          <w:szCs w:val="24"/>
        </w:rPr>
        <w:t xml:space="preserve"> </w:t>
      </w:r>
      <w:proofErr w:type="spellStart"/>
      <w:r w:rsidR="00AF17BF">
        <w:rPr>
          <w:sz w:val="24"/>
          <w:szCs w:val="24"/>
        </w:rPr>
        <w:t>pelaku</w:t>
      </w:r>
      <w:proofErr w:type="spellEnd"/>
      <w:r w:rsidR="00AF17BF">
        <w:rPr>
          <w:sz w:val="24"/>
          <w:szCs w:val="24"/>
        </w:rPr>
        <w:t xml:space="preserve"> </w:t>
      </w:r>
      <w:proofErr w:type="spellStart"/>
      <w:r w:rsidR="00AF17BF"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ranta</w:t>
      </w:r>
      <w:r w:rsidR="00AF17BF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</w:t>
      </w:r>
      <w:r w:rsidR="00AF17BF">
        <w:rPr>
          <w:sz w:val="24"/>
          <w:szCs w:val="24"/>
        </w:rPr>
        <w:t>kait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lainnya</w:t>
      </w:r>
      <w:proofErr w:type="spellEnd"/>
      <w:r w:rsidR="00AF17BF">
        <w:rPr>
          <w:sz w:val="24"/>
          <w:szCs w:val="24"/>
        </w:rPr>
        <w:t xml:space="preserve"> </w:t>
      </w:r>
      <w:proofErr w:type="spellStart"/>
      <w:r w:rsidR="00AF17BF">
        <w:rPr>
          <w:sz w:val="24"/>
          <w:szCs w:val="24"/>
        </w:rPr>
        <w:t>sehingga</w:t>
      </w:r>
      <w:proofErr w:type="spellEnd"/>
      <w:r w:rsidR="00AF17BF">
        <w:rPr>
          <w:sz w:val="24"/>
          <w:szCs w:val="24"/>
        </w:rPr>
        <w:t xml:space="preserve"> </w:t>
      </w:r>
      <w:proofErr w:type="spellStart"/>
      <w:r w:rsidR="00AF17BF">
        <w:rPr>
          <w:sz w:val="24"/>
          <w:szCs w:val="24"/>
        </w:rPr>
        <w:t>harus</w:t>
      </w:r>
      <w:proofErr w:type="spellEnd"/>
      <w:r w:rsidR="00AF17BF">
        <w:rPr>
          <w:sz w:val="24"/>
          <w:szCs w:val="24"/>
        </w:rPr>
        <w:t xml:space="preserve"> </w:t>
      </w:r>
      <w:proofErr w:type="spellStart"/>
      <w:r w:rsidR="00AF17BF">
        <w:rPr>
          <w:sz w:val="24"/>
          <w:szCs w:val="24"/>
        </w:rPr>
        <w:t>dibuat</w:t>
      </w:r>
      <w:proofErr w:type="spellEnd"/>
      <w:r w:rsidR="00AF17BF">
        <w:rPr>
          <w:sz w:val="24"/>
          <w:szCs w:val="24"/>
        </w:rPr>
        <w:t xml:space="preserve"> </w:t>
      </w:r>
      <w:proofErr w:type="spellStart"/>
      <w:r w:rsidR="00AF17BF">
        <w:rPr>
          <w:sz w:val="24"/>
          <w:szCs w:val="24"/>
        </w:rPr>
        <w:t>solusi</w:t>
      </w:r>
      <w:proofErr w:type="spellEnd"/>
      <w:r w:rsidR="00AF17BF">
        <w:rPr>
          <w:sz w:val="24"/>
          <w:szCs w:val="24"/>
        </w:rPr>
        <w:t xml:space="preserve"> yang </w:t>
      </w:r>
      <w:proofErr w:type="spellStart"/>
      <w:r w:rsidR="00AF17BF">
        <w:rPr>
          <w:sz w:val="24"/>
          <w:szCs w:val="24"/>
        </w:rPr>
        <w:t>sesuai</w:t>
      </w:r>
      <w:proofErr w:type="spellEnd"/>
      <w:r w:rsidR="00AF17BF">
        <w:rPr>
          <w:sz w:val="24"/>
          <w:szCs w:val="24"/>
        </w:rPr>
        <w:t xml:space="preserve"> </w:t>
      </w:r>
      <w:proofErr w:type="spellStart"/>
      <w:r w:rsidR="00AF17BF">
        <w:rPr>
          <w:sz w:val="24"/>
          <w:szCs w:val="24"/>
        </w:rPr>
        <w:t>untuk</w:t>
      </w:r>
      <w:proofErr w:type="spellEnd"/>
      <w:r w:rsidR="00AF17BF">
        <w:rPr>
          <w:sz w:val="24"/>
          <w:szCs w:val="24"/>
        </w:rPr>
        <w:t xml:space="preserve"> </w:t>
      </w:r>
      <w:proofErr w:type="spellStart"/>
      <w:r w:rsidR="00AF17BF">
        <w:rPr>
          <w:sz w:val="24"/>
          <w:szCs w:val="24"/>
        </w:rPr>
        <w:t>semua</w:t>
      </w:r>
      <w:proofErr w:type="spellEnd"/>
      <w:r w:rsidR="00AF17BF">
        <w:rPr>
          <w:sz w:val="24"/>
          <w:szCs w:val="24"/>
        </w:rPr>
        <w:t xml:space="preserve"> </w:t>
      </w:r>
      <w:proofErr w:type="spellStart"/>
      <w:r w:rsidR="00AF17BF">
        <w:rPr>
          <w:sz w:val="24"/>
          <w:szCs w:val="24"/>
        </w:rPr>
        <w:t>pelaku</w:t>
      </w:r>
      <w:proofErr w:type="spellEnd"/>
      <w:r w:rsidR="00AF17BF">
        <w:rPr>
          <w:sz w:val="24"/>
          <w:szCs w:val="24"/>
        </w:rPr>
        <w:t xml:space="preserve"> </w:t>
      </w:r>
      <w:proofErr w:type="spellStart"/>
      <w:r w:rsidR="00AF17BF">
        <w:rPr>
          <w:sz w:val="24"/>
          <w:szCs w:val="24"/>
        </w:rPr>
        <w:t>tersebut</w:t>
      </w:r>
      <w:proofErr w:type="spellEnd"/>
      <w:r w:rsidR="005445D1">
        <w:rPr>
          <w:sz w:val="24"/>
          <w:szCs w:val="24"/>
        </w:rPr>
        <w:t xml:space="preserve">. Oleh </w:t>
      </w:r>
      <w:proofErr w:type="spellStart"/>
      <w:r w:rsidR="005445D1">
        <w:rPr>
          <w:sz w:val="24"/>
          <w:szCs w:val="24"/>
        </w:rPr>
        <w:t>karena</w:t>
      </w:r>
      <w:proofErr w:type="spellEnd"/>
      <w:r w:rsidR="005445D1">
        <w:rPr>
          <w:sz w:val="24"/>
          <w:szCs w:val="24"/>
        </w:rPr>
        <w:t xml:space="preserve"> </w:t>
      </w:r>
      <w:proofErr w:type="spellStart"/>
      <w:r w:rsidR="005445D1">
        <w:rPr>
          <w:sz w:val="24"/>
          <w:szCs w:val="24"/>
        </w:rPr>
        <w:t>itu</w:t>
      </w:r>
      <w:proofErr w:type="spellEnd"/>
      <w:r w:rsidR="005445D1">
        <w:rPr>
          <w:sz w:val="24"/>
          <w:szCs w:val="24"/>
        </w:rPr>
        <w:t xml:space="preserve"> </w:t>
      </w:r>
      <w:proofErr w:type="spellStart"/>
      <w:r w:rsidR="005445D1">
        <w:rPr>
          <w:sz w:val="24"/>
          <w:szCs w:val="24"/>
        </w:rPr>
        <w:t>kerjasama</w:t>
      </w:r>
      <w:proofErr w:type="spellEnd"/>
      <w:r w:rsidR="005445D1">
        <w:rPr>
          <w:sz w:val="24"/>
          <w:szCs w:val="24"/>
        </w:rPr>
        <w:t xml:space="preserve"> </w:t>
      </w:r>
      <w:proofErr w:type="spellStart"/>
      <w:r w:rsidR="005445D1">
        <w:rPr>
          <w:sz w:val="24"/>
          <w:szCs w:val="24"/>
        </w:rPr>
        <w:t>menjadi</w:t>
      </w:r>
      <w:proofErr w:type="spellEnd"/>
      <w:r w:rsidR="005445D1">
        <w:rPr>
          <w:sz w:val="24"/>
          <w:szCs w:val="24"/>
        </w:rPr>
        <w:t xml:space="preserve"> sangat </w:t>
      </w:r>
      <w:proofErr w:type="spellStart"/>
      <w:r w:rsidR="005445D1">
        <w:rPr>
          <w:sz w:val="24"/>
          <w:szCs w:val="24"/>
        </w:rPr>
        <w:t>penting</w:t>
      </w:r>
      <w:proofErr w:type="spellEnd"/>
      <w:r w:rsidR="005445D1">
        <w:rPr>
          <w:sz w:val="24"/>
          <w:szCs w:val="24"/>
        </w:rPr>
        <w:t xml:space="preserve"> </w:t>
      </w:r>
      <w:proofErr w:type="spellStart"/>
      <w:r w:rsidR="005445D1">
        <w:rPr>
          <w:sz w:val="24"/>
          <w:szCs w:val="24"/>
        </w:rPr>
        <w:t>dimana</w:t>
      </w:r>
      <w:proofErr w:type="spellEnd"/>
      <w:r w:rsidR="005445D1">
        <w:rPr>
          <w:sz w:val="24"/>
          <w:szCs w:val="24"/>
        </w:rPr>
        <w:t xml:space="preserve"> </w:t>
      </w:r>
      <w:proofErr w:type="spellStart"/>
      <w:r w:rsidR="005445D1">
        <w:rPr>
          <w:sz w:val="24"/>
          <w:szCs w:val="24"/>
        </w:rPr>
        <w:t>kelestarian</w:t>
      </w:r>
      <w:proofErr w:type="spellEnd"/>
      <w:r w:rsidR="005445D1">
        <w:rPr>
          <w:sz w:val="24"/>
          <w:szCs w:val="24"/>
        </w:rPr>
        <w:t xml:space="preserve"> dan </w:t>
      </w:r>
      <w:proofErr w:type="spellStart"/>
      <w:r w:rsidR="005445D1">
        <w:rPr>
          <w:sz w:val="24"/>
          <w:szCs w:val="24"/>
        </w:rPr>
        <w:t>pengadaan</w:t>
      </w:r>
      <w:proofErr w:type="spellEnd"/>
      <w:r w:rsidR="005445D1">
        <w:rPr>
          <w:sz w:val="24"/>
          <w:szCs w:val="24"/>
        </w:rPr>
        <w:t xml:space="preserve"> </w:t>
      </w:r>
      <w:proofErr w:type="spellStart"/>
      <w:r w:rsidR="00ED5AA1">
        <w:rPr>
          <w:sz w:val="24"/>
          <w:szCs w:val="24"/>
        </w:rPr>
        <w:t>dibangun</w:t>
      </w:r>
      <w:proofErr w:type="spellEnd"/>
      <w:r w:rsidR="005445D1">
        <w:rPr>
          <w:sz w:val="24"/>
          <w:szCs w:val="24"/>
        </w:rPr>
        <w:t xml:space="preserve"> </w:t>
      </w:r>
      <w:proofErr w:type="spellStart"/>
      <w:r w:rsidR="005445D1">
        <w:rPr>
          <w:sz w:val="24"/>
          <w:szCs w:val="24"/>
        </w:rPr>
        <w:t>dalam</w:t>
      </w:r>
      <w:proofErr w:type="spellEnd"/>
      <w:r w:rsidR="005445D1">
        <w:rPr>
          <w:sz w:val="24"/>
          <w:szCs w:val="24"/>
        </w:rPr>
        <w:t xml:space="preserve"> </w:t>
      </w:r>
      <w:proofErr w:type="spellStart"/>
      <w:r w:rsidR="005445D1">
        <w:rPr>
          <w:sz w:val="24"/>
          <w:szCs w:val="24"/>
        </w:rPr>
        <w:t>satu</w:t>
      </w:r>
      <w:proofErr w:type="spellEnd"/>
      <w:r w:rsidR="005445D1">
        <w:rPr>
          <w:sz w:val="24"/>
          <w:szCs w:val="24"/>
        </w:rPr>
        <w:t xml:space="preserve"> </w:t>
      </w:r>
      <w:proofErr w:type="spellStart"/>
      <w:r w:rsidR="005445D1">
        <w:rPr>
          <w:sz w:val="24"/>
          <w:szCs w:val="24"/>
        </w:rPr>
        <w:t>tim</w:t>
      </w:r>
      <w:proofErr w:type="spellEnd"/>
      <w:r w:rsidR="00ED5AA1">
        <w:rPr>
          <w:sz w:val="24"/>
          <w:szCs w:val="24"/>
        </w:rPr>
        <w:t xml:space="preserve"> </w:t>
      </w:r>
      <w:proofErr w:type="spellStart"/>
      <w:r w:rsidR="00A00627">
        <w:rPr>
          <w:sz w:val="24"/>
          <w:szCs w:val="24"/>
        </w:rPr>
        <w:t>karena</w:t>
      </w:r>
      <w:proofErr w:type="spellEnd"/>
      <w:r w:rsidR="00ED5AA1">
        <w:rPr>
          <w:sz w:val="24"/>
          <w:szCs w:val="24"/>
        </w:rPr>
        <w:t xml:space="preserve"> </w:t>
      </w:r>
      <w:proofErr w:type="spellStart"/>
      <w:r w:rsidR="00ED5AA1">
        <w:rPr>
          <w:sz w:val="24"/>
          <w:szCs w:val="24"/>
        </w:rPr>
        <w:t>jika</w:t>
      </w:r>
      <w:proofErr w:type="spellEnd"/>
      <w:r w:rsidR="00A00627">
        <w:rPr>
          <w:sz w:val="24"/>
          <w:szCs w:val="24"/>
        </w:rPr>
        <w:t xml:space="preserve"> </w:t>
      </w:r>
      <w:proofErr w:type="spellStart"/>
      <w:r w:rsidR="00A00627">
        <w:rPr>
          <w:sz w:val="24"/>
          <w:szCs w:val="24"/>
        </w:rPr>
        <w:t>tidak</w:t>
      </w:r>
      <w:proofErr w:type="spellEnd"/>
      <w:r w:rsidR="00ED5AA1">
        <w:rPr>
          <w:sz w:val="24"/>
          <w:szCs w:val="24"/>
        </w:rPr>
        <w:t xml:space="preserve"> </w:t>
      </w:r>
      <w:proofErr w:type="spellStart"/>
      <w:r w:rsidR="00ED5AA1">
        <w:rPr>
          <w:sz w:val="24"/>
          <w:szCs w:val="24"/>
        </w:rPr>
        <w:t>terjadi</w:t>
      </w:r>
      <w:proofErr w:type="spellEnd"/>
      <w:r w:rsidR="00ED5AA1">
        <w:rPr>
          <w:sz w:val="24"/>
          <w:szCs w:val="24"/>
        </w:rPr>
        <w:t xml:space="preserve"> </w:t>
      </w:r>
      <w:proofErr w:type="spellStart"/>
      <w:r w:rsidR="00ED5AA1">
        <w:rPr>
          <w:sz w:val="24"/>
          <w:szCs w:val="24"/>
        </w:rPr>
        <w:t>hubungan</w:t>
      </w:r>
      <w:proofErr w:type="spellEnd"/>
      <w:r w:rsidR="00ED5AA1">
        <w:rPr>
          <w:sz w:val="24"/>
          <w:szCs w:val="24"/>
        </w:rPr>
        <w:t xml:space="preserve"> dan </w:t>
      </w:r>
      <w:proofErr w:type="spellStart"/>
      <w:r w:rsidR="00ED5AA1">
        <w:rPr>
          <w:sz w:val="24"/>
          <w:szCs w:val="24"/>
        </w:rPr>
        <w:t>komunikasi</w:t>
      </w:r>
      <w:proofErr w:type="spellEnd"/>
      <w:r w:rsidR="00ED5AA1">
        <w:rPr>
          <w:sz w:val="24"/>
          <w:szCs w:val="24"/>
        </w:rPr>
        <w:t xml:space="preserve"> yang </w:t>
      </w:r>
      <w:proofErr w:type="spellStart"/>
      <w:r w:rsidR="00ED5AA1">
        <w:rPr>
          <w:sz w:val="24"/>
          <w:szCs w:val="24"/>
        </w:rPr>
        <w:t>baik</w:t>
      </w:r>
      <w:proofErr w:type="spellEnd"/>
      <w:r w:rsidR="00ED5AA1">
        <w:rPr>
          <w:sz w:val="24"/>
          <w:szCs w:val="24"/>
        </w:rPr>
        <w:t xml:space="preserve"> </w:t>
      </w:r>
      <w:proofErr w:type="spellStart"/>
      <w:r w:rsidR="00ED5AA1">
        <w:rPr>
          <w:sz w:val="24"/>
          <w:szCs w:val="24"/>
        </w:rPr>
        <w:t>dengan</w:t>
      </w:r>
      <w:proofErr w:type="spellEnd"/>
      <w:r w:rsidR="00ED5AA1">
        <w:rPr>
          <w:sz w:val="24"/>
          <w:szCs w:val="24"/>
        </w:rPr>
        <w:t xml:space="preserve"> </w:t>
      </w:r>
      <w:proofErr w:type="spellStart"/>
      <w:r w:rsidR="00ED5AA1">
        <w:rPr>
          <w:sz w:val="24"/>
          <w:szCs w:val="24"/>
        </w:rPr>
        <w:t>perusahaan</w:t>
      </w:r>
      <w:proofErr w:type="spellEnd"/>
      <w:r w:rsidR="00ED5AA1">
        <w:rPr>
          <w:sz w:val="24"/>
          <w:szCs w:val="24"/>
        </w:rPr>
        <w:t xml:space="preserve"> </w:t>
      </w:r>
      <w:proofErr w:type="spellStart"/>
      <w:r w:rsidR="00ED5AA1">
        <w:rPr>
          <w:sz w:val="24"/>
          <w:szCs w:val="24"/>
        </w:rPr>
        <w:t>sumber</w:t>
      </w:r>
      <w:proofErr w:type="spellEnd"/>
      <w:r w:rsidR="00ED5AA1">
        <w:rPr>
          <w:sz w:val="24"/>
          <w:szCs w:val="24"/>
        </w:rPr>
        <w:t xml:space="preserve"> </w:t>
      </w:r>
      <w:proofErr w:type="spellStart"/>
      <w:r w:rsidR="00ED5AA1">
        <w:rPr>
          <w:sz w:val="24"/>
          <w:szCs w:val="24"/>
        </w:rPr>
        <w:t>pemasok</w:t>
      </w:r>
      <w:proofErr w:type="spellEnd"/>
      <w:r w:rsidR="00ED5AA1">
        <w:rPr>
          <w:sz w:val="24"/>
          <w:szCs w:val="24"/>
        </w:rPr>
        <w:t xml:space="preserve"> </w:t>
      </w:r>
      <w:proofErr w:type="spellStart"/>
      <w:r w:rsidR="00ED5AA1">
        <w:rPr>
          <w:sz w:val="24"/>
          <w:szCs w:val="24"/>
        </w:rPr>
        <w:t>maka</w:t>
      </w:r>
      <w:proofErr w:type="spellEnd"/>
      <w:r w:rsidR="00ED5AA1">
        <w:rPr>
          <w:sz w:val="24"/>
          <w:szCs w:val="24"/>
        </w:rPr>
        <w:t xml:space="preserve"> </w:t>
      </w:r>
      <w:proofErr w:type="spellStart"/>
      <w:r w:rsidR="00ED5AA1">
        <w:rPr>
          <w:sz w:val="24"/>
          <w:szCs w:val="24"/>
        </w:rPr>
        <w:t>akan</w:t>
      </w:r>
      <w:proofErr w:type="spellEnd"/>
      <w:r w:rsidR="00ED5AA1">
        <w:rPr>
          <w:sz w:val="24"/>
          <w:szCs w:val="24"/>
        </w:rPr>
        <w:t xml:space="preserve"> </w:t>
      </w:r>
      <w:proofErr w:type="spellStart"/>
      <w:r w:rsidR="00ED5AA1">
        <w:rPr>
          <w:sz w:val="24"/>
          <w:szCs w:val="24"/>
        </w:rPr>
        <w:t>sulit</w:t>
      </w:r>
      <w:proofErr w:type="spellEnd"/>
      <w:r w:rsidR="00ED5AA1">
        <w:rPr>
          <w:sz w:val="24"/>
          <w:szCs w:val="24"/>
        </w:rPr>
        <w:t xml:space="preserve"> </w:t>
      </w:r>
      <w:proofErr w:type="spellStart"/>
      <w:r w:rsidR="00ED5AA1">
        <w:rPr>
          <w:sz w:val="24"/>
          <w:szCs w:val="24"/>
        </w:rPr>
        <w:t>untuk</w:t>
      </w:r>
      <w:proofErr w:type="spellEnd"/>
      <w:r w:rsidR="00ED5AA1">
        <w:rPr>
          <w:sz w:val="24"/>
          <w:szCs w:val="24"/>
        </w:rPr>
        <w:t xml:space="preserve"> </w:t>
      </w:r>
      <w:proofErr w:type="spellStart"/>
      <w:r w:rsidR="00ED5AA1">
        <w:rPr>
          <w:sz w:val="24"/>
          <w:szCs w:val="24"/>
        </w:rPr>
        <w:t>mencapai</w:t>
      </w:r>
      <w:proofErr w:type="spellEnd"/>
      <w:r w:rsidR="00ED5AA1">
        <w:rPr>
          <w:sz w:val="24"/>
          <w:szCs w:val="24"/>
        </w:rPr>
        <w:t xml:space="preserve"> target </w:t>
      </w:r>
      <w:proofErr w:type="spellStart"/>
      <w:r w:rsidR="00ED5AA1">
        <w:rPr>
          <w:sz w:val="24"/>
          <w:szCs w:val="24"/>
        </w:rPr>
        <w:t>emisi</w:t>
      </w:r>
      <w:proofErr w:type="spellEnd"/>
      <w:r w:rsidR="00ED5AA1">
        <w:rPr>
          <w:sz w:val="24"/>
          <w:szCs w:val="24"/>
        </w:rPr>
        <w:t xml:space="preserve"> </w:t>
      </w:r>
      <w:proofErr w:type="spellStart"/>
      <w:r w:rsidR="00ED5AA1">
        <w:rPr>
          <w:sz w:val="24"/>
          <w:szCs w:val="24"/>
        </w:rPr>
        <w:t>nol</w:t>
      </w:r>
      <w:proofErr w:type="spellEnd"/>
      <w:r w:rsidR="00ED5AA1">
        <w:rPr>
          <w:sz w:val="24"/>
          <w:szCs w:val="24"/>
        </w:rPr>
        <w:t xml:space="preserve"> </w:t>
      </w:r>
      <w:proofErr w:type="spellStart"/>
      <w:r w:rsidR="00ED5AA1">
        <w:rPr>
          <w:sz w:val="24"/>
          <w:szCs w:val="24"/>
        </w:rPr>
        <w:t>bersih</w:t>
      </w:r>
      <w:proofErr w:type="spellEnd"/>
      <w:r w:rsidR="00ED5AA1">
        <w:rPr>
          <w:sz w:val="24"/>
          <w:szCs w:val="24"/>
        </w:rPr>
        <w:t xml:space="preserve"> </w:t>
      </w:r>
      <w:proofErr w:type="spellStart"/>
      <w:r w:rsidR="00ED5AA1">
        <w:rPr>
          <w:sz w:val="24"/>
          <w:szCs w:val="24"/>
        </w:rPr>
        <w:t>dari</w:t>
      </w:r>
      <w:proofErr w:type="spellEnd"/>
      <w:r w:rsidR="00ED5AA1">
        <w:rPr>
          <w:sz w:val="24"/>
          <w:szCs w:val="24"/>
        </w:rPr>
        <w:t xml:space="preserve"> </w:t>
      </w:r>
      <w:proofErr w:type="spellStart"/>
      <w:r w:rsidR="00ED5AA1">
        <w:rPr>
          <w:sz w:val="24"/>
          <w:szCs w:val="24"/>
        </w:rPr>
        <w:t>perusahaan</w:t>
      </w:r>
      <w:proofErr w:type="spellEnd"/>
      <w:r w:rsidR="00ED5AA1">
        <w:rPr>
          <w:sz w:val="24"/>
          <w:szCs w:val="24"/>
        </w:rPr>
        <w:t xml:space="preserve"> </w:t>
      </w:r>
      <w:proofErr w:type="spellStart"/>
      <w:r w:rsidR="00ED5AA1">
        <w:rPr>
          <w:sz w:val="24"/>
          <w:szCs w:val="24"/>
        </w:rPr>
        <w:t>industr</w:t>
      </w:r>
      <w:r w:rsidR="00E1600C">
        <w:rPr>
          <w:sz w:val="24"/>
          <w:szCs w:val="24"/>
        </w:rPr>
        <w:t>i</w:t>
      </w:r>
      <w:proofErr w:type="spellEnd"/>
      <w:r w:rsidR="00ED5AA1">
        <w:rPr>
          <w:sz w:val="24"/>
          <w:szCs w:val="24"/>
        </w:rPr>
        <w:t xml:space="preserve">. </w:t>
      </w:r>
      <w:proofErr w:type="spellStart"/>
      <w:r w:rsidR="00952B96">
        <w:rPr>
          <w:sz w:val="24"/>
          <w:szCs w:val="24"/>
        </w:rPr>
        <w:t>Tantangan</w:t>
      </w:r>
      <w:proofErr w:type="spellEnd"/>
      <w:r w:rsidR="00952B96">
        <w:rPr>
          <w:sz w:val="24"/>
          <w:szCs w:val="24"/>
        </w:rPr>
        <w:t xml:space="preserve"> </w:t>
      </w:r>
      <w:proofErr w:type="spellStart"/>
      <w:r w:rsidR="00952B96">
        <w:rPr>
          <w:sz w:val="24"/>
          <w:szCs w:val="24"/>
        </w:rPr>
        <w:t>terhadap</w:t>
      </w:r>
      <w:proofErr w:type="spellEnd"/>
      <w:r w:rsidR="00952B96">
        <w:rPr>
          <w:sz w:val="24"/>
          <w:szCs w:val="24"/>
        </w:rPr>
        <w:t xml:space="preserve"> </w:t>
      </w:r>
      <w:proofErr w:type="spellStart"/>
      <w:r w:rsidR="00952B96">
        <w:rPr>
          <w:sz w:val="24"/>
          <w:szCs w:val="24"/>
        </w:rPr>
        <w:t>kelestarian</w:t>
      </w:r>
      <w:proofErr w:type="spellEnd"/>
      <w:r w:rsidR="00952B96">
        <w:rPr>
          <w:sz w:val="24"/>
          <w:szCs w:val="24"/>
        </w:rPr>
        <w:t xml:space="preserve"> </w:t>
      </w:r>
      <w:proofErr w:type="spellStart"/>
      <w:r w:rsidR="00952B96">
        <w:rPr>
          <w:sz w:val="24"/>
          <w:szCs w:val="24"/>
        </w:rPr>
        <w:t>merupakan</w:t>
      </w:r>
      <w:proofErr w:type="spellEnd"/>
      <w:r w:rsidR="00952B96">
        <w:rPr>
          <w:sz w:val="24"/>
          <w:szCs w:val="24"/>
        </w:rPr>
        <w:t xml:space="preserve"> </w:t>
      </w:r>
      <w:proofErr w:type="spellStart"/>
      <w:r w:rsidR="00952B96">
        <w:rPr>
          <w:sz w:val="24"/>
          <w:szCs w:val="24"/>
        </w:rPr>
        <w:t>isu</w:t>
      </w:r>
      <w:proofErr w:type="spellEnd"/>
      <w:r w:rsidR="00952B96">
        <w:rPr>
          <w:sz w:val="24"/>
          <w:szCs w:val="24"/>
        </w:rPr>
        <w:t xml:space="preserve"> </w:t>
      </w:r>
      <w:proofErr w:type="spellStart"/>
      <w:r w:rsidR="00952B96">
        <w:rPr>
          <w:sz w:val="24"/>
          <w:szCs w:val="24"/>
        </w:rPr>
        <w:t>bersama</w:t>
      </w:r>
      <w:proofErr w:type="spellEnd"/>
      <w:r w:rsidR="00952B96">
        <w:rPr>
          <w:sz w:val="24"/>
          <w:szCs w:val="24"/>
        </w:rPr>
        <w:t xml:space="preserve"> dan </w:t>
      </w:r>
      <w:proofErr w:type="spellStart"/>
      <w:r w:rsidR="00952B96">
        <w:rPr>
          <w:sz w:val="24"/>
          <w:szCs w:val="24"/>
        </w:rPr>
        <w:t>jika</w:t>
      </w:r>
      <w:proofErr w:type="spellEnd"/>
      <w:r w:rsidR="00952B96">
        <w:rPr>
          <w:sz w:val="24"/>
          <w:szCs w:val="24"/>
        </w:rPr>
        <w:t xml:space="preserve"> </w:t>
      </w:r>
      <w:proofErr w:type="spellStart"/>
      <w:r w:rsidR="00952B96">
        <w:rPr>
          <w:sz w:val="24"/>
          <w:szCs w:val="24"/>
        </w:rPr>
        <w:t>tidak</w:t>
      </w:r>
      <w:proofErr w:type="spellEnd"/>
      <w:r w:rsidR="00952B96">
        <w:rPr>
          <w:sz w:val="24"/>
          <w:szCs w:val="24"/>
        </w:rPr>
        <w:t xml:space="preserve"> </w:t>
      </w:r>
      <w:proofErr w:type="spellStart"/>
      <w:r w:rsidR="00952B96">
        <w:rPr>
          <w:sz w:val="24"/>
          <w:szCs w:val="24"/>
        </w:rPr>
        <w:t>diatasi</w:t>
      </w:r>
      <w:proofErr w:type="spellEnd"/>
      <w:r w:rsidR="00952B96">
        <w:rPr>
          <w:sz w:val="24"/>
          <w:szCs w:val="24"/>
        </w:rPr>
        <w:t xml:space="preserve"> </w:t>
      </w:r>
      <w:proofErr w:type="spellStart"/>
      <w:r w:rsidR="00952B96">
        <w:rPr>
          <w:sz w:val="24"/>
          <w:szCs w:val="24"/>
        </w:rPr>
        <w:t>bersama</w:t>
      </w:r>
      <w:proofErr w:type="spellEnd"/>
      <w:r w:rsidR="00952B96">
        <w:rPr>
          <w:sz w:val="24"/>
          <w:szCs w:val="24"/>
        </w:rPr>
        <w:t xml:space="preserve"> </w:t>
      </w:r>
      <w:proofErr w:type="spellStart"/>
      <w:r w:rsidR="00952B96">
        <w:rPr>
          <w:sz w:val="24"/>
          <w:szCs w:val="24"/>
        </w:rPr>
        <w:t>maka</w:t>
      </w:r>
      <w:proofErr w:type="spellEnd"/>
      <w:r w:rsidR="00952B96">
        <w:rPr>
          <w:sz w:val="24"/>
          <w:szCs w:val="24"/>
        </w:rPr>
        <w:t xml:space="preserve"> </w:t>
      </w:r>
      <w:proofErr w:type="spellStart"/>
      <w:r w:rsidR="00952B96">
        <w:rPr>
          <w:sz w:val="24"/>
          <w:szCs w:val="24"/>
        </w:rPr>
        <w:t>kegiatan</w:t>
      </w:r>
      <w:proofErr w:type="spellEnd"/>
      <w:r w:rsidR="00952B96">
        <w:rPr>
          <w:sz w:val="24"/>
          <w:szCs w:val="24"/>
        </w:rPr>
        <w:t xml:space="preserve"> </w:t>
      </w:r>
      <w:proofErr w:type="spellStart"/>
      <w:r w:rsidR="00952B96">
        <w:rPr>
          <w:sz w:val="24"/>
          <w:szCs w:val="24"/>
        </w:rPr>
        <w:t>usaha</w:t>
      </w:r>
      <w:proofErr w:type="spellEnd"/>
      <w:r w:rsidR="00952B96">
        <w:rPr>
          <w:sz w:val="24"/>
          <w:szCs w:val="24"/>
        </w:rPr>
        <w:t xml:space="preserve"> </w:t>
      </w:r>
      <w:proofErr w:type="spellStart"/>
      <w:r w:rsidR="00952B96">
        <w:rPr>
          <w:sz w:val="24"/>
          <w:szCs w:val="24"/>
        </w:rPr>
        <w:t>perusahaan</w:t>
      </w:r>
      <w:proofErr w:type="spellEnd"/>
      <w:r w:rsidR="00952B96">
        <w:rPr>
          <w:sz w:val="24"/>
          <w:szCs w:val="24"/>
        </w:rPr>
        <w:t xml:space="preserve"> </w:t>
      </w:r>
      <w:proofErr w:type="spellStart"/>
      <w:r w:rsidR="00952B96">
        <w:rPr>
          <w:sz w:val="24"/>
          <w:szCs w:val="24"/>
        </w:rPr>
        <w:t>akan</w:t>
      </w:r>
      <w:proofErr w:type="spellEnd"/>
      <w:r w:rsidR="00952B96">
        <w:rPr>
          <w:sz w:val="24"/>
          <w:szCs w:val="24"/>
        </w:rPr>
        <w:t xml:space="preserve"> </w:t>
      </w:r>
      <w:proofErr w:type="spellStart"/>
      <w:r w:rsidR="00952B96">
        <w:rPr>
          <w:sz w:val="24"/>
          <w:szCs w:val="24"/>
        </w:rPr>
        <w:t>berakhir</w:t>
      </w:r>
      <w:proofErr w:type="spellEnd"/>
      <w:r w:rsidR="00987F66">
        <w:rPr>
          <w:sz w:val="24"/>
          <w:szCs w:val="24"/>
        </w:rPr>
        <w:t xml:space="preserve"> </w:t>
      </w:r>
      <w:proofErr w:type="spellStart"/>
      <w:r w:rsidR="00987F66">
        <w:rPr>
          <w:sz w:val="24"/>
          <w:szCs w:val="24"/>
        </w:rPr>
        <w:t>semua</w:t>
      </w:r>
      <w:proofErr w:type="spellEnd"/>
      <w:r w:rsidR="00987F66">
        <w:rPr>
          <w:sz w:val="24"/>
          <w:szCs w:val="24"/>
        </w:rPr>
        <w:t xml:space="preserve">. Oleh </w:t>
      </w:r>
      <w:proofErr w:type="spellStart"/>
      <w:r w:rsidR="00987F66">
        <w:rPr>
          <w:sz w:val="24"/>
          <w:szCs w:val="24"/>
        </w:rPr>
        <w:t>karena</w:t>
      </w:r>
      <w:proofErr w:type="spellEnd"/>
      <w:r w:rsidR="00987F66">
        <w:rPr>
          <w:sz w:val="24"/>
          <w:szCs w:val="24"/>
        </w:rPr>
        <w:t xml:space="preserve"> </w:t>
      </w:r>
      <w:proofErr w:type="spellStart"/>
      <w:r w:rsidR="00987F66">
        <w:rPr>
          <w:sz w:val="24"/>
          <w:szCs w:val="24"/>
        </w:rPr>
        <w:t>itu</w:t>
      </w:r>
      <w:proofErr w:type="spellEnd"/>
      <w:r w:rsidR="00987F66">
        <w:rPr>
          <w:sz w:val="24"/>
          <w:szCs w:val="24"/>
        </w:rPr>
        <w:t xml:space="preserve"> </w:t>
      </w:r>
      <w:proofErr w:type="spellStart"/>
      <w:r w:rsidR="00987F66">
        <w:rPr>
          <w:sz w:val="24"/>
          <w:szCs w:val="24"/>
        </w:rPr>
        <w:t>perlu</w:t>
      </w:r>
      <w:proofErr w:type="spellEnd"/>
      <w:r w:rsidR="00987F66">
        <w:rPr>
          <w:sz w:val="24"/>
          <w:szCs w:val="24"/>
        </w:rPr>
        <w:t xml:space="preserve"> </w:t>
      </w:r>
      <w:proofErr w:type="spellStart"/>
      <w:r w:rsidR="00987F66">
        <w:rPr>
          <w:sz w:val="24"/>
          <w:szCs w:val="24"/>
        </w:rPr>
        <w:t>ditetapkan</w:t>
      </w:r>
      <w:proofErr w:type="spellEnd"/>
      <w:r w:rsidR="00E1600C">
        <w:rPr>
          <w:sz w:val="24"/>
          <w:szCs w:val="24"/>
        </w:rPr>
        <w:t xml:space="preserve"> </w:t>
      </w:r>
      <w:proofErr w:type="spellStart"/>
      <w:r w:rsidR="00E1600C">
        <w:rPr>
          <w:sz w:val="24"/>
          <w:szCs w:val="24"/>
        </w:rPr>
        <w:t>capaian</w:t>
      </w:r>
      <w:proofErr w:type="spellEnd"/>
      <w:r w:rsidR="00987F66">
        <w:rPr>
          <w:sz w:val="24"/>
          <w:szCs w:val="24"/>
        </w:rPr>
        <w:t xml:space="preserve"> target </w:t>
      </w:r>
      <w:proofErr w:type="spellStart"/>
      <w:r w:rsidR="00987F66">
        <w:rPr>
          <w:sz w:val="24"/>
          <w:szCs w:val="24"/>
        </w:rPr>
        <w:t>bersama</w:t>
      </w:r>
      <w:proofErr w:type="spellEnd"/>
      <w:r w:rsidR="00987F66">
        <w:rPr>
          <w:sz w:val="24"/>
          <w:szCs w:val="24"/>
        </w:rPr>
        <w:t xml:space="preserve">, </w:t>
      </w:r>
      <w:proofErr w:type="spellStart"/>
      <w:r w:rsidR="00987F66">
        <w:rPr>
          <w:sz w:val="24"/>
          <w:szCs w:val="24"/>
        </w:rPr>
        <w:t>standarisasi</w:t>
      </w:r>
      <w:proofErr w:type="spellEnd"/>
      <w:r w:rsidR="00987F66">
        <w:rPr>
          <w:sz w:val="24"/>
          <w:szCs w:val="24"/>
        </w:rPr>
        <w:t xml:space="preserve"> </w:t>
      </w:r>
      <w:proofErr w:type="spellStart"/>
      <w:r w:rsidR="00987F66">
        <w:rPr>
          <w:sz w:val="24"/>
          <w:szCs w:val="24"/>
        </w:rPr>
        <w:t>cara</w:t>
      </w:r>
      <w:proofErr w:type="spellEnd"/>
      <w:r w:rsidR="00987F66">
        <w:rPr>
          <w:sz w:val="24"/>
          <w:szCs w:val="24"/>
        </w:rPr>
        <w:t xml:space="preserve"> </w:t>
      </w:r>
      <w:proofErr w:type="spellStart"/>
      <w:r w:rsidR="00987F66">
        <w:rPr>
          <w:sz w:val="24"/>
          <w:szCs w:val="24"/>
        </w:rPr>
        <w:t>pengukuran</w:t>
      </w:r>
      <w:proofErr w:type="spellEnd"/>
      <w:r w:rsidR="00E1600C">
        <w:rPr>
          <w:sz w:val="24"/>
          <w:szCs w:val="24"/>
        </w:rPr>
        <w:t xml:space="preserve">, dan </w:t>
      </w:r>
      <w:proofErr w:type="spellStart"/>
      <w:r w:rsidR="00E1600C">
        <w:rPr>
          <w:sz w:val="24"/>
          <w:szCs w:val="24"/>
        </w:rPr>
        <w:t>contoh</w:t>
      </w:r>
      <w:proofErr w:type="spellEnd"/>
      <w:r w:rsidR="00E1600C">
        <w:rPr>
          <w:sz w:val="24"/>
          <w:szCs w:val="24"/>
        </w:rPr>
        <w:t xml:space="preserve"> </w:t>
      </w:r>
      <w:proofErr w:type="spellStart"/>
      <w:r w:rsidR="00E1600C">
        <w:rPr>
          <w:sz w:val="24"/>
          <w:szCs w:val="24"/>
        </w:rPr>
        <w:t>praktek</w:t>
      </w:r>
      <w:proofErr w:type="spellEnd"/>
      <w:r w:rsidR="00E1600C">
        <w:rPr>
          <w:sz w:val="24"/>
          <w:szCs w:val="24"/>
        </w:rPr>
        <w:t xml:space="preserve"> </w:t>
      </w:r>
      <w:proofErr w:type="spellStart"/>
      <w:r w:rsidR="00E1600C">
        <w:rPr>
          <w:sz w:val="24"/>
          <w:szCs w:val="24"/>
        </w:rPr>
        <w:t>terbaik</w:t>
      </w:r>
      <w:proofErr w:type="spellEnd"/>
      <w:r w:rsidR="00746291">
        <w:rPr>
          <w:sz w:val="24"/>
          <w:szCs w:val="24"/>
        </w:rPr>
        <w:t xml:space="preserve"> </w:t>
      </w:r>
      <w:proofErr w:type="spellStart"/>
      <w:r w:rsidR="00746291">
        <w:rPr>
          <w:sz w:val="24"/>
          <w:szCs w:val="24"/>
        </w:rPr>
        <w:t>serta</w:t>
      </w:r>
      <w:proofErr w:type="spellEnd"/>
      <w:r w:rsidR="00746291">
        <w:rPr>
          <w:sz w:val="24"/>
          <w:szCs w:val="24"/>
        </w:rPr>
        <w:t xml:space="preserve"> </w:t>
      </w:r>
      <w:proofErr w:type="spellStart"/>
      <w:r w:rsidR="00746291">
        <w:rPr>
          <w:sz w:val="24"/>
          <w:szCs w:val="24"/>
        </w:rPr>
        <w:t>kegiatan-kegiatan</w:t>
      </w:r>
      <w:proofErr w:type="spellEnd"/>
      <w:r w:rsidR="00746291">
        <w:rPr>
          <w:sz w:val="24"/>
          <w:szCs w:val="24"/>
        </w:rPr>
        <w:t xml:space="preserve"> </w:t>
      </w:r>
      <w:proofErr w:type="spellStart"/>
      <w:r w:rsidR="00746291">
        <w:rPr>
          <w:sz w:val="24"/>
          <w:szCs w:val="24"/>
        </w:rPr>
        <w:t>terkait</w:t>
      </w:r>
      <w:proofErr w:type="spellEnd"/>
      <w:r w:rsidR="00746291">
        <w:rPr>
          <w:sz w:val="24"/>
          <w:szCs w:val="24"/>
        </w:rPr>
        <w:t xml:space="preserve"> </w:t>
      </w:r>
      <w:proofErr w:type="spellStart"/>
      <w:r w:rsidR="00746291">
        <w:rPr>
          <w:sz w:val="24"/>
          <w:szCs w:val="24"/>
        </w:rPr>
        <w:t>lainnya</w:t>
      </w:r>
      <w:proofErr w:type="spellEnd"/>
      <w:r w:rsidR="00746291">
        <w:rPr>
          <w:sz w:val="24"/>
          <w:szCs w:val="24"/>
        </w:rPr>
        <w:t xml:space="preserve">. </w:t>
      </w:r>
      <w:proofErr w:type="spellStart"/>
      <w:r w:rsidR="00746291">
        <w:rPr>
          <w:sz w:val="24"/>
          <w:szCs w:val="24"/>
        </w:rPr>
        <w:t>Disamping</w:t>
      </w:r>
      <w:proofErr w:type="spellEnd"/>
      <w:r w:rsidR="00BB2361">
        <w:rPr>
          <w:sz w:val="24"/>
          <w:szCs w:val="24"/>
        </w:rPr>
        <w:t xml:space="preserve"> </w:t>
      </w:r>
      <w:proofErr w:type="spellStart"/>
      <w:r w:rsidR="00BB2361">
        <w:rPr>
          <w:sz w:val="24"/>
          <w:szCs w:val="24"/>
        </w:rPr>
        <w:t>itu</w:t>
      </w:r>
      <w:proofErr w:type="spellEnd"/>
      <w:r w:rsidR="00746291">
        <w:rPr>
          <w:sz w:val="24"/>
          <w:szCs w:val="24"/>
        </w:rPr>
        <w:t xml:space="preserve"> </w:t>
      </w:r>
      <w:proofErr w:type="spellStart"/>
      <w:r w:rsidR="00746291">
        <w:rPr>
          <w:sz w:val="24"/>
          <w:szCs w:val="24"/>
        </w:rPr>
        <w:t>keterbukaan</w:t>
      </w:r>
      <w:proofErr w:type="spellEnd"/>
      <w:r w:rsidR="00746291">
        <w:rPr>
          <w:sz w:val="24"/>
          <w:szCs w:val="24"/>
        </w:rPr>
        <w:t xml:space="preserve"> </w:t>
      </w:r>
      <w:proofErr w:type="spellStart"/>
      <w:r w:rsidR="00746291">
        <w:rPr>
          <w:sz w:val="24"/>
          <w:szCs w:val="24"/>
        </w:rPr>
        <w:t>dalam</w:t>
      </w:r>
      <w:proofErr w:type="spellEnd"/>
      <w:r w:rsidR="00746291">
        <w:rPr>
          <w:sz w:val="24"/>
          <w:szCs w:val="24"/>
        </w:rPr>
        <w:t xml:space="preserve"> </w:t>
      </w:r>
      <w:proofErr w:type="spellStart"/>
      <w:r w:rsidR="00746291">
        <w:rPr>
          <w:sz w:val="24"/>
          <w:szCs w:val="24"/>
        </w:rPr>
        <w:t>isu</w:t>
      </w:r>
      <w:proofErr w:type="spellEnd"/>
      <w:r w:rsidR="00746291">
        <w:rPr>
          <w:sz w:val="24"/>
          <w:szCs w:val="24"/>
        </w:rPr>
        <w:t xml:space="preserve"> </w:t>
      </w:r>
      <w:proofErr w:type="spellStart"/>
      <w:r w:rsidR="00746291">
        <w:rPr>
          <w:sz w:val="24"/>
          <w:szCs w:val="24"/>
        </w:rPr>
        <w:t>bersama</w:t>
      </w:r>
      <w:proofErr w:type="spellEnd"/>
      <w:r w:rsidR="00746291">
        <w:rPr>
          <w:sz w:val="24"/>
          <w:szCs w:val="24"/>
        </w:rPr>
        <w:t xml:space="preserve"> </w:t>
      </w:r>
      <w:proofErr w:type="spellStart"/>
      <w:r w:rsidR="00746291">
        <w:rPr>
          <w:sz w:val="24"/>
          <w:szCs w:val="24"/>
        </w:rPr>
        <w:t>ini</w:t>
      </w:r>
      <w:proofErr w:type="spellEnd"/>
      <w:r w:rsidR="00746291">
        <w:rPr>
          <w:sz w:val="24"/>
          <w:szCs w:val="24"/>
        </w:rPr>
        <w:t xml:space="preserve"> </w:t>
      </w:r>
      <w:proofErr w:type="spellStart"/>
      <w:r w:rsidR="00746291">
        <w:rPr>
          <w:sz w:val="24"/>
          <w:szCs w:val="24"/>
        </w:rPr>
        <w:t>harus</w:t>
      </w:r>
      <w:proofErr w:type="spellEnd"/>
      <w:r w:rsidR="00746291">
        <w:rPr>
          <w:sz w:val="24"/>
          <w:szCs w:val="24"/>
        </w:rPr>
        <w:t xml:space="preserve"> </w:t>
      </w:r>
      <w:proofErr w:type="spellStart"/>
      <w:r w:rsidR="00746291">
        <w:rPr>
          <w:sz w:val="24"/>
          <w:szCs w:val="24"/>
        </w:rPr>
        <w:t>dikedepankan</w:t>
      </w:r>
      <w:proofErr w:type="spellEnd"/>
      <w:r w:rsidR="00746291">
        <w:rPr>
          <w:sz w:val="24"/>
          <w:szCs w:val="24"/>
        </w:rPr>
        <w:t xml:space="preserve"> </w:t>
      </w:r>
      <w:proofErr w:type="spellStart"/>
      <w:r w:rsidR="00746291">
        <w:rPr>
          <w:sz w:val="24"/>
          <w:szCs w:val="24"/>
        </w:rPr>
        <w:t>meskipun</w:t>
      </w:r>
      <w:proofErr w:type="spellEnd"/>
      <w:r w:rsidR="00746291">
        <w:rPr>
          <w:sz w:val="24"/>
          <w:szCs w:val="24"/>
        </w:rPr>
        <w:t xml:space="preserve"> </w:t>
      </w:r>
      <w:proofErr w:type="spellStart"/>
      <w:r w:rsidR="00746291">
        <w:rPr>
          <w:sz w:val="24"/>
          <w:szCs w:val="24"/>
        </w:rPr>
        <w:t>dengan</w:t>
      </w:r>
      <w:proofErr w:type="spellEnd"/>
      <w:r w:rsidR="00746291">
        <w:rPr>
          <w:sz w:val="24"/>
          <w:szCs w:val="24"/>
        </w:rPr>
        <w:t xml:space="preserve"> </w:t>
      </w:r>
      <w:proofErr w:type="spellStart"/>
      <w:r w:rsidR="00746291">
        <w:rPr>
          <w:sz w:val="24"/>
          <w:szCs w:val="24"/>
        </w:rPr>
        <w:t>perusahaan</w:t>
      </w:r>
      <w:proofErr w:type="spellEnd"/>
      <w:r w:rsidR="00746291">
        <w:rPr>
          <w:sz w:val="24"/>
          <w:szCs w:val="24"/>
        </w:rPr>
        <w:t xml:space="preserve"> </w:t>
      </w:r>
      <w:proofErr w:type="spellStart"/>
      <w:r w:rsidR="00746291">
        <w:rPr>
          <w:sz w:val="24"/>
          <w:szCs w:val="24"/>
        </w:rPr>
        <w:t>pesaing</w:t>
      </w:r>
      <w:proofErr w:type="spellEnd"/>
      <w:r w:rsidR="00746291">
        <w:rPr>
          <w:sz w:val="24"/>
          <w:szCs w:val="24"/>
        </w:rPr>
        <w:t xml:space="preserve"> </w:t>
      </w:r>
      <w:proofErr w:type="spellStart"/>
      <w:r w:rsidR="00746291">
        <w:rPr>
          <w:sz w:val="24"/>
          <w:szCs w:val="24"/>
        </w:rPr>
        <w:t>karena</w:t>
      </w:r>
      <w:proofErr w:type="spellEnd"/>
      <w:r w:rsidR="00BB2361">
        <w:rPr>
          <w:sz w:val="24"/>
          <w:szCs w:val="24"/>
        </w:rPr>
        <w:t xml:space="preserve"> </w:t>
      </w:r>
      <w:proofErr w:type="spellStart"/>
      <w:r w:rsidR="00BB2361">
        <w:rPr>
          <w:sz w:val="24"/>
          <w:szCs w:val="24"/>
        </w:rPr>
        <w:t>harus</w:t>
      </w:r>
      <w:proofErr w:type="spellEnd"/>
      <w:r w:rsidR="00BB2361">
        <w:rPr>
          <w:sz w:val="24"/>
          <w:szCs w:val="24"/>
        </w:rPr>
        <w:t xml:space="preserve"> </w:t>
      </w:r>
      <w:proofErr w:type="spellStart"/>
      <w:r w:rsidR="00BB2361">
        <w:rPr>
          <w:sz w:val="24"/>
          <w:szCs w:val="24"/>
        </w:rPr>
        <w:t>disadari</w:t>
      </w:r>
      <w:proofErr w:type="spellEnd"/>
      <w:r w:rsidR="00BB2361">
        <w:rPr>
          <w:sz w:val="24"/>
          <w:szCs w:val="24"/>
        </w:rPr>
        <w:t xml:space="preserve"> </w:t>
      </w:r>
      <w:proofErr w:type="spellStart"/>
      <w:r w:rsidR="00BB2361">
        <w:rPr>
          <w:sz w:val="24"/>
          <w:szCs w:val="24"/>
        </w:rPr>
        <w:t>bahwa</w:t>
      </w:r>
      <w:proofErr w:type="spellEnd"/>
      <w:r w:rsidR="00746291">
        <w:rPr>
          <w:sz w:val="24"/>
          <w:szCs w:val="24"/>
        </w:rPr>
        <w:t xml:space="preserve"> </w:t>
      </w:r>
      <w:proofErr w:type="spellStart"/>
      <w:r w:rsidR="00746291">
        <w:rPr>
          <w:sz w:val="24"/>
          <w:szCs w:val="24"/>
        </w:rPr>
        <w:t>isu</w:t>
      </w:r>
      <w:proofErr w:type="spellEnd"/>
      <w:r w:rsidR="00746291">
        <w:rPr>
          <w:sz w:val="24"/>
          <w:szCs w:val="24"/>
        </w:rPr>
        <w:t xml:space="preserve"> </w:t>
      </w:r>
      <w:proofErr w:type="spellStart"/>
      <w:r w:rsidR="00746291">
        <w:rPr>
          <w:sz w:val="24"/>
          <w:szCs w:val="24"/>
        </w:rPr>
        <w:t>kelestarian</w:t>
      </w:r>
      <w:proofErr w:type="spellEnd"/>
      <w:r w:rsidR="00746291">
        <w:rPr>
          <w:sz w:val="24"/>
          <w:szCs w:val="24"/>
        </w:rPr>
        <w:t xml:space="preserve"> </w:t>
      </w:r>
      <w:proofErr w:type="spellStart"/>
      <w:r w:rsidR="00746291">
        <w:rPr>
          <w:sz w:val="24"/>
          <w:szCs w:val="24"/>
        </w:rPr>
        <w:t>harus</w:t>
      </w:r>
      <w:proofErr w:type="spellEnd"/>
      <w:r w:rsidR="00746291">
        <w:rPr>
          <w:sz w:val="24"/>
          <w:szCs w:val="24"/>
        </w:rPr>
        <w:t xml:space="preserve"> </w:t>
      </w:r>
      <w:proofErr w:type="spellStart"/>
      <w:r w:rsidR="00746291">
        <w:rPr>
          <w:sz w:val="24"/>
          <w:szCs w:val="24"/>
        </w:rPr>
        <w:t>dihadapi</w:t>
      </w:r>
      <w:proofErr w:type="spellEnd"/>
      <w:r w:rsidR="00746291">
        <w:rPr>
          <w:sz w:val="24"/>
          <w:szCs w:val="24"/>
        </w:rPr>
        <w:t xml:space="preserve"> </w:t>
      </w:r>
      <w:proofErr w:type="spellStart"/>
      <w:r w:rsidR="00746291">
        <w:rPr>
          <w:sz w:val="24"/>
          <w:szCs w:val="24"/>
        </w:rPr>
        <w:t>bersama</w:t>
      </w:r>
      <w:proofErr w:type="spellEnd"/>
      <w:r w:rsidR="00746291">
        <w:rPr>
          <w:sz w:val="24"/>
          <w:szCs w:val="24"/>
        </w:rPr>
        <w:t xml:space="preserve"> </w:t>
      </w:r>
      <w:r w:rsidR="00BB2361">
        <w:rPr>
          <w:sz w:val="24"/>
          <w:szCs w:val="24"/>
        </w:rPr>
        <w:t xml:space="preserve">dan </w:t>
      </w:r>
      <w:proofErr w:type="spellStart"/>
      <w:r w:rsidR="00BB2361">
        <w:rPr>
          <w:sz w:val="24"/>
          <w:szCs w:val="24"/>
        </w:rPr>
        <w:t>berbagi</w:t>
      </w:r>
      <w:proofErr w:type="spellEnd"/>
      <w:r w:rsidR="00BB2361">
        <w:rPr>
          <w:sz w:val="24"/>
          <w:szCs w:val="24"/>
        </w:rPr>
        <w:t xml:space="preserve"> </w:t>
      </w:r>
      <w:proofErr w:type="spellStart"/>
      <w:r w:rsidR="00BB2361">
        <w:rPr>
          <w:sz w:val="24"/>
          <w:szCs w:val="24"/>
        </w:rPr>
        <w:t>peran</w:t>
      </w:r>
      <w:proofErr w:type="spellEnd"/>
      <w:r w:rsidR="00BB2361">
        <w:rPr>
          <w:sz w:val="24"/>
          <w:szCs w:val="24"/>
        </w:rPr>
        <w:t xml:space="preserve">. Target </w:t>
      </w:r>
      <w:proofErr w:type="spellStart"/>
      <w:r w:rsidR="00BB2361">
        <w:rPr>
          <w:sz w:val="24"/>
          <w:szCs w:val="24"/>
        </w:rPr>
        <w:t>emisi</w:t>
      </w:r>
      <w:proofErr w:type="spellEnd"/>
      <w:r w:rsidR="00BB2361">
        <w:rPr>
          <w:sz w:val="24"/>
          <w:szCs w:val="24"/>
        </w:rPr>
        <w:t xml:space="preserve"> </w:t>
      </w:r>
      <w:proofErr w:type="spellStart"/>
      <w:r w:rsidR="00BB2361">
        <w:rPr>
          <w:sz w:val="24"/>
          <w:szCs w:val="24"/>
        </w:rPr>
        <w:t>nol</w:t>
      </w:r>
      <w:proofErr w:type="spellEnd"/>
      <w:r w:rsidR="00BB2361">
        <w:rPr>
          <w:sz w:val="24"/>
          <w:szCs w:val="24"/>
        </w:rPr>
        <w:t xml:space="preserve"> </w:t>
      </w:r>
      <w:proofErr w:type="spellStart"/>
      <w:r w:rsidR="00BB2361">
        <w:rPr>
          <w:sz w:val="24"/>
          <w:szCs w:val="24"/>
        </w:rPr>
        <w:t>bersih</w:t>
      </w:r>
      <w:proofErr w:type="spellEnd"/>
      <w:r w:rsidR="00BB2361">
        <w:rPr>
          <w:sz w:val="24"/>
          <w:szCs w:val="24"/>
        </w:rPr>
        <w:t xml:space="preserve"> </w:t>
      </w:r>
      <w:proofErr w:type="spellStart"/>
      <w:r w:rsidR="00BB2361">
        <w:rPr>
          <w:sz w:val="24"/>
          <w:szCs w:val="24"/>
        </w:rPr>
        <w:t>harus</w:t>
      </w:r>
      <w:proofErr w:type="spellEnd"/>
      <w:r w:rsidR="00BB2361">
        <w:rPr>
          <w:sz w:val="24"/>
          <w:szCs w:val="24"/>
        </w:rPr>
        <w:t xml:space="preserve"> </w:t>
      </w:r>
      <w:proofErr w:type="spellStart"/>
      <w:r w:rsidR="00BB2361">
        <w:rPr>
          <w:sz w:val="24"/>
          <w:szCs w:val="24"/>
        </w:rPr>
        <w:t>segera</w:t>
      </w:r>
      <w:proofErr w:type="spellEnd"/>
      <w:r w:rsidR="00BB2361">
        <w:rPr>
          <w:sz w:val="24"/>
          <w:szCs w:val="24"/>
        </w:rPr>
        <w:t xml:space="preserve"> </w:t>
      </w:r>
      <w:proofErr w:type="spellStart"/>
      <w:r w:rsidR="00BB2361">
        <w:rPr>
          <w:sz w:val="24"/>
          <w:szCs w:val="24"/>
        </w:rPr>
        <w:t>dicapai</w:t>
      </w:r>
      <w:proofErr w:type="spellEnd"/>
      <w:r w:rsidR="00BB2361">
        <w:rPr>
          <w:sz w:val="24"/>
          <w:szCs w:val="24"/>
        </w:rPr>
        <w:t xml:space="preserve"> dan </w:t>
      </w:r>
      <w:proofErr w:type="spellStart"/>
      <w:r w:rsidR="00BB2361">
        <w:rPr>
          <w:sz w:val="24"/>
          <w:szCs w:val="24"/>
        </w:rPr>
        <w:t>setelah</w:t>
      </w:r>
      <w:proofErr w:type="spellEnd"/>
      <w:r w:rsidR="00BB2361">
        <w:rPr>
          <w:sz w:val="24"/>
          <w:szCs w:val="24"/>
        </w:rPr>
        <w:t xml:space="preserve"> </w:t>
      </w:r>
      <w:proofErr w:type="spellStart"/>
      <w:r w:rsidR="00BB2361">
        <w:rPr>
          <w:sz w:val="24"/>
          <w:szCs w:val="24"/>
        </w:rPr>
        <w:t>itu</w:t>
      </w:r>
      <w:proofErr w:type="spellEnd"/>
      <w:r w:rsidR="00BB2361">
        <w:rPr>
          <w:sz w:val="24"/>
          <w:szCs w:val="24"/>
        </w:rPr>
        <w:t xml:space="preserve"> </w:t>
      </w:r>
      <w:proofErr w:type="spellStart"/>
      <w:r w:rsidR="00BB2361">
        <w:rPr>
          <w:sz w:val="24"/>
          <w:szCs w:val="24"/>
        </w:rPr>
        <w:t>baru</w:t>
      </w:r>
      <w:proofErr w:type="spellEnd"/>
      <w:r w:rsidR="00BB2361">
        <w:rPr>
          <w:sz w:val="24"/>
          <w:szCs w:val="24"/>
        </w:rPr>
        <w:t xml:space="preserve"> </w:t>
      </w:r>
      <w:proofErr w:type="spellStart"/>
      <w:r w:rsidR="00BB2361">
        <w:rPr>
          <w:sz w:val="24"/>
          <w:szCs w:val="24"/>
        </w:rPr>
        <w:t>bisa</w:t>
      </w:r>
      <w:proofErr w:type="spellEnd"/>
      <w:r w:rsidR="00BB2361">
        <w:rPr>
          <w:sz w:val="24"/>
          <w:szCs w:val="24"/>
        </w:rPr>
        <w:t xml:space="preserve"> </w:t>
      </w:r>
      <w:proofErr w:type="spellStart"/>
      <w:r w:rsidR="00BB2361">
        <w:rPr>
          <w:sz w:val="24"/>
          <w:szCs w:val="24"/>
        </w:rPr>
        <w:t>membicarakan</w:t>
      </w:r>
      <w:proofErr w:type="spellEnd"/>
      <w:r w:rsidR="00BB2361">
        <w:rPr>
          <w:sz w:val="24"/>
          <w:szCs w:val="24"/>
        </w:rPr>
        <w:t xml:space="preserve"> </w:t>
      </w:r>
      <w:proofErr w:type="spellStart"/>
      <w:r w:rsidR="00BB2361">
        <w:rPr>
          <w:sz w:val="24"/>
          <w:szCs w:val="24"/>
        </w:rPr>
        <w:t>persaingan</w:t>
      </w:r>
      <w:proofErr w:type="spellEnd"/>
      <w:r w:rsidR="00BB2361">
        <w:rPr>
          <w:sz w:val="24"/>
          <w:szCs w:val="24"/>
        </w:rPr>
        <w:t xml:space="preserve"> </w:t>
      </w:r>
      <w:proofErr w:type="spellStart"/>
      <w:r w:rsidR="00BB2361">
        <w:rPr>
          <w:sz w:val="24"/>
          <w:szCs w:val="24"/>
        </w:rPr>
        <w:t>perusahaan</w:t>
      </w:r>
      <w:proofErr w:type="spellEnd"/>
      <w:r w:rsidR="00BB2361">
        <w:rPr>
          <w:sz w:val="24"/>
          <w:szCs w:val="24"/>
        </w:rPr>
        <w:t xml:space="preserve"> </w:t>
      </w:r>
      <w:proofErr w:type="spellStart"/>
      <w:r w:rsidR="00BB2361">
        <w:rPr>
          <w:sz w:val="24"/>
          <w:szCs w:val="24"/>
        </w:rPr>
        <w:t>untuk</w:t>
      </w:r>
      <w:proofErr w:type="spellEnd"/>
      <w:r w:rsidR="00BB2361">
        <w:rPr>
          <w:sz w:val="24"/>
          <w:szCs w:val="24"/>
        </w:rPr>
        <w:t xml:space="preserve"> </w:t>
      </w:r>
      <w:proofErr w:type="spellStart"/>
      <w:r w:rsidR="00BB2361">
        <w:rPr>
          <w:sz w:val="24"/>
          <w:szCs w:val="24"/>
        </w:rPr>
        <w:t>mendapatkan</w:t>
      </w:r>
      <w:proofErr w:type="spellEnd"/>
      <w:r w:rsidR="00BB2361">
        <w:rPr>
          <w:sz w:val="24"/>
          <w:szCs w:val="24"/>
        </w:rPr>
        <w:t xml:space="preserve"> yang </w:t>
      </w:r>
      <w:proofErr w:type="spellStart"/>
      <w:r w:rsidR="00BB2361">
        <w:rPr>
          <w:sz w:val="24"/>
          <w:szCs w:val="24"/>
        </w:rPr>
        <w:t>terbaik</w:t>
      </w:r>
      <w:proofErr w:type="spellEnd"/>
      <w:r w:rsidR="00BB2361">
        <w:rPr>
          <w:sz w:val="24"/>
          <w:szCs w:val="24"/>
        </w:rPr>
        <w:t>.</w:t>
      </w:r>
    </w:p>
    <w:p w14:paraId="456F1089" w14:textId="25E71418" w:rsidR="005E342D" w:rsidRDefault="004A6D83" w:rsidP="000F312A">
      <w:pPr>
        <w:pStyle w:val="ListParagraph"/>
        <w:numPr>
          <w:ilvl w:val="0"/>
          <w:numId w:val="18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Memasukan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5E342D">
        <w:rPr>
          <w:sz w:val="24"/>
          <w:szCs w:val="24"/>
        </w:rPr>
        <w:t>emasok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usaha</w:t>
      </w:r>
      <w:proofErr w:type="spellEnd"/>
      <w:r w:rsidR="005E342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berbeda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terkecuali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 w:rsidR="001013FC">
        <w:rPr>
          <w:sz w:val="24"/>
          <w:szCs w:val="24"/>
        </w:rPr>
        <w:t xml:space="preserve"> </w:t>
      </w:r>
      <w:proofErr w:type="spellStart"/>
      <w:r w:rsidR="001013FC">
        <w:rPr>
          <w:sz w:val="24"/>
          <w:szCs w:val="24"/>
        </w:rPr>
        <w:t>harus</w:t>
      </w:r>
      <w:proofErr w:type="spellEnd"/>
      <w:r w:rsidR="001013FC">
        <w:rPr>
          <w:sz w:val="24"/>
          <w:szCs w:val="24"/>
        </w:rPr>
        <w:t xml:space="preserve"> </w:t>
      </w:r>
      <w:proofErr w:type="spellStart"/>
      <w:r w:rsidR="001013FC">
        <w:rPr>
          <w:sz w:val="24"/>
          <w:szCs w:val="24"/>
        </w:rPr>
        <w:t>mampu</w:t>
      </w:r>
      <w:proofErr w:type="spellEnd"/>
      <w:r w:rsidR="001013FC">
        <w:rPr>
          <w:sz w:val="24"/>
          <w:szCs w:val="24"/>
        </w:rPr>
        <w:t xml:space="preserve"> </w:t>
      </w:r>
      <w:proofErr w:type="spellStart"/>
      <w:r w:rsidR="001013FC">
        <w:rPr>
          <w:sz w:val="24"/>
          <w:szCs w:val="24"/>
        </w:rPr>
        <w:t>berbagi</w:t>
      </w:r>
      <w:proofErr w:type="spellEnd"/>
      <w:r w:rsidR="001013FC">
        <w:rPr>
          <w:sz w:val="24"/>
          <w:szCs w:val="24"/>
        </w:rPr>
        <w:t xml:space="preserve"> data </w:t>
      </w:r>
      <w:proofErr w:type="spellStart"/>
      <w:r w:rsidR="001013FC">
        <w:rPr>
          <w:sz w:val="24"/>
          <w:szCs w:val="24"/>
        </w:rPr>
        <w:t>kelestarian</w:t>
      </w:r>
      <w:proofErr w:type="spellEnd"/>
      <w:r w:rsidR="00335757">
        <w:rPr>
          <w:sz w:val="24"/>
          <w:szCs w:val="24"/>
        </w:rPr>
        <w:t xml:space="preserve"> </w:t>
      </w:r>
      <w:proofErr w:type="spellStart"/>
      <w:r w:rsidR="00335757">
        <w:rPr>
          <w:sz w:val="24"/>
          <w:szCs w:val="24"/>
        </w:rPr>
        <w:t>dengan</w:t>
      </w:r>
      <w:proofErr w:type="spellEnd"/>
      <w:r w:rsidR="00335757">
        <w:rPr>
          <w:sz w:val="24"/>
          <w:szCs w:val="24"/>
        </w:rPr>
        <w:t xml:space="preserve"> </w:t>
      </w:r>
      <w:proofErr w:type="spellStart"/>
      <w:r w:rsidR="00335757">
        <w:rPr>
          <w:sz w:val="24"/>
          <w:szCs w:val="24"/>
        </w:rPr>
        <w:t>menggunakan</w:t>
      </w:r>
      <w:proofErr w:type="spellEnd"/>
      <w:r w:rsidR="00335757">
        <w:rPr>
          <w:sz w:val="24"/>
          <w:szCs w:val="24"/>
        </w:rPr>
        <w:t xml:space="preserve"> </w:t>
      </w:r>
      <w:proofErr w:type="spellStart"/>
      <w:r w:rsidR="00335757">
        <w:rPr>
          <w:sz w:val="24"/>
          <w:szCs w:val="24"/>
        </w:rPr>
        <w:t>teknologi</w:t>
      </w:r>
      <w:proofErr w:type="spellEnd"/>
      <w:r w:rsidR="003E7C54">
        <w:rPr>
          <w:sz w:val="24"/>
          <w:szCs w:val="24"/>
        </w:rPr>
        <w:t xml:space="preserve"> </w:t>
      </w:r>
      <w:proofErr w:type="spellStart"/>
      <w:r w:rsidR="003E7C54">
        <w:rPr>
          <w:sz w:val="24"/>
          <w:szCs w:val="24"/>
        </w:rPr>
        <w:t>pertukaran</w:t>
      </w:r>
      <w:proofErr w:type="spellEnd"/>
      <w:r w:rsidR="00335757">
        <w:rPr>
          <w:sz w:val="24"/>
          <w:szCs w:val="24"/>
        </w:rPr>
        <w:t xml:space="preserve"> data </w:t>
      </w:r>
      <w:proofErr w:type="spellStart"/>
      <w:r w:rsidR="003E7C54">
        <w:rPr>
          <w:sz w:val="24"/>
          <w:szCs w:val="24"/>
        </w:rPr>
        <w:t>sehingga</w:t>
      </w:r>
      <w:proofErr w:type="spellEnd"/>
      <w:r w:rsidR="003E7C54">
        <w:rPr>
          <w:sz w:val="24"/>
          <w:szCs w:val="24"/>
        </w:rPr>
        <w:t xml:space="preserve"> </w:t>
      </w:r>
      <w:proofErr w:type="spellStart"/>
      <w:r w:rsidR="003E7C54">
        <w:rPr>
          <w:sz w:val="24"/>
          <w:szCs w:val="24"/>
        </w:rPr>
        <w:t>membantu</w:t>
      </w:r>
      <w:proofErr w:type="spellEnd"/>
      <w:r w:rsidR="003E7C54">
        <w:rPr>
          <w:sz w:val="24"/>
          <w:szCs w:val="24"/>
        </w:rPr>
        <w:t xml:space="preserve"> </w:t>
      </w:r>
      <w:proofErr w:type="spellStart"/>
      <w:r w:rsidR="003E7C54">
        <w:rPr>
          <w:sz w:val="24"/>
          <w:szCs w:val="24"/>
        </w:rPr>
        <w:t>mendorong</w:t>
      </w:r>
      <w:proofErr w:type="spellEnd"/>
      <w:r w:rsidR="003E7C54">
        <w:rPr>
          <w:sz w:val="24"/>
          <w:szCs w:val="24"/>
        </w:rPr>
        <w:t xml:space="preserve"> </w:t>
      </w:r>
      <w:proofErr w:type="spellStart"/>
      <w:r w:rsidR="003E7C54">
        <w:rPr>
          <w:sz w:val="24"/>
          <w:szCs w:val="24"/>
        </w:rPr>
        <w:t>tingkat</w:t>
      </w:r>
      <w:proofErr w:type="spellEnd"/>
      <w:r w:rsidR="003E7C54">
        <w:rPr>
          <w:sz w:val="24"/>
          <w:szCs w:val="24"/>
        </w:rPr>
        <w:t xml:space="preserve"> </w:t>
      </w:r>
      <w:proofErr w:type="spellStart"/>
      <w:r w:rsidR="003E7C54">
        <w:rPr>
          <w:sz w:val="24"/>
          <w:szCs w:val="24"/>
        </w:rPr>
        <w:t>akuntabilitas</w:t>
      </w:r>
      <w:proofErr w:type="spellEnd"/>
      <w:r w:rsidR="003E7C54">
        <w:rPr>
          <w:sz w:val="24"/>
          <w:szCs w:val="24"/>
        </w:rPr>
        <w:t xml:space="preserve"> dan </w:t>
      </w:r>
      <w:proofErr w:type="spellStart"/>
      <w:r w:rsidR="003E7C54">
        <w:rPr>
          <w:sz w:val="24"/>
          <w:szCs w:val="24"/>
        </w:rPr>
        <w:t>keterbukaan</w:t>
      </w:r>
      <w:proofErr w:type="spellEnd"/>
      <w:r w:rsidR="003E7C54">
        <w:rPr>
          <w:sz w:val="24"/>
          <w:szCs w:val="24"/>
        </w:rPr>
        <w:t xml:space="preserve"> data</w:t>
      </w:r>
      <w:r w:rsidR="00486DF8">
        <w:rPr>
          <w:sz w:val="24"/>
          <w:szCs w:val="24"/>
        </w:rPr>
        <w:t xml:space="preserve"> </w:t>
      </w:r>
      <w:proofErr w:type="spellStart"/>
      <w:r w:rsidR="00486DF8">
        <w:rPr>
          <w:sz w:val="24"/>
          <w:szCs w:val="24"/>
        </w:rPr>
        <w:t>sebagai</w:t>
      </w:r>
      <w:proofErr w:type="spellEnd"/>
      <w:r w:rsidR="00486DF8">
        <w:rPr>
          <w:sz w:val="24"/>
          <w:szCs w:val="24"/>
        </w:rPr>
        <w:t xml:space="preserve"> </w:t>
      </w:r>
      <w:proofErr w:type="spellStart"/>
      <w:r w:rsidR="00486DF8">
        <w:rPr>
          <w:sz w:val="24"/>
          <w:szCs w:val="24"/>
        </w:rPr>
        <w:t>pendorong</w:t>
      </w:r>
      <w:proofErr w:type="spellEnd"/>
      <w:r w:rsidR="00486DF8">
        <w:rPr>
          <w:sz w:val="24"/>
          <w:szCs w:val="24"/>
        </w:rPr>
        <w:t xml:space="preserve"> </w:t>
      </w:r>
      <w:proofErr w:type="spellStart"/>
      <w:r w:rsidR="00486DF8">
        <w:rPr>
          <w:sz w:val="24"/>
          <w:szCs w:val="24"/>
        </w:rPr>
        <w:t>usaha</w:t>
      </w:r>
      <w:proofErr w:type="spellEnd"/>
      <w:r w:rsidR="00486DF8">
        <w:rPr>
          <w:sz w:val="24"/>
          <w:szCs w:val="24"/>
        </w:rPr>
        <w:t xml:space="preserve"> </w:t>
      </w:r>
      <w:proofErr w:type="spellStart"/>
      <w:r w:rsidR="00486DF8">
        <w:rPr>
          <w:sz w:val="24"/>
          <w:szCs w:val="24"/>
        </w:rPr>
        <w:t>bersama</w:t>
      </w:r>
      <w:proofErr w:type="spellEnd"/>
      <w:r>
        <w:rPr>
          <w:sz w:val="24"/>
          <w:szCs w:val="24"/>
        </w:rPr>
        <w:t>.</w:t>
      </w:r>
    </w:p>
    <w:p w14:paraId="2CFAB283" w14:textId="757BD178" w:rsidR="00FC781C" w:rsidRDefault="00340090" w:rsidP="000F312A">
      <w:pPr>
        <w:pStyle w:val="ListParagraph"/>
        <w:numPr>
          <w:ilvl w:val="0"/>
          <w:numId w:val="18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Perusahaan </w:t>
      </w:r>
      <w:proofErr w:type="spellStart"/>
      <w:r>
        <w:rPr>
          <w:sz w:val="24"/>
          <w:szCs w:val="24"/>
        </w:rPr>
        <w:t>pemasok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 w:rsidR="008A4D54">
        <w:rPr>
          <w:sz w:val="24"/>
          <w:szCs w:val="24"/>
        </w:rPr>
        <w:t>embangun</w:t>
      </w:r>
      <w:proofErr w:type="spellEnd"/>
      <w:r w:rsidR="008A4D5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jejaring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penurunan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karbon</w:t>
      </w:r>
      <w:proofErr w:type="spellEnd"/>
      <w:r w:rsidR="008A4D54">
        <w:rPr>
          <w:sz w:val="24"/>
          <w:szCs w:val="24"/>
        </w:rPr>
        <w:t xml:space="preserve"> </w:t>
      </w:r>
      <w:r w:rsidRPr="00340090">
        <w:rPr>
          <w:i/>
          <w:iCs/>
          <w:sz w:val="24"/>
          <w:szCs w:val="24"/>
        </w:rPr>
        <w:t>(</w:t>
      </w:r>
      <w:r w:rsidR="008A4D54" w:rsidRPr="008A4D54">
        <w:rPr>
          <w:i/>
          <w:iCs/>
          <w:sz w:val="24"/>
          <w:szCs w:val="24"/>
        </w:rPr>
        <w:t>material carbon action network</w:t>
      </w:r>
      <w:r>
        <w:rPr>
          <w:i/>
          <w:iCs/>
          <w:sz w:val="24"/>
          <w:szCs w:val="24"/>
        </w:rPr>
        <w:t xml:space="preserve">) </w:t>
      </w:r>
      <w:r w:rsidRPr="00340090">
        <w:rPr>
          <w:sz w:val="24"/>
          <w:szCs w:val="24"/>
        </w:rPr>
        <w:t xml:space="preserve">dan </w:t>
      </w:r>
      <w:proofErr w:type="spellStart"/>
      <w:r w:rsidRPr="00340090">
        <w:rPr>
          <w:sz w:val="24"/>
          <w:szCs w:val="24"/>
        </w:rPr>
        <w:t>bersama-sama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membangun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lingkungan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berbagi</w:t>
      </w:r>
      <w:proofErr w:type="spellEnd"/>
      <w:r>
        <w:rPr>
          <w:sz w:val="24"/>
          <w:szCs w:val="24"/>
        </w:rPr>
        <w:t xml:space="preserve"> </w:t>
      </w:r>
      <w:r w:rsidR="00186935">
        <w:rPr>
          <w:sz w:val="24"/>
          <w:szCs w:val="24"/>
        </w:rPr>
        <w:t xml:space="preserve">proses </w:t>
      </w:r>
      <w:proofErr w:type="spellStart"/>
      <w:r w:rsidR="00186935">
        <w:rPr>
          <w:sz w:val="24"/>
          <w:szCs w:val="24"/>
        </w:rPr>
        <w:t>kegiatan</w:t>
      </w:r>
      <w:proofErr w:type="spellEnd"/>
      <w:r w:rsidR="00186935">
        <w:rPr>
          <w:sz w:val="24"/>
          <w:szCs w:val="24"/>
        </w:rPr>
        <w:t xml:space="preserve"> yang </w:t>
      </w:r>
      <w:proofErr w:type="spellStart"/>
      <w:r w:rsidR="00186935">
        <w:rPr>
          <w:sz w:val="24"/>
          <w:szCs w:val="24"/>
        </w:rPr>
        <w:t>berdampak</w:t>
      </w:r>
      <w:proofErr w:type="spellEnd"/>
      <w:r w:rsidR="00186935">
        <w:rPr>
          <w:sz w:val="24"/>
          <w:szCs w:val="24"/>
        </w:rPr>
        <w:t xml:space="preserve"> </w:t>
      </w:r>
      <w:proofErr w:type="spellStart"/>
      <w:r w:rsidR="00186935">
        <w:rPr>
          <w:sz w:val="24"/>
          <w:szCs w:val="24"/>
        </w:rPr>
        <w:t>rendah</w:t>
      </w:r>
      <w:proofErr w:type="spellEnd"/>
      <w:r w:rsidR="00186935">
        <w:rPr>
          <w:sz w:val="24"/>
          <w:szCs w:val="24"/>
        </w:rPr>
        <w:t xml:space="preserve"> </w:t>
      </w:r>
      <w:proofErr w:type="spellStart"/>
      <w:r w:rsidR="00186935">
        <w:rPr>
          <w:sz w:val="24"/>
          <w:szCs w:val="24"/>
        </w:rPr>
        <w:t>karbon</w:t>
      </w:r>
      <w:proofErr w:type="spellEnd"/>
      <w:r w:rsidR="00186935">
        <w:rPr>
          <w:sz w:val="24"/>
          <w:szCs w:val="24"/>
        </w:rPr>
        <w:t xml:space="preserve"> dan </w:t>
      </w:r>
      <w:proofErr w:type="spellStart"/>
      <w:r w:rsidR="00186935">
        <w:rPr>
          <w:sz w:val="24"/>
          <w:szCs w:val="24"/>
        </w:rPr>
        <w:t>memotivasi</w:t>
      </w:r>
      <w:proofErr w:type="spellEnd"/>
      <w:r w:rsidR="00943C7F">
        <w:rPr>
          <w:sz w:val="24"/>
          <w:szCs w:val="24"/>
        </w:rPr>
        <w:t xml:space="preserve"> dan </w:t>
      </w:r>
      <w:proofErr w:type="spellStart"/>
      <w:r w:rsidR="00943C7F">
        <w:rPr>
          <w:sz w:val="24"/>
          <w:szCs w:val="24"/>
        </w:rPr>
        <w:t>melibatkan</w:t>
      </w:r>
      <w:proofErr w:type="spellEnd"/>
      <w:r w:rsidR="00186935">
        <w:rPr>
          <w:sz w:val="24"/>
          <w:szCs w:val="24"/>
        </w:rPr>
        <w:t xml:space="preserve"> pasar aga</w:t>
      </w:r>
      <w:r w:rsidR="00A00627">
        <w:rPr>
          <w:sz w:val="24"/>
          <w:szCs w:val="24"/>
        </w:rPr>
        <w:t>r</w:t>
      </w:r>
      <w:r w:rsidR="00186935">
        <w:rPr>
          <w:sz w:val="24"/>
          <w:szCs w:val="24"/>
        </w:rPr>
        <w:t xml:space="preserve"> </w:t>
      </w:r>
      <w:proofErr w:type="spellStart"/>
      <w:r w:rsidR="00186935">
        <w:rPr>
          <w:sz w:val="24"/>
          <w:szCs w:val="24"/>
        </w:rPr>
        <w:t>membangun</w:t>
      </w:r>
      <w:proofErr w:type="spellEnd"/>
      <w:r w:rsidR="00186935">
        <w:rPr>
          <w:sz w:val="24"/>
          <w:szCs w:val="24"/>
        </w:rPr>
        <w:t xml:space="preserve"> pasar yang </w:t>
      </w:r>
      <w:proofErr w:type="spellStart"/>
      <w:r w:rsidR="00186935">
        <w:rPr>
          <w:sz w:val="24"/>
          <w:szCs w:val="24"/>
        </w:rPr>
        <w:t>berbasis</w:t>
      </w:r>
      <w:proofErr w:type="spellEnd"/>
      <w:r w:rsidR="00186935">
        <w:rPr>
          <w:sz w:val="24"/>
          <w:szCs w:val="24"/>
        </w:rPr>
        <w:t xml:space="preserve"> </w:t>
      </w:r>
      <w:proofErr w:type="spellStart"/>
      <w:r w:rsidR="00186935">
        <w:rPr>
          <w:sz w:val="24"/>
          <w:szCs w:val="24"/>
        </w:rPr>
        <w:t>lingkungan</w:t>
      </w:r>
      <w:proofErr w:type="spellEnd"/>
      <w:r w:rsidR="00186935">
        <w:rPr>
          <w:sz w:val="24"/>
          <w:szCs w:val="24"/>
        </w:rPr>
        <w:t xml:space="preserve"> yang </w:t>
      </w:r>
      <w:proofErr w:type="spellStart"/>
      <w:r w:rsidR="00186935">
        <w:rPr>
          <w:sz w:val="24"/>
          <w:szCs w:val="24"/>
        </w:rPr>
        <w:t>terkait</w:t>
      </w:r>
      <w:proofErr w:type="spellEnd"/>
      <w:r w:rsidR="00186935">
        <w:rPr>
          <w:sz w:val="24"/>
          <w:szCs w:val="24"/>
        </w:rPr>
        <w:t xml:space="preserve"> </w:t>
      </w:r>
      <w:proofErr w:type="spellStart"/>
      <w:r w:rsidR="00186935">
        <w:rPr>
          <w:sz w:val="24"/>
          <w:szCs w:val="24"/>
        </w:rPr>
        <w:t>dengan</w:t>
      </w:r>
      <w:proofErr w:type="spellEnd"/>
      <w:r w:rsidR="00186935">
        <w:rPr>
          <w:sz w:val="24"/>
          <w:szCs w:val="24"/>
        </w:rPr>
        <w:t xml:space="preserve"> </w:t>
      </w:r>
      <w:proofErr w:type="spellStart"/>
      <w:r w:rsidR="00186935">
        <w:rPr>
          <w:sz w:val="24"/>
          <w:szCs w:val="24"/>
        </w:rPr>
        <w:t>karbon</w:t>
      </w:r>
      <w:proofErr w:type="spellEnd"/>
      <w:r w:rsidR="00943C7F">
        <w:rPr>
          <w:sz w:val="24"/>
          <w:szCs w:val="24"/>
        </w:rPr>
        <w:t xml:space="preserve"> </w:t>
      </w:r>
      <w:proofErr w:type="spellStart"/>
      <w:r w:rsidR="00943C7F">
        <w:rPr>
          <w:sz w:val="24"/>
          <w:szCs w:val="24"/>
        </w:rPr>
        <w:t>sehingga</w:t>
      </w:r>
      <w:proofErr w:type="spellEnd"/>
      <w:r w:rsidR="00943C7F">
        <w:rPr>
          <w:sz w:val="24"/>
          <w:szCs w:val="24"/>
        </w:rPr>
        <w:t xml:space="preserve"> </w:t>
      </w:r>
      <w:proofErr w:type="spellStart"/>
      <w:r w:rsidR="00943C7F">
        <w:rPr>
          <w:sz w:val="24"/>
          <w:szCs w:val="24"/>
        </w:rPr>
        <w:t>produk</w:t>
      </w:r>
      <w:proofErr w:type="spellEnd"/>
      <w:r w:rsidR="00943C7F">
        <w:rPr>
          <w:sz w:val="24"/>
          <w:szCs w:val="24"/>
        </w:rPr>
        <w:t xml:space="preserve"> yang </w:t>
      </w:r>
      <w:proofErr w:type="spellStart"/>
      <w:r w:rsidR="00943C7F">
        <w:rPr>
          <w:sz w:val="24"/>
          <w:szCs w:val="24"/>
        </w:rPr>
        <w:t>diperjualbelikan</w:t>
      </w:r>
      <w:proofErr w:type="spellEnd"/>
      <w:r w:rsidR="00943C7F">
        <w:rPr>
          <w:sz w:val="24"/>
          <w:szCs w:val="24"/>
        </w:rPr>
        <w:t xml:space="preserve"> </w:t>
      </w:r>
      <w:proofErr w:type="spellStart"/>
      <w:r w:rsidR="00943C7F">
        <w:rPr>
          <w:sz w:val="24"/>
          <w:szCs w:val="24"/>
        </w:rPr>
        <w:t>kepada</w:t>
      </w:r>
      <w:proofErr w:type="spellEnd"/>
      <w:r w:rsidR="00943C7F">
        <w:rPr>
          <w:sz w:val="24"/>
          <w:szCs w:val="24"/>
        </w:rPr>
        <w:t xml:space="preserve"> </w:t>
      </w:r>
      <w:proofErr w:type="spellStart"/>
      <w:r w:rsidR="002E2D61">
        <w:rPr>
          <w:sz w:val="24"/>
          <w:szCs w:val="24"/>
        </w:rPr>
        <w:t>pelanggan</w:t>
      </w:r>
      <w:proofErr w:type="spellEnd"/>
      <w:r w:rsidR="00943C7F">
        <w:rPr>
          <w:sz w:val="24"/>
          <w:szCs w:val="24"/>
        </w:rPr>
        <w:t xml:space="preserve"> </w:t>
      </w:r>
      <w:proofErr w:type="spellStart"/>
      <w:r w:rsidR="00943C7F">
        <w:rPr>
          <w:sz w:val="24"/>
          <w:szCs w:val="24"/>
        </w:rPr>
        <w:t>hanya</w:t>
      </w:r>
      <w:proofErr w:type="spellEnd"/>
      <w:r w:rsidR="00943C7F">
        <w:rPr>
          <w:sz w:val="24"/>
          <w:szCs w:val="24"/>
        </w:rPr>
        <w:t xml:space="preserve"> </w:t>
      </w:r>
      <w:proofErr w:type="spellStart"/>
      <w:r w:rsidR="00943C7F">
        <w:rPr>
          <w:sz w:val="24"/>
          <w:szCs w:val="24"/>
        </w:rPr>
        <w:t>produk</w:t>
      </w:r>
      <w:proofErr w:type="spellEnd"/>
      <w:r w:rsidR="00943C7F">
        <w:rPr>
          <w:sz w:val="24"/>
          <w:szCs w:val="24"/>
        </w:rPr>
        <w:t xml:space="preserve"> yang </w:t>
      </w:r>
      <w:proofErr w:type="spellStart"/>
      <w:r w:rsidR="00943C7F">
        <w:rPr>
          <w:sz w:val="24"/>
          <w:szCs w:val="24"/>
        </w:rPr>
        <w:t>mempunyai</w:t>
      </w:r>
      <w:proofErr w:type="spellEnd"/>
      <w:r w:rsidR="00943C7F">
        <w:rPr>
          <w:sz w:val="24"/>
          <w:szCs w:val="24"/>
        </w:rPr>
        <w:t xml:space="preserve"> </w:t>
      </w:r>
      <w:proofErr w:type="spellStart"/>
      <w:r w:rsidR="00943C7F">
        <w:rPr>
          <w:sz w:val="24"/>
          <w:szCs w:val="24"/>
        </w:rPr>
        <w:t>jejak</w:t>
      </w:r>
      <w:proofErr w:type="spellEnd"/>
      <w:r w:rsidR="00943C7F">
        <w:rPr>
          <w:sz w:val="24"/>
          <w:szCs w:val="24"/>
        </w:rPr>
        <w:t xml:space="preserve"> </w:t>
      </w:r>
      <w:proofErr w:type="spellStart"/>
      <w:r w:rsidR="00943C7F">
        <w:rPr>
          <w:sz w:val="24"/>
          <w:szCs w:val="24"/>
        </w:rPr>
        <w:t>karbon</w:t>
      </w:r>
      <w:proofErr w:type="spellEnd"/>
      <w:r w:rsidR="00943C7F">
        <w:rPr>
          <w:sz w:val="24"/>
          <w:szCs w:val="24"/>
        </w:rPr>
        <w:t xml:space="preserve"> yang </w:t>
      </w:r>
      <w:proofErr w:type="spellStart"/>
      <w:r w:rsidR="00943C7F">
        <w:rPr>
          <w:sz w:val="24"/>
          <w:szCs w:val="24"/>
        </w:rPr>
        <w:t>rendah</w:t>
      </w:r>
      <w:proofErr w:type="spellEnd"/>
      <w:r w:rsidR="00943C7F">
        <w:rPr>
          <w:sz w:val="24"/>
          <w:szCs w:val="24"/>
        </w:rPr>
        <w:t>.</w:t>
      </w:r>
    </w:p>
    <w:p w14:paraId="1CE889F4" w14:textId="34F48673" w:rsidR="002E2D61" w:rsidRDefault="002A3F49" w:rsidP="000F312A">
      <w:pPr>
        <w:pStyle w:val="ListParagraph"/>
        <w:numPr>
          <w:ilvl w:val="0"/>
          <w:numId w:val="18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Salah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tantangan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pelibatan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pemasok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perjalanan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pembangunan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karbon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penerapan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insentif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hukuman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097565">
        <w:rPr>
          <w:sz w:val="24"/>
          <w:szCs w:val="24"/>
        </w:rPr>
        <w:t>Sebagai</w:t>
      </w:r>
      <w:proofErr w:type="spellEnd"/>
      <w:r w:rsidR="00097565">
        <w:rPr>
          <w:sz w:val="24"/>
          <w:szCs w:val="24"/>
        </w:rPr>
        <w:t xml:space="preserve"> </w:t>
      </w:r>
      <w:proofErr w:type="spellStart"/>
      <w:r w:rsidR="00097565">
        <w:rPr>
          <w:sz w:val="24"/>
          <w:szCs w:val="24"/>
        </w:rPr>
        <w:t>contoh</w:t>
      </w:r>
      <w:proofErr w:type="spellEnd"/>
      <w:r w:rsidR="00097565">
        <w:rPr>
          <w:sz w:val="24"/>
          <w:szCs w:val="24"/>
        </w:rPr>
        <w:t xml:space="preserve"> </w:t>
      </w:r>
      <w:proofErr w:type="spellStart"/>
      <w:r w:rsidR="00097565">
        <w:rPr>
          <w:sz w:val="24"/>
          <w:szCs w:val="24"/>
        </w:rPr>
        <w:t>p</w:t>
      </w:r>
      <w:r>
        <w:rPr>
          <w:sz w:val="24"/>
          <w:szCs w:val="24"/>
        </w:rPr>
        <w:t>erusahaan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pemasok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mendapatkan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hukuman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penilaian</w:t>
      </w:r>
      <w:proofErr w:type="spellEnd"/>
      <w:r w:rsidR="00097565">
        <w:rPr>
          <w:sz w:val="24"/>
          <w:szCs w:val="24"/>
        </w:rPr>
        <w:t xml:space="preserve"> dan </w:t>
      </w:r>
      <w:proofErr w:type="spellStart"/>
      <w:r w:rsidR="00097565">
        <w:rPr>
          <w:sz w:val="24"/>
          <w:szCs w:val="24"/>
        </w:rPr>
        <w:t>memberikan</w:t>
      </w:r>
      <w:proofErr w:type="spellEnd"/>
      <w:r w:rsidR="00097565">
        <w:rPr>
          <w:sz w:val="24"/>
          <w:szCs w:val="24"/>
        </w:rPr>
        <w:t xml:space="preserve"> data dan </w:t>
      </w:r>
      <w:proofErr w:type="spellStart"/>
      <w:r w:rsidR="00097565">
        <w:rPr>
          <w:sz w:val="24"/>
          <w:szCs w:val="24"/>
        </w:rPr>
        <w:t>informasi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 w:rsidR="00097565">
        <w:rPr>
          <w:sz w:val="24"/>
          <w:szCs w:val="24"/>
        </w:rPr>
        <w:t>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jangka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penggunaan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 w:rsidR="00097565">
        <w:rPr>
          <w:sz w:val="24"/>
          <w:szCs w:val="24"/>
        </w:rPr>
        <w:t xml:space="preserve"> </w:t>
      </w:r>
      <w:proofErr w:type="spellStart"/>
      <w:r w:rsidR="00097565">
        <w:rPr>
          <w:sz w:val="24"/>
          <w:szCs w:val="24"/>
        </w:rPr>
        <w:t>sebaliknya</w:t>
      </w:r>
      <w:proofErr w:type="spellEnd"/>
      <w:r w:rsidR="00097565">
        <w:rPr>
          <w:sz w:val="24"/>
          <w:szCs w:val="24"/>
        </w:rPr>
        <w:t xml:space="preserve"> </w:t>
      </w:r>
      <w:proofErr w:type="spellStart"/>
      <w:r w:rsidR="00097565">
        <w:rPr>
          <w:sz w:val="24"/>
          <w:szCs w:val="24"/>
        </w:rPr>
        <w:t>perusahaan</w:t>
      </w:r>
      <w:proofErr w:type="spellEnd"/>
      <w:r w:rsidR="00097565">
        <w:rPr>
          <w:sz w:val="24"/>
          <w:szCs w:val="24"/>
        </w:rPr>
        <w:t xml:space="preserve"> yang </w:t>
      </w:r>
      <w:proofErr w:type="spellStart"/>
      <w:r w:rsidR="00097565">
        <w:rPr>
          <w:sz w:val="24"/>
          <w:szCs w:val="24"/>
        </w:rPr>
        <w:t>melakukan</w:t>
      </w:r>
      <w:proofErr w:type="spellEnd"/>
      <w:r w:rsidR="00097565">
        <w:rPr>
          <w:sz w:val="24"/>
          <w:szCs w:val="24"/>
        </w:rPr>
        <w:t xml:space="preserve"> proses </w:t>
      </w:r>
      <w:proofErr w:type="spellStart"/>
      <w:r w:rsidR="00097565">
        <w:rPr>
          <w:sz w:val="24"/>
          <w:szCs w:val="24"/>
        </w:rPr>
        <w:t>daur</w:t>
      </w:r>
      <w:proofErr w:type="spellEnd"/>
      <w:r w:rsidR="00097565">
        <w:rPr>
          <w:sz w:val="24"/>
          <w:szCs w:val="24"/>
        </w:rPr>
        <w:t xml:space="preserve"> </w:t>
      </w:r>
      <w:proofErr w:type="spellStart"/>
      <w:r w:rsidR="00097565">
        <w:rPr>
          <w:sz w:val="24"/>
          <w:szCs w:val="24"/>
        </w:rPr>
        <w:t>ulang</w:t>
      </w:r>
      <w:proofErr w:type="spellEnd"/>
      <w:r w:rsidR="00097565">
        <w:rPr>
          <w:sz w:val="24"/>
          <w:szCs w:val="24"/>
        </w:rPr>
        <w:t xml:space="preserve"> dan </w:t>
      </w:r>
      <w:proofErr w:type="spellStart"/>
      <w:r w:rsidR="00097565">
        <w:rPr>
          <w:sz w:val="24"/>
          <w:szCs w:val="24"/>
        </w:rPr>
        <w:t>penggunaan</w:t>
      </w:r>
      <w:proofErr w:type="spellEnd"/>
      <w:r w:rsidR="00097565">
        <w:rPr>
          <w:sz w:val="24"/>
          <w:szCs w:val="24"/>
        </w:rPr>
        <w:t xml:space="preserve"> </w:t>
      </w:r>
      <w:proofErr w:type="spellStart"/>
      <w:r w:rsidR="00097565">
        <w:rPr>
          <w:sz w:val="24"/>
          <w:szCs w:val="24"/>
        </w:rPr>
        <w:t>bahan</w:t>
      </w:r>
      <w:proofErr w:type="spellEnd"/>
      <w:r w:rsidR="00097565">
        <w:rPr>
          <w:sz w:val="24"/>
          <w:szCs w:val="24"/>
        </w:rPr>
        <w:t xml:space="preserve"> yang </w:t>
      </w:r>
      <w:proofErr w:type="spellStart"/>
      <w:r w:rsidR="00097565">
        <w:rPr>
          <w:sz w:val="24"/>
          <w:szCs w:val="24"/>
        </w:rPr>
        <w:t>terbarukan</w:t>
      </w:r>
      <w:proofErr w:type="spellEnd"/>
      <w:r w:rsidR="00097565">
        <w:rPr>
          <w:sz w:val="24"/>
          <w:szCs w:val="24"/>
        </w:rPr>
        <w:t xml:space="preserve"> </w:t>
      </w:r>
      <w:proofErr w:type="spellStart"/>
      <w:r w:rsidR="00097565">
        <w:rPr>
          <w:sz w:val="24"/>
          <w:szCs w:val="24"/>
        </w:rPr>
        <w:t>akan</w:t>
      </w:r>
      <w:proofErr w:type="spellEnd"/>
      <w:r w:rsidR="00097565">
        <w:rPr>
          <w:sz w:val="24"/>
          <w:szCs w:val="24"/>
        </w:rPr>
        <w:t xml:space="preserve"> </w:t>
      </w:r>
      <w:proofErr w:type="spellStart"/>
      <w:r w:rsidR="00097565">
        <w:rPr>
          <w:sz w:val="24"/>
          <w:szCs w:val="24"/>
        </w:rPr>
        <w:t>mendapatkan</w:t>
      </w:r>
      <w:proofErr w:type="spellEnd"/>
      <w:r w:rsidR="00097565">
        <w:rPr>
          <w:sz w:val="24"/>
          <w:szCs w:val="24"/>
        </w:rPr>
        <w:t xml:space="preserve"> </w:t>
      </w:r>
      <w:proofErr w:type="spellStart"/>
      <w:r w:rsidR="00097565">
        <w:rPr>
          <w:sz w:val="24"/>
          <w:szCs w:val="24"/>
        </w:rPr>
        <w:t>insentif</w:t>
      </w:r>
      <w:proofErr w:type="spellEnd"/>
      <w:r w:rsidR="00097565">
        <w:rPr>
          <w:sz w:val="24"/>
          <w:szCs w:val="24"/>
        </w:rPr>
        <w:t xml:space="preserve"> </w:t>
      </w:r>
      <w:proofErr w:type="spellStart"/>
      <w:r w:rsidR="00097565">
        <w:rPr>
          <w:sz w:val="24"/>
          <w:szCs w:val="24"/>
        </w:rPr>
        <w:t>berupa</w:t>
      </w:r>
      <w:proofErr w:type="spellEnd"/>
      <w:r w:rsidR="00097565">
        <w:rPr>
          <w:sz w:val="24"/>
          <w:szCs w:val="24"/>
        </w:rPr>
        <w:t xml:space="preserve"> </w:t>
      </w:r>
      <w:proofErr w:type="spellStart"/>
      <w:r w:rsidR="00343ED6">
        <w:rPr>
          <w:sz w:val="24"/>
          <w:szCs w:val="24"/>
        </w:rPr>
        <w:t>daya</w:t>
      </w:r>
      <w:proofErr w:type="spellEnd"/>
      <w:r w:rsidR="00343ED6">
        <w:rPr>
          <w:sz w:val="24"/>
          <w:szCs w:val="24"/>
        </w:rPr>
        <w:t xml:space="preserve"> </w:t>
      </w:r>
      <w:proofErr w:type="spellStart"/>
      <w:r w:rsidR="00343ED6">
        <w:rPr>
          <w:sz w:val="24"/>
          <w:szCs w:val="24"/>
        </w:rPr>
        <w:t>saing</w:t>
      </w:r>
      <w:proofErr w:type="spellEnd"/>
      <w:r w:rsidR="00343ED6">
        <w:rPr>
          <w:sz w:val="24"/>
          <w:szCs w:val="24"/>
        </w:rPr>
        <w:t xml:space="preserve"> yang </w:t>
      </w:r>
      <w:proofErr w:type="spellStart"/>
      <w:r w:rsidR="00343ED6">
        <w:rPr>
          <w:sz w:val="24"/>
          <w:szCs w:val="24"/>
        </w:rPr>
        <w:t>lebih</w:t>
      </w:r>
      <w:proofErr w:type="spellEnd"/>
      <w:r w:rsidR="00343ED6">
        <w:rPr>
          <w:sz w:val="24"/>
          <w:szCs w:val="24"/>
        </w:rPr>
        <w:t xml:space="preserve"> </w:t>
      </w:r>
      <w:proofErr w:type="spellStart"/>
      <w:r w:rsidR="00343ED6">
        <w:rPr>
          <w:sz w:val="24"/>
          <w:szCs w:val="24"/>
        </w:rPr>
        <w:t>tinggi</w:t>
      </w:r>
      <w:proofErr w:type="spellEnd"/>
      <w:r w:rsidR="00343ED6">
        <w:rPr>
          <w:sz w:val="24"/>
          <w:szCs w:val="24"/>
        </w:rPr>
        <w:t xml:space="preserve">. Oleh </w:t>
      </w:r>
      <w:proofErr w:type="spellStart"/>
      <w:r w:rsidR="00343ED6">
        <w:rPr>
          <w:sz w:val="24"/>
          <w:szCs w:val="24"/>
        </w:rPr>
        <w:t>karena</w:t>
      </w:r>
      <w:proofErr w:type="spellEnd"/>
      <w:r w:rsidR="00343ED6">
        <w:rPr>
          <w:sz w:val="24"/>
          <w:szCs w:val="24"/>
        </w:rPr>
        <w:t xml:space="preserve"> </w:t>
      </w:r>
      <w:proofErr w:type="spellStart"/>
      <w:r w:rsidR="00343ED6">
        <w:rPr>
          <w:sz w:val="24"/>
          <w:szCs w:val="24"/>
        </w:rPr>
        <w:t>itu</w:t>
      </w:r>
      <w:proofErr w:type="spellEnd"/>
      <w:r w:rsidR="00343ED6">
        <w:rPr>
          <w:sz w:val="24"/>
          <w:szCs w:val="24"/>
        </w:rPr>
        <w:t xml:space="preserve"> </w:t>
      </w:r>
      <w:proofErr w:type="spellStart"/>
      <w:r w:rsidR="00343ED6">
        <w:rPr>
          <w:sz w:val="24"/>
          <w:szCs w:val="24"/>
        </w:rPr>
        <w:t>tersedianya</w:t>
      </w:r>
      <w:proofErr w:type="spellEnd"/>
      <w:r w:rsidR="00343ED6">
        <w:rPr>
          <w:sz w:val="24"/>
          <w:szCs w:val="24"/>
        </w:rPr>
        <w:t xml:space="preserve"> data dan </w:t>
      </w:r>
      <w:proofErr w:type="spellStart"/>
      <w:r w:rsidR="00343ED6">
        <w:rPr>
          <w:sz w:val="24"/>
          <w:szCs w:val="24"/>
        </w:rPr>
        <w:t>informasi</w:t>
      </w:r>
      <w:proofErr w:type="spellEnd"/>
      <w:r w:rsidR="00343ED6">
        <w:rPr>
          <w:sz w:val="24"/>
          <w:szCs w:val="24"/>
        </w:rPr>
        <w:t xml:space="preserve"> yang </w:t>
      </w:r>
      <w:proofErr w:type="spellStart"/>
      <w:r w:rsidR="00343ED6">
        <w:rPr>
          <w:sz w:val="24"/>
          <w:szCs w:val="24"/>
        </w:rPr>
        <w:t>lengkap</w:t>
      </w:r>
      <w:proofErr w:type="spellEnd"/>
      <w:r w:rsidR="00343ED6">
        <w:rPr>
          <w:sz w:val="24"/>
          <w:szCs w:val="24"/>
        </w:rPr>
        <w:t xml:space="preserve">, </w:t>
      </w:r>
      <w:proofErr w:type="spellStart"/>
      <w:r w:rsidR="00343ED6">
        <w:rPr>
          <w:sz w:val="24"/>
          <w:szCs w:val="24"/>
        </w:rPr>
        <w:t>akurat</w:t>
      </w:r>
      <w:proofErr w:type="spellEnd"/>
      <w:r w:rsidR="00E9091D">
        <w:rPr>
          <w:sz w:val="24"/>
          <w:szCs w:val="24"/>
        </w:rPr>
        <w:t xml:space="preserve"> dan </w:t>
      </w:r>
      <w:proofErr w:type="spellStart"/>
      <w:r w:rsidR="00E9091D">
        <w:rPr>
          <w:sz w:val="24"/>
          <w:szCs w:val="24"/>
        </w:rPr>
        <w:t>akuntable</w:t>
      </w:r>
      <w:proofErr w:type="spellEnd"/>
      <w:r w:rsidR="00E9091D">
        <w:rPr>
          <w:sz w:val="24"/>
          <w:szCs w:val="24"/>
        </w:rPr>
        <w:t xml:space="preserve"> </w:t>
      </w:r>
      <w:proofErr w:type="spellStart"/>
      <w:r w:rsidR="00E9091D">
        <w:rPr>
          <w:sz w:val="24"/>
          <w:szCs w:val="24"/>
        </w:rPr>
        <w:t>dalam</w:t>
      </w:r>
      <w:proofErr w:type="spellEnd"/>
      <w:r w:rsidR="00E9091D">
        <w:rPr>
          <w:sz w:val="24"/>
          <w:szCs w:val="24"/>
        </w:rPr>
        <w:t xml:space="preserve"> </w:t>
      </w:r>
      <w:proofErr w:type="spellStart"/>
      <w:r w:rsidR="00E9091D">
        <w:rPr>
          <w:sz w:val="24"/>
          <w:szCs w:val="24"/>
        </w:rPr>
        <w:t>semua</w:t>
      </w:r>
      <w:proofErr w:type="spellEnd"/>
      <w:r w:rsidR="00E9091D">
        <w:rPr>
          <w:sz w:val="24"/>
          <w:szCs w:val="24"/>
        </w:rPr>
        <w:t xml:space="preserve"> </w:t>
      </w:r>
      <w:proofErr w:type="spellStart"/>
      <w:r w:rsidR="00E9091D">
        <w:rPr>
          <w:sz w:val="24"/>
          <w:szCs w:val="24"/>
        </w:rPr>
        <w:t>bagian</w:t>
      </w:r>
      <w:proofErr w:type="spellEnd"/>
      <w:r w:rsidR="00E9091D">
        <w:rPr>
          <w:sz w:val="24"/>
          <w:szCs w:val="24"/>
        </w:rPr>
        <w:t xml:space="preserve"> </w:t>
      </w:r>
      <w:proofErr w:type="spellStart"/>
      <w:r w:rsidR="00E9091D">
        <w:rPr>
          <w:sz w:val="24"/>
          <w:szCs w:val="24"/>
        </w:rPr>
        <w:t>rantai</w:t>
      </w:r>
      <w:proofErr w:type="spellEnd"/>
      <w:r w:rsidR="00E9091D">
        <w:rPr>
          <w:sz w:val="24"/>
          <w:szCs w:val="24"/>
        </w:rPr>
        <w:t xml:space="preserve"> </w:t>
      </w:r>
      <w:proofErr w:type="spellStart"/>
      <w:r w:rsidR="00E9091D">
        <w:rPr>
          <w:sz w:val="24"/>
          <w:szCs w:val="24"/>
        </w:rPr>
        <w:t>pasok</w:t>
      </w:r>
      <w:proofErr w:type="spellEnd"/>
      <w:r w:rsidR="00E9091D">
        <w:rPr>
          <w:sz w:val="24"/>
          <w:szCs w:val="24"/>
        </w:rPr>
        <w:t xml:space="preserve"> </w:t>
      </w:r>
      <w:proofErr w:type="spellStart"/>
      <w:r w:rsidR="00E9091D">
        <w:rPr>
          <w:sz w:val="24"/>
          <w:szCs w:val="24"/>
        </w:rPr>
        <w:t>dalam</w:t>
      </w:r>
      <w:proofErr w:type="spellEnd"/>
      <w:r w:rsidR="00E9091D">
        <w:rPr>
          <w:sz w:val="24"/>
          <w:szCs w:val="24"/>
        </w:rPr>
        <w:t xml:space="preserve"> </w:t>
      </w:r>
      <w:proofErr w:type="spellStart"/>
      <w:r w:rsidR="00E9091D">
        <w:rPr>
          <w:sz w:val="24"/>
          <w:szCs w:val="24"/>
        </w:rPr>
        <w:t>skala</w:t>
      </w:r>
      <w:proofErr w:type="spellEnd"/>
      <w:r w:rsidR="00E9091D">
        <w:rPr>
          <w:sz w:val="24"/>
          <w:szCs w:val="24"/>
        </w:rPr>
        <w:t xml:space="preserve"> </w:t>
      </w:r>
      <w:proofErr w:type="spellStart"/>
      <w:r w:rsidR="00E9091D">
        <w:rPr>
          <w:sz w:val="24"/>
          <w:szCs w:val="24"/>
        </w:rPr>
        <w:t>luas</w:t>
      </w:r>
      <w:proofErr w:type="spellEnd"/>
      <w:r w:rsidR="00E9091D">
        <w:rPr>
          <w:sz w:val="24"/>
          <w:szCs w:val="24"/>
        </w:rPr>
        <w:t xml:space="preserve"> </w:t>
      </w:r>
      <w:proofErr w:type="spellStart"/>
      <w:r w:rsidR="00E9091D">
        <w:rPr>
          <w:sz w:val="24"/>
          <w:szCs w:val="24"/>
        </w:rPr>
        <w:t>akan</w:t>
      </w:r>
      <w:proofErr w:type="spellEnd"/>
      <w:r w:rsidR="00E9091D">
        <w:rPr>
          <w:sz w:val="24"/>
          <w:szCs w:val="24"/>
        </w:rPr>
        <w:t xml:space="preserve"> </w:t>
      </w:r>
      <w:proofErr w:type="spellStart"/>
      <w:r w:rsidR="00E9091D">
        <w:rPr>
          <w:sz w:val="24"/>
          <w:szCs w:val="24"/>
        </w:rPr>
        <w:t>memungkinkan</w:t>
      </w:r>
      <w:proofErr w:type="spellEnd"/>
      <w:r w:rsidR="00E9091D">
        <w:rPr>
          <w:sz w:val="24"/>
          <w:szCs w:val="24"/>
        </w:rPr>
        <w:t xml:space="preserve"> </w:t>
      </w:r>
      <w:proofErr w:type="spellStart"/>
      <w:r w:rsidR="00E9091D">
        <w:rPr>
          <w:sz w:val="24"/>
          <w:szCs w:val="24"/>
        </w:rPr>
        <w:t>terjadi</w:t>
      </w:r>
      <w:proofErr w:type="spellEnd"/>
      <w:r w:rsidR="00E9091D">
        <w:rPr>
          <w:sz w:val="24"/>
          <w:szCs w:val="24"/>
        </w:rPr>
        <w:t xml:space="preserve"> </w:t>
      </w:r>
      <w:proofErr w:type="spellStart"/>
      <w:r w:rsidR="00E9091D">
        <w:rPr>
          <w:sz w:val="24"/>
          <w:szCs w:val="24"/>
        </w:rPr>
        <w:t>kegiatan</w:t>
      </w:r>
      <w:proofErr w:type="spellEnd"/>
      <w:r w:rsidR="00E9091D">
        <w:rPr>
          <w:sz w:val="24"/>
          <w:szCs w:val="24"/>
        </w:rPr>
        <w:t xml:space="preserve"> </w:t>
      </w:r>
      <w:proofErr w:type="spellStart"/>
      <w:r w:rsidR="00E9091D">
        <w:rPr>
          <w:sz w:val="24"/>
          <w:szCs w:val="24"/>
        </w:rPr>
        <w:t>pemasokan</w:t>
      </w:r>
      <w:proofErr w:type="spellEnd"/>
      <w:r w:rsidR="00E9091D">
        <w:rPr>
          <w:sz w:val="24"/>
          <w:szCs w:val="24"/>
        </w:rPr>
        <w:t xml:space="preserve"> yang </w:t>
      </w:r>
      <w:proofErr w:type="spellStart"/>
      <w:r w:rsidR="00E9091D">
        <w:rPr>
          <w:sz w:val="24"/>
          <w:szCs w:val="24"/>
        </w:rPr>
        <w:t>lebih</w:t>
      </w:r>
      <w:proofErr w:type="spellEnd"/>
      <w:r w:rsidR="00E9091D">
        <w:rPr>
          <w:sz w:val="24"/>
          <w:szCs w:val="24"/>
        </w:rPr>
        <w:t xml:space="preserve"> </w:t>
      </w:r>
      <w:proofErr w:type="spellStart"/>
      <w:r w:rsidR="00E9091D">
        <w:rPr>
          <w:sz w:val="24"/>
          <w:szCs w:val="24"/>
        </w:rPr>
        <w:t>efektif</w:t>
      </w:r>
      <w:proofErr w:type="spellEnd"/>
      <w:r w:rsidR="00E9091D">
        <w:rPr>
          <w:sz w:val="24"/>
          <w:szCs w:val="24"/>
        </w:rPr>
        <w:t xml:space="preserve"> </w:t>
      </w:r>
      <w:proofErr w:type="spellStart"/>
      <w:r w:rsidR="00E9091D">
        <w:rPr>
          <w:sz w:val="24"/>
          <w:szCs w:val="24"/>
        </w:rPr>
        <w:t>untuk</w:t>
      </w:r>
      <w:proofErr w:type="spellEnd"/>
      <w:r w:rsidR="00E9091D">
        <w:rPr>
          <w:sz w:val="24"/>
          <w:szCs w:val="24"/>
        </w:rPr>
        <w:t xml:space="preserve"> </w:t>
      </w:r>
      <w:proofErr w:type="spellStart"/>
      <w:r w:rsidR="00E9091D">
        <w:rPr>
          <w:sz w:val="24"/>
          <w:szCs w:val="24"/>
        </w:rPr>
        <w:t>mendukung</w:t>
      </w:r>
      <w:proofErr w:type="spellEnd"/>
      <w:r w:rsidR="00E9091D">
        <w:rPr>
          <w:sz w:val="24"/>
          <w:szCs w:val="24"/>
        </w:rPr>
        <w:t xml:space="preserve"> </w:t>
      </w:r>
      <w:proofErr w:type="spellStart"/>
      <w:r w:rsidR="00E9091D">
        <w:rPr>
          <w:sz w:val="24"/>
          <w:szCs w:val="24"/>
        </w:rPr>
        <w:t>pembangunan</w:t>
      </w:r>
      <w:proofErr w:type="spellEnd"/>
      <w:r w:rsidR="00E9091D">
        <w:rPr>
          <w:sz w:val="24"/>
          <w:szCs w:val="24"/>
        </w:rPr>
        <w:t xml:space="preserve"> </w:t>
      </w:r>
      <w:proofErr w:type="spellStart"/>
      <w:r w:rsidR="00E9091D">
        <w:rPr>
          <w:sz w:val="24"/>
          <w:szCs w:val="24"/>
        </w:rPr>
        <w:t>rendah</w:t>
      </w:r>
      <w:proofErr w:type="spellEnd"/>
      <w:r w:rsidR="00121981">
        <w:rPr>
          <w:sz w:val="24"/>
          <w:szCs w:val="24"/>
        </w:rPr>
        <w:t xml:space="preserve"> </w:t>
      </w:r>
      <w:proofErr w:type="spellStart"/>
      <w:r w:rsidR="00121981">
        <w:rPr>
          <w:sz w:val="24"/>
          <w:szCs w:val="24"/>
        </w:rPr>
        <w:t>emisi</w:t>
      </w:r>
      <w:proofErr w:type="spellEnd"/>
      <w:r w:rsidR="00E9091D">
        <w:rPr>
          <w:sz w:val="24"/>
          <w:szCs w:val="24"/>
        </w:rPr>
        <w:t xml:space="preserve"> </w:t>
      </w:r>
      <w:proofErr w:type="spellStart"/>
      <w:r w:rsidR="00E9091D">
        <w:rPr>
          <w:sz w:val="24"/>
          <w:szCs w:val="24"/>
        </w:rPr>
        <w:t>karbon</w:t>
      </w:r>
      <w:proofErr w:type="spellEnd"/>
      <w:r w:rsidR="00E9091D">
        <w:rPr>
          <w:sz w:val="24"/>
          <w:szCs w:val="24"/>
        </w:rPr>
        <w:t>.</w:t>
      </w:r>
    </w:p>
    <w:p w14:paraId="7D5C28E8" w14:textId="3797F35B" w:rsidR="003735EE" w:rsidRDefault="00F93865" w:rsidP="000F312A">
      <w:pPr>
        <w:pStyle w:val="ListParagraph"/>
        <w:numPr>
          <w:ilvl w:val="0"/>
          <w:numId w:val="18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 w:rsidRPr="00F93865">
        <w:rPr>
          <w:sz w:val="24"/>
          <w:szCs w:val="24"/>
        </w:rPr>
        <w:t>Manajer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proyek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organisasi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perda</w:t>
      </w:r>
      <w:r w:rsidR="00772E5B">
        <w:rPr>
          <w:sz w:val="24"/>
          <w:szCs w:val="24"/>
        </w:rPr>
        <w:t>gangan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perlu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72E5B">
        <w:rPr>
          <w:sz w:val="24"/>
          <w:szCs w:val="24"/>
        </w:rPr>
        <w:t>mempunyai</w:t>
      </w:r>
      <w:proofErr w:type="spellEnd"/>
      <w:r w:rsidR="00772E5B">
        <w:rPr>
          <w:sz w:val="24"/>
          <w:szCs w:val="24"/>
        </w:rPr>
        <w:t xml:space="preserve"> </w:t>
      </w:r>
      <w:proofErr w:type="spellStart"/>
      <w:r w:rsidR="00772E5B">
        <w:rPr>
          <w:sz w:val="24"/>
          <w:szCs w:val="24"/>
        </w:rPr>
        <w:t>kemampuan</w:t>
      </w:r>
      <w:proofErr w:type="spellEnd"/>
      <w:r w:rsidR="00772E5B">
        <w:rPr>
          <w:sz w:val="24"/>
          <w:szCs w:val="24"/>
        </w:rPr>
        <w:t xml:space="preserve"> </w:t>
      </w:r>
      <w:proofErr w:type="spellStart"/>
      <w:r w:rsidR="00772E5B">
        <w:rPr>
          <w:sz w:val="24"/>
          <w:szCs w:val="24"/>
        </w:rPr>
        <w:t>pemahaman</w:t>
      </w:r>
      <w:proofErr w:type="spellEnd"/>
      <w:r w:rsidR="00772E5B">
        <w:rPr>
          <w:sz w:val="24"/>
          <w:szCs w:val="24"/>
        </w:rPr>
        <w:t xml:space="preserve"> dan </w:t>
      </w:r>
      <w:proofErr w:type="spellStart"/>
      <w:r w:rsidR="00772E5B">
        <w:rPr>
          <w:sz w:val="24"/>
          <w:szCs w:val="24"/>
        </w:rPr>
        <w:t>penggunaan</w:t>
      </w:r>
      <w:proofErr w:type="spellEnd"/>
      <w:r w:rsidR="00772E5B">
        <w:rPr>
          <w:sz w:val="24"/>
          <w:szCs w:val="24"/>
        </w:rPr>
        <w:t xml:space="preserve"> data </w:t>
      </w:r>
      <w:proofErr w:type="spellStart"/>
      <w:r w:rsidR="00772E5B">
        <w:rPr>
          <w:sz w:val="24"/>
          <w:szCs w:val="24"/>
        </w:rPr>
        <w:t>kuantitatif</w:t>
      </w:r>
      <w:proofErr w:type="spellEnd"/>
      <w:r w:rsidR="003938D8">
        <w:rPr>
          <w:sz w:val="24"/>
          <w:szCs w:val="24"/>
        </w:rPr>
        <w:t>,</w:t>
      </w:r>
      <w:r w:rsidR="00772E5B">
        <w:rPr>
          <w:sz w:val="24"/>
          <w:szCs w:val="24"/>
        </w:rPr>
        <w:t xml:space="preserve"> </w:t>
      </w:r>
      <w:proofErr w:type="spellStart"/>
      <w:r w:rsidR="00772E5B">
        <w:rPr>
          <w:sz w:val="24"/>
          <w:szCs w:val="24"/>
        </w:rPr>
        <w:t>mampu</w:t>
      </w:r>
      <w:proofErr w:type="spellEnd"/>
      <w:r w:rsidR="00772E5B">
        <w:rPr>
          <w:sz w:val="24"/>
          <w:szCs w:val="24"/>
        </w:rPr>
        <w:t xml:space="preserve"> </w:t>
      </w:r>
      <w:proofErr w:type="spellStart"/>
      <w:r w:rsidR="00772E5B">
        <w:rPr>
          <w:sz w:val="24"/>
          <w:szCs w:val="24"/>
        </w:rPr>
        <w:t>menganalisa</w:t>
      </w:r>
      <w:proofErr w:type="spellEnd"/>
      <w:r w:rsidR="003938D8">
        <w:rPr>
          <w:sz w:val="24"/>
          <w:szCs w:val="24"/>
        </w:rPr>
        <w:t xml:space="preserve"> dan </w:t>
      </w:r>
      <w:proofErr w:type="spellStart"/>
      <w:r w:rsidR="003938D8">
        <w:rPr>
          <w:sz w:val="24"/>
          <w:szCs w:val="24"/>
        </w:rPr>
        <w:t>mengartikan</w:t>
      </w:r>
      <w:proofErr w:type="spellEnd"/>
      <w:r w:rsidR="003938D8">
        <w:rPr>
          <w:sz w:val="24"/>
          <w:szCs w:val="24"/>
        </w:rPr>
        <w:t xml:space="preserve"> data</w:t>
      </w:r>
      <w:r w:rsidR="00772E5B">
        <w:rPr>
          <w:sz w:val="24"/>
          <w:szCs w:val="24"/>
        </w:rPr>
        <w:t xml:space="preserve"> </w:t>
      </w:r>
      <w:proofErr w:type="spellStart"/>
      <w:r w:rsidR="002C7F94">
        <w:rPr>
          <w:sz w:val="24"/>
          <w:szCs w:val="24"/>
        </w:rPr>
        <w:t>serta</w:t>
      </w:r>
      <w:proofErr w:type="spellEnd"/>
      <w:r w:rsidR="002C7F94">
        <w:rPr>
          <w:sz w:val="24"/>
          <w:szCs w:val="24"/>
        </w:rPr>
        <w:t xml:space="preserve"> </w:t>
      </w:r>
      <w:proofErr w:type="spellStart"/>
      <w:r w:rsidR="002C7F94">
        <w:rPr>
          <w:sz w:val="24"/>
          <w:szCs w:val="24"/>
        </w:rPr>
        <w:t>bisa</w:t>
      </w:r>
      <w:proofErr w:type="spellEnd"/>
      <w:r w:rsidR="002C7F94">
        <w:rPr>
          <w:sz w:val="24"/>
          <w:szCs w:val="24"/>
        </w:rPr>
        <w:t xml:space="preserve"> </w:t>
      </w:r>
      <w:proofErr w:type="spellStart"/>
      <w:r w:rsidR="002C7F94">
        <w:rPr>
          <w:sz w:val="24"/>
          <w:szCs w:val="24"/>
        </w:rPr>
        <w:t>menemukan</w:t>
      </w:r>
      <w:proofErr w:type="spellEnd"/>
      <w:r w:rsidR="002C7F94">
        <w:rPr>
          <w:sz w:val="24"/>
          <w:szCs w:val="24"/>
        </w:rPr>
        <w:t xml:space="preserve"> </w:t>
      </w:r>
      <w:proofErr w:type="spellStart"/>
      <w:r w:rsidR="002C7F94">
        <w:rPr>
          <w:sz w:val="24"/>
          <w:szCs w:val="24"/>
        </w:rPr>
        <w:t>dimana</w:t>
      </w:r>
      <w:proofErr w:type="spellEnd"/>
      <w:r w:rsidR="002C7F94">
        <w:rPr>
          <w:sz w:val="24"/>
          <w:szCs w:val="24"/>
        </w:rPr>
        <w:t xml:space="preserve"> </w:t>
      </w:r>
      <w:proofErr w:type="spellStart"/>
      <w:r w:rsidR="002C7F94">
        <w:rPr>
          <w:sz w:val="24"/>
          <w:szCs w:val="24"/>
        </w:rPr>
        <w:t>keberhasilan</w:t>
      </w:r>
      <w:proofErr w:type="spellEnd"/>
      <w:r w:rsidR="002C7F94">
        <w:rPr>
          <w:sz w:val="24"/>
          <w:szCs w:val="24"/>
        </w:rPr>
        <w:t xml:space="preserve"> yang </w:t>
      </w:r>
      <w:proofErr w:type="spellStart"/>
      <w:r w:rsidR="002C7F94">
        <w:rPr>
          <w:sz w:val="24"/>
          <w:szCs w:val="24"/>
        </w:rPr>
        <w:t>diinginkan</w:t>
      </w:r>
      <w:proofErr w:type="spellEnd"/>
      <w:r w:rsidR="002C7F94">
        <w:rPr>
          <w:sz w:val="24"/>
          <w:szCs w:val="24"/>
        </w:rPr>
        <w:t xml:space="preserve"> dan </w:t>
      </w:r>
      <w:proofErr w:type="spellStart"/>
      <w:r w:rsidR="002C7F94">
        <w:rPr>
          <w:sz w:val="24"/>
          <w:szCs w:val="24"/>
        </w:rPr>
        <w:t>pendorong</w:t>
      </w:r>
      <w:proofErr w:type="spellEnd"/>
      <w:r w:rsidR="002C7F94">
        <w:rPr>
          <w:sz w:val="24"/>
          <w:szCs w:val="24"/>
        </w:rPr>
        <w:t xml:space="preserve"> </w:t>
      </w:r>
      <w:proofErr w:type="spellStart"/>
      <w:r w:rsidR="002C7F94">
        <w:rPr>
          <w:sz w:val="24"/>
          <w:szCs w:val="24"/>
        </w:rPr>
        <w:t>untuk</w:t>
      </w:r>
      <w:proofErr w:type="spellEnd"/>
      <w:r w:rsidR="002C7F94">
        <w:rPr>
          <w:sz w:val="24"/>
          <w:szCs w:val="24"/>
        </w:rPr>
        <w:t xml:space="preserve"> </w:t>
      </w:r>
      <w:proofErr w:type="spellStart"/>
      <w:r w:rsidR="002C7F94">
        <w:rPr>
          <w:sz w:val="24"/>
          <w:szCs w:val="24"/>
        </w:rPr>
        <w:t>mencapai</w:t>
      </w:r>
      <w:proofErr w:type="spellEnd"/>
      <w:r w:rsidR="002C7F94">
        <w:rPr>
          <w:sz w:val="24"/>
          <w:szCs w:val="24"/>
        </w:rPr>
        <w:t xml:space="preserve"> </w:t>
      </w:r>
      <w:proofErr w:type="spellStart"/>
      <w:r w:rsidR="002C7F94">
        <w:rPr>
          <w:sz w:val="24"/>
          <w:szCs w:val="24"/>
        </w:rPr>
        <w:t>keberhasilan</w:t>
      </w:r>
      <w:proofErr w:type="spellEnd"/>
      <w:r w:rsidR="002C7F94">
        <w:rPr>
          <w:sz w:val="24"/>
          <w:szCs w:val="24"/>
        </w:rPr>
        <w:t xml:space="preserve"> </w:t>
      </w:r>
      <w:proofErr w:type="spellStart"/>
      <w:r w:rsidR="002C7F94">
        <w:rPr>
          <w:sz w:val="24"/>
          <w:szCs w:val="24"/>
        </w:rPr>
        <w:t>tersebut</w:t>
      </w:r>
      <w:proofErr w:type="spellEnd"/>
      <w:r w:rsidR="002C7F94">
        <w:rPr>
          <w:sz w:val="24"/>
          <w:szCs w:val="24"/>
        </w:rPr>
        <w:t xml:space="preserve"> </w:t>
      </w:r>
      <w:proofErr w:type="spellStart"/>
      <w:r w:rsidR="002C7F94">
        <w:rPr>
          <w:sz w:val="24"/>
          <w:szCs w:val="24"/>
        </w:rPr>
        <w:t>bersama</w:t>
      </w:r>
      <w:proofErr w:type="spellEnd"/>
      <w:r w:rsidR="002C7F94">
        <w:rPr>
          <w:sz w:val="24"/>
          <w:szCs w:val="24"/>
        </w:rPr>
        <w:t xml:space="preserve"> </w:t>
      </w:r>
      <w:proofErr w:type="spellStart"/>
      <w:r w:rsidR="002C7F94">
        <w:rPr>
          <w:sz w:val="24"/>
          <w:szCs w:val="24"/>
        </w:rPr>
        <w:t>dengan</w:t>
      </w:r>
      <w:proofErr w:type="spellEnd"/>
      <w:r w:rsidR="002C7F94">
        <w:rPr>
          <w:sz w:val="24"/>
          <w:szCs w:val="24"/>
        </w:rPr>
        <w:t xml:space="preserve"> </w:t>
      </w:r>
      <w:proofErr w:type="spellStart"/>
      <w:r w:rsidR="002C7F94">
        <w:rPr>
          <w:sz w:val="24"/>
          <w:szCs w:val="24"/>
        </w:rPr>
        <w:t>perusahaan</w:t>
      </w:r>
      <w:proofErr w:type="spellEnd"/>
      <w:r w:rsidR="002C7F94">
        <w:rPr>
          <w:sz w:val="24"/>
          <w:szCs w:val="24"/>
        </w:rPr>
        <w:t xml:space="preserve"> </w:t>
      </w:r>
      <w:proofErr w:type="spellStart"/>
      <w:r w:rsidR="002C7F94">
        <w:rPr>
          <w:sz w:val="24"/>
          <w:szCs w:val="24"/>
        </w:rPr>
        <w:t>pemasoknya</w:t>
      </w:r>
      <w:proofErr w:type="spellEnd"/>
      <w:r w:rsidR="002C7F94">
        <w:rPr>
          <w:sz w:val="24"/>
          <w:szCs w:val="24"/>
        </w:rPr>
        <w:t xml:space="preserve">. </w:t>
      </w:r>
      <w:proofErr w:type="spellStart"/>
      <w:r w:rsidR="002C7F94">
        <w:rPr>
          <w:sz w:val="24"/>
          <w:szCs w:val="24"/>
        </w:rPr>
        <w:t>Manajer</w:t>
      </w:r>
      <w:proofErr w:type="spellEnd"/>
      <w:r w:rsidR="002C7F94">
        <w:rPr>
          <w:sz w:val="24"/>
          <w:szCs w:val="24"/>
        </w:rPr>
        <w:t xml:space="preserve"> </w:t>
      </w:r>
      <w:proofErr w:type="spellStart"/>
      <w:r w:rsidR="002C7F94">
        <w:rPr>
          <w:sz w:val="24"/>
          <w:szCs w:val="24"/>
        </w:rPr>
        <w:t>tersebut</w:t>
      </w:r>
      <w:proofErr w:type="spellEnd"/>
      <w:r w:rsidR="002C7F94">
        <w:rPr>
          <w:sz w:val="24"/>
          <w:szCs w:val="24"/>
        </w:rPr>
        <w:t xml:space="preserve"> </w:t>
      </w:r>
      <w:proofErr w:type="spellStart"/>
      <w:r w:rsidR="002C7F94">
        <w:rPr>
          <w:sz w:val="24"/>
          <w:szCs w:val="24"/>
        </w:rPr>
        <w:t>harus</w:t>
      </w:r>
      <w:proofErr w:type="spellEnd"/>
      <w:r w:rsidR="002C7F94">
        <w:rPr>
          <w:sz w:val="24"/>
          <w:szCs w:val="24"/>
        </w:rPr>
        <w:t xml:space="preserve"> </w:t>
      </w:r>
      <w:proofErr w:type="spellStart"/>
      <w:r w:rsidR="002C7F94">
        <w:rPr>
          <w:sz w:val="24"/>
          <w:szCs w:val="24"/>
        </w:rPr>
        <w:t>m</w:t>
      </w:r>
      <w:r w:rsidR="002C2BA8">
        <w:rPr>
          <w:sz w:val="24"/>
          <w:szCs w:val="24"/>
        </w:rPr>
        <w:t>emiliki</w:t>
      </w:r>
      <w:proofErr w:type="spellEnd"/>
      <w:r w:rsidR="002C2BA8">
        <w:rPr>
          <w:sz w:val="24"/>
          <w:szCs w:val="24"/>
        </w:rPr>
        <w:t xml:space="preserve"> </w:t>
      </w:r>
      <w:proofErr w:type="spellStart"/>
      <w:r w:rsidR="002C2BA8">
        <w:rPr>
          <w:sz w:val="24"/>
          <w:szCs w:val="24"/>
        </w:rPr>
        <w:t>kemampuan</w:t>
      </w:r>
      <w:proofErr w:type="spellEnd"/>
      <w:r w:rsidR="002C2BA8">
        <w:rPr>
          <w:sz w:val="24"/>
          <w:szCs w:val="24"/>
        </w:rPr>
        <w:t xml:space="preserve"> </w:t>
      </w:r>
      <w:proofErr w:type="spellStart"/>
      <w:r w:rsidR="002C2BA8">
        <w:rPr>
          <w:sz w:val="24"/>
          <w:szCs w:val="24"/>
        </w:rPr>
        <w:t>mengkombinasikan</w:t>
      </w:r>
      <w:proofErr w:type="spellEnd"/>
      <w:r w:rsidR="002C2BA8">
        <w:rPr>
          <w:sz w:val="24"/>
          <w:szCs w:val="24"/>
        </w:rPr>
        <w:t xml:space="preserve"> </w:t>
      </w:r>
      <w:proofErr w:type="spellStart"/>
      <w:r w:rsidR="002C2BA8">
        <w:rPr>
          <w:sz w:val="24"/>
          <w:szCs w:val="24"/>
        </w:rPr>
        <w:t>antara</w:t>
      </w:r>
      <w:proofErr w:type="spellEnd"/>
      <w:r w:rsidR="002C2BA8">
        <w:rPr>
          <w:sz w:val="24"/>
          <w:szCs w:val="24"/>
        </w:rPr>
        <w:t xml:space="preserve"> </w:t>
      </w:r>
      <w:proofErr w:type="spellStart"/>
      <w:r w:rsidR="002C2BA8">
        <w:rPr>
          <w:sz w:val="24"/>
          <w:szCs w:val="24"/>
        </w:rPr>
        <w:t>pemahaman</w:t>
      </w:r>
      <w:proofErr w:type="spellEnd"/>
      <w:r w:rsidR="002C2BA8">
        <w:rPr>
          <w:sz w:val="24"/>
          <w:szCs w:val="24"/>
        </w:rPr>
        <w:t xml:space="preserve"> yang </w:t>
      </w:r>
      <w:proofErr w:type="spellStart"/>
      <w:r w:rsidR="002C2BA8">
        <w:rPr>
          <w:sz w:val="24"/>
          <w:szCs w:val="24"/>
        </w:rPr>
        <w:t>baik</w:t>
      </w:r>
      <w:proofErr w:type="spellEnd"/>
      <w:r w:rsidR="002C2BA8">
        <w:rPr>
          <w:sz w:val="24"/>
          <w:szCs w:val="24"/>
        </w:rPr>
        <w:t xml:space="preserve"> </w:t>
      </w:r>
      <w:proofErr w:type="spellStart"/>
      <w:r w:rsidR="002C2BA8">
        <w:rPr>
          <w:sz w:val="24"/>
          <w:szCs w:val="24"/>
        </w:rPr>
        <w:t>tentang</w:t>
      </w:r>
      <w:proofErr w:type="spellEnd"/>
      <w:r w:rsidR="002C2BA8">
        <w:rPr>
          <w:sz w:val="24"/>
          <w:szCs w:val="24"/>
        </w:rPr>
        <w:t xml:space="preserve"> data </w:t>
      </w:r>
      <w:proofErr w:type="spellStart"/>
      <w:r w:rsidR="002C2BA8">
        <w:rPr>
          <w:sz w:val="24"/>
          <w:szCs w:val="24"/>
        </w:rPr>
        <w:t>statistik</w:t>
      </w:r>
      <w:proofErr w:type="spellEnd"/>
      <w:r w:rsidR="002C2BA8">
        <w:rPr>
          <w:sz w:val="24"/>
          <w:szCs w:val="24"/>
        </w:rPr>
        <w:t xml:space="preserve">, </w:t>
      </w:r>
      <w:r w:rsidR="007103FD">
        <w:rPr>
          <w:sz w:val="24"/>
          <w:szCs w:val="24"/>
        </w:rPr>
        <w:t xml:space="preserve">rasa </w:t>
      </w:r>
      <w:proofErr w:type="spellStart"/>
      <w:r w:rsidR="007103FD">
        <w:rPr>
          <w:sz w:val="24"/>
          <w:szCs w:val="24"/>
        </w:rPr>
        <w:t>empati</w:t>
      </w:r>
      <w:proofErr w:type="spellEnd"/>
      <w:r w:rsidR="007103FD">
        <w:rPr>
          <w:sz w:val="24"/>
          <w:szCs w:val="24"/>
        </w:rPr>
        <w:t xml:space="preserve"> </w:t>
      </w:r>
      <w:proofErr w:type="spellStart"/>
      <w:r w:rsidR="007103FD">
        <w:rPr>
          <w:sz w:val="24"/>
          <w:szCs w:val="24"/>
        </w:rPr>
        <w:t>dalam</w:t>
      </w:r>
      <w:proofErr w:type="spellEnd"/>
      <w:r w:rsidR="007103FD">
        <w:rPr>
          <w:sz w:val="24"/>
          <w:szCs w:val="24"/>
        </w:rPr>
        <w:t xml:space="preserve"> </w:t>
      </w:r>
      <w:proofErr w:type="spellStart"/>
      <w:r w:rsidR="007103FD">
        <w:rPr>
          <w:sz w:val="24"/>
          <w:szCs w:val="24"/>
        </w:rPr>
        <w:t>pelibatan</w:t>
      </w:r>
      <w:proofErr w:type="spellEnd"/>
      <w:r w:rsidR="007103FD">
        <w:rPr>
          <w:sz w:val="24"/>
          <w:szCs w:val="24"/>
        </w:rPr>
        <w:t>,</w:t>
      </w:r>
      <w:r w:rsidR="007103FD" w:rsidRPr="007103FD">
        <w:rPr>
          <w:sz w:val="24"/>
          <w:szCs w:val="24"/>
        </w:rPr>
        <w:t xml:space="preserve"> </w:t>
      </w:r>
      <w:proofErr w:type="spellStart"/>
      <w:r w:rsidR="007103FD">
        <w:rPr>
          <w:sz w:val="24"/>
          <w:szCs w:val="24"/>
        </w:rPr>
        <w:t>pemahaman</w:t>
      </w:r>
      <w:proofErr w:type="spellEnd"/>
      <w:r w:rsidR="007103FD">
        <w:rPr>
          <w:sz w:val="24"/>
          <w:szCs w:val="24"/>
        </w:rPr>
        <w:t xml:space="preserve"> dan </w:t>
      </w:r>
      <w:proofErr w:type="spellStart"/>
      <w:r w:rsidR="007103FD">
        <w:rPr>
          <w:sz w:val="24"/>
          <w:szCs w:val="24"/>
        </w:rPr>
        <w:t>analisa</w:t>
      </w:r>
      <w:proofErr w:type="spellEnd"/>
      <w:r w:rsidR="007103FD">
        <w:rPr>
          <w:sz w:val="24"/>
          <w:szCs w:val="24"/>
        </w:rPr>
        <w:t xml:space="preserve"> data </w:t>
      </w:r>
      <w:proofErr w:type="spellStart"/>
      <w:r w:rsidR="007103FD">
        <w:rPr>
          <w:sz w:val="24"/>
          <w:szCs w:val="24"/>
        </w:rPr>
        <w:t>serta</w:t>
      </w:r>
      <w:proofErr w:type="spellEnd"/>
      <w:r w:rsidR="007103FD">
        <w:rPr>
          <w:sz w:val="24"/>
          <w:szCs w:val="24"/>
        </w:rPr>
        <w:t xml:space="preserve"> </w:t>
      </w:r>
      <w:proofErr w:type="spellStart"/>
      <w:r w:rsidR="007103FD">
        <w:rPr>
          <w:sz w:val="24"/>
          <w:szCs w:val="24"/>
        </w:rPr>
        <w:t>berbagi</w:t>
      </w:r>
      <w:proofErr w:type="spellEnd"/>
      <w:r w:rsidR="007103FD">
        <w:rPr>
          <w:sz w:val="24"/>
          <w:szCs w:val="24"/>
        </w:rPr>
        <w:t xml:space="preserve"> </w:t>
      </w:r>
      <w:proofErr w:type="spellStart"/>
      <w:r w:rsidR="007103FD">
        <w:rPr>
          <w:sz w:val="24"/>
          <w:szCs w:val="24"/>
        </w:rPr>
        <w:t>keberhasilan</w:t>
      </w:r>
      <w:proofErr w:type="spellEnd"/>
      <w:r w:rsidR="007103FD">
        <w:rPr>
          <w:sz w:val="24"/>
          <w:szCs w:val="24"/>
        </w:rPr>
        <w:t xml:space="preserve"> </w:t>
      </w:r>
      <w:proofErr w:type="spellStart"/>
      <w:r w:rsidR="007103FD">
        <w:rPr>
          <w:sz w:val="24"/>
          <w:szCs w:val="24"/>
        </w:rPr>
        <w:t>dengan</w:t>
      </w:r>
      <w:proofErr w:type="spellEnd"/>
      <w:r w:rsidR="007103FD">
        <w:rPr>
          <w:sz w:val="24"/>
          <w:szCs w:val="24"/>
        </w:rPr>
        <w:t xml:space="preserve"> </w:t>
      </w:r>
      <w:proofErr w:type="spellStart"/>
      <w:r w:rsidR="007103FD">
        <w:rPr>
          <w:sz w:val="24"/>
          <w:szCs w:val="24"/>
        </w:rPr>
        <w:t>tim</w:t>
      </w:r>
      <w:proofErr w:type="spellEnd"/>
      <w:r w:rsidR="007103FD">
        <w:rPr>
          <w:sz w:val="24"/>
          <w:szCs w:val="24"/>
        </w:rPr>
        <w:t xml:space="preserve"> </w:t>
      </w:r>
      <w:proofErr w:type="spellStart"/>
      <w:r w:rsidR="007103FD">
        <w:rPr>
          <w:sz w:val="24"/>
          <w:szCs w:val="24"/>
        </w:rPr>
        <w:t>kerjanya</w:t>
      </w:r>
      <w:proofErr w:type="spellEnd"/>
      <w:r w:rsidR="007103FD">
        <w:rPr>
          <w:sz w:val="24"/>
          <w:szCs w:val="24"/>
        </w:rPr>
        <w:t>.</w:t>
      </w:r>
    </w:p>
    <w:p w14:paraId="08CAF914" w14:textId="482272C5" w:rsidR="00343ED6" w:rsidRPr="00F93865" w:rsidRDefault="003735EE" w:rsidP="000F312A">
      <w:pPr>
        <w:pStyle w:val="ListParagraph"/>
        <w:numPr>
          <w:ilvl w:val="0"/>
          <w:numId w:val="18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Suatu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kegiatannya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91AFB">
        <w:rPr>
          <w:sz w:val="24"/>
          <w:szCs w:val="24"/>
        </w:rPr>
        <w:t>E</w:t>
      </w:r>
      <w:r>
        <w:rPr>
          <w:sz w:val="24"/>
          <w:szCs w:val="24"/>
        </w:rPr>
        <w:t>misi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91AFB">
        <w:rPr>
          <w:sz w:val="24"/>
          <w:szCs w:val="24"/>
        </w:rPr>
        <w:t>C</w:t>
      </w:r>
      <w:r>
        <w:rPr>
          <w:sz w:val="24"/>
          <w:szCs w:val="24"/>
        </w:rPr>
        <w:t>akupan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mampu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 w:rsidR="003938D8">
        <w:rPr>
          <w:sz w:val="24"/>
          <w:szCs w:val="24"/>
        </w:rPr>
        <w:t>ibatkan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pengadaan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kelestarian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analisa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rekayasa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938D8">
        <w:rPr>
          <w:sz w:val="24"/>
          <w:szCs w:val="24"/>
        </w:rPr>
        <w:t>tipe</w:t>
      </w:r>
      <w:proofErr w:type="spellEnd"/>
      <w:r w:rsidR="003938D8">
        <w:rPr>
          <w:sz w:val="24"/>
          <w:szCs w:val="24"/>
        </w:rPr>
        <w:t xml:space="preserve"> </w:t>
      </w:r>
      <w:proofErr w:type="spellStart"/>
      <w:r w:rsidR="003938D8">
        <w:rPr>
          <w:sz w:val="24"/>
          <w:szCs w:val="24"/>
        </w:rPr>
        <w:t>pekerja</w:t>
      </w:r>
      <w:proofErr w:type="spellEnd"/>
      <w:r w:rsidR="003938D8">
        <w:rPr>
          <w:sz w:val="24"/>
          <w:szCs w:val="24"/>
        </w:rPr>
        <w:t>,</w:t>
      </w:r>
      <w:r w:rsidR="00BA7553">
        <w:rPr>
          <w:sz w:val="24"/>
          <w:szCs w:val="24"/>
        </w:rPr>
        <w:t xml:space="preserve"> </w:t>
      </w:r>
      <w:proofErr w:type="spellStart"/>
      <w:r w:rsidR="00595CFA">
        <w:rPr>
          <w:sz w:val="24"/>
          <w:szCs w:val="24"/>
        </w:rPr>
        <w:t>a</w:t>
      </w:r>
      <w:r w:rsidR="00BA7553">
        <w:rPr>
          <w:sz w:val="24"/>
          <w:szCs w:val="24"/>
        </w:rPr>
        <w:t>nalisa</w:t>
      </w:r>
      <w:proofErr w:type="spellEnd"/>
      <w:r w:rsidR="00BA7553">
        <w:rPr>
          <w:sz w:val="24"/>
          <w:szCs w:val="24"/>
        </w:rPr>
        <w:t xml:space="preserve"> dan</w:t>
      </w:r>
      <w:r w:rsidR="003938D8">
        <w:rPr>
          <w:sz w:val="24"/>
          <w:szCs w:val="24"/>
        </w:rPr>
        <w:t xml:space="preserve"> </w:t>
      </w:r>
      <w:proofErr w:type="spellStart"/>
      <w:r w:rsidR="003938D8">
        <w:rPr>
          <w:sz w:val="24"/>
          <w:szCs w:val="24"/>
        </w:rPr>
        <w:t>mengartikan</w:t>
      </w:r>
      <w:proofErr w:type="spellEnd"/>
      <w:r w:rsidR="00BA7553">
        <w:rPr>
          <w:sz w:val="24"/>
          <w:szCs w:val="24"/>
        </w:rPr>
        <w:t xml:space="preserve"> </w:t>
      </w:r>
      <w:r w:rsidR="003938D8">
        <w:rPr>
          <w:sz w:val="24"/>
          <w:szCs w:val="24"/>
        </w:rPr>
        <w:t>data,</w:t>
      </w:r>
      <w:r w:rsidR="00BA7553">
        <w:rPr>
          <w:sz w:val="24"/>
          <w:szCs w:val="24"/>
        </w:rPr>
        <w:t xml:space="preserve"> dan</w:t>
      </w:r>
      <w:r w:rsidR="003938D8">
        <w:rPr>
          <w:sz w:val="24"/>
          <w:szCs w:val="24"/>
        </w:rPr>
        <w:t xml:space="preserve"> </w:t>
      </w:r>
      <w:proofErr w:type="spellStart"/>
      <w:r w:rsidR="00BA7553">
        <w:rPr>
          <w:sz w:val="24"/>
          <w:szCs w:val="24"/>
        </w:rPr>
        <w:t>berbagi</w:t>
      </w:r>
      <w:proofErr w:type="spellEnd"/>
      <w:r w:rsidR="00BA7553">
        <w:rPr>
          <w:sz w:val="24"/>
          <w:szCs w:val="24"/>
        </w:rPr>
        <w:t xml:space="preserve"> dan </w:t>
      </w:r>
      <w:proofErr w:type="spellStart"/>
      <w:r w:rsidR="00BA7553">
        <w:rPr>
          <w:sz w:val="24"/>
          <w:szCs w:val="24"/>
        </w:rPr>
        <w:t>mengkomunikan</w:t>
      </w:r>
      <w:proofErr w:type="spellEnd"/>
      <w:r>
        <w:rPr>
          <w:sz w:val="24"/>
          <w:szCs w:val="24"/>
        </w:rPr>
        <w:t xml:space="preserve"> </w:t>
      </w:r>
      <w:r w:rsidR="00BA7553">
        <w:rPr>
          <w:sz w:val="24"/>
          <w:szCs w:val="24"/>
        </w:rPr>
        <w:t xml:space="preserve">data </w:t>
      </w:r>
      <w:proofErr w:type="spellStart"/>
      <w:r w:rsidR="00BA7553">
        <w:rPr>
          <w:sz w:val="24"/>
          <w:szCs w:val="24"/>
        </w:rPr>
        <w:t>dengan</w:t>
      </w:r>
      <w:proofErr w:type="spellEnd"/>
      <w:r w:rsidR="00BA7553">
        <w:rPr>
          <w:sz w:val="24"/>
          <w:szCs w:val="24"/>
        </w:rPr>
        <w:t xml:space="preserve"> </w:t>
      </w:r>
      <w:proofErr w:type="spellStart"/>
      <w:r w:rsidR="00BA7553">
        <w:rPr>
          <w:sz w:val="24"/>
          <w:szCs w:val="24"/>
        </w:rPr>
        <w:t>perusahaan</w:t>
      </w:r>
      <w:proofErr w:type="spellEnd"/>
      <w:r w:rsidR="00BA7553">
        <w:rPr>
          <w:sz w:val="24"/>
          <w:szCs w:val="24"/>
        </w:rPr>
        <w:t xml:space="preserve"> </w:t>
      </w:r>
      <w:proofErr w:type="spellStart"/>
      <w:r w:rsidR="00BA7553">
        <w:rPr>
          <w:sz w:val="24"/>
          <w:szCs w:val="24"/>
        </w:rPr>
        <w:t>pemasok</w:t>
      </w:r>
      <w:proofErr w:type="spellEnd"/>
      <w:r w:rsidR="00595CFA">
        <w:rPr>
          <w:sz w:val="24"/>
          <w:szCs w:val="24"/>
        </w:rPr>
        <w:t xml:space="preserve">, </w:t>
      </w:r>
      <w:proofErr w:type="spellStart"/>
      <w:r w:rsidR="00595CFA">
        <w:rPr>
          <w:sz w:val="24"/>
          <w:szCs w:val="24"/>
        </w:rPr>
        <w:t>pelanggan</w:t>
      </w:r>
      <w:proofErr w:type="spellEnd"/>
      <w:r w:rsidR="00595CFA">
        <w:rPr>
          <w:sz w:val="24"/>
          <w:szCs w:val="24"/>
        </w:rPr>
        <w:t xml:space="preserve"> dan internal </w:t>
      </w:r>
      <w:proofErr w:type="spellStart"/>
      <w:r w:rsidR="00595CFA">
        <w:rPr>
          <w:sz w:val="24"/>
          <w:szCs w:val="24"/>
        </w:rPr>
        <w:t>perusahaan</w:t>
      </w:r>
      <w:proofErr w:type="spellEnd"/>
      <w:r w:rsidR="00595CFA">
        <w:rPr>
          <w:sz w:val="24"/>
          <w:szCs w:val="24"/>
        </w:rPr>
        <w:t xml:space="preserve">. </w:t>
      </w:r>
    </w:p>
    <w:p w14:paraId="79A0FE2B" w14:textId="77777777" w:rsidR="00C56F66" w:rsidRPr="000F312A" w:rsidRDefault="00C56F66" w:rsidP="00134EB0">
      <w:pPr>
        <w:pStyle w:val="ListParagraph"/>
        <w:spacing w:after="0" w:line="240" w:lineRule="auto"/>
        <w:ind w:left="426"/>
        <w:jc w:val="both"/>
        <w:rPr>
          <w:sz w:val="24"/>
          <w:szCs w:val="24"/>
        </w:rPr>
      </w:pPr>
    </w:p>
    <w:p w14:paraId="5149BD78" w14:textId="72034442" w:rsidR="007A1E3A" w:rsidRPr="004A5689" w:rsidRDefault="007A1E3A" w:rsidP="00DA18C3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b/>
          <w:bCs/>
          <w:sz w:val="24"/>
          <w:szCs w:val="24"/>
        </w:rPr>
      </w:pPr>
      <w:r w:rsidRPr="004A5689">
        <w:rPr>
          <w:b/>
          <w:bCs/>
          <w:sz w:val="24"/>
          <w:szCs w:val="24"/>
        </w:rPr>
        <w:t>Carbon disclosure: How will standardised rules for ESG</w:t>
      </w:r>
      <w:r w:rsidR="004E6F8E" w:rsidRPr="004A5689">
        <w:rPr>
          <w:b/>
          <w:bCs/>
          <w:sz w:val="24"/>
          <w:szCs w:val="24"/>
        </w:rPr>
        <w:t xml:space="preserve"> (environmental, social, and governance)</w:t>
      </w:r>
      <w:r w:rsidRPr="004A5689">
        <w:rPr>
          <w:b/>
          <w:bCs/>
          <w:sz w:val="24"/>
          <w:szCs w:val="24"/>
        </w:rPr>
        <w:t xml:space="preserve"> disclosure impact climate reporting and transparency in emissions data?</w:t>
      </w:r>
    </w:p>
    <w:p w14:paraId="025E8F1E" w14:textId="6C8F85DC" w:rsidR="004A5689" w:rsidRDefault="004A5689" w:rsidP="004A5689">
      <w:pPr>
        <w:pStyle w:val="ListParagraph"/>
        <w:spacing w:after="0" w:line="240" w:lineRule="auto"/>
        <w:ind w:left="567"/>
        <w:jc w:val="both"/>
        <w:rPr>
          <w:sz w:val="24"/>
          <w:szCs w:val="24"/>
        </w:rPr>
      </w:pPr>
      <w:proofErr w:type="spellStart"/>
      <w:r w:rsidRPr="00E31E85">
        <w:rPr>
          <w:sz w:val="24"/>
          <w:szCs w:val="24"/>
        </w:rPr>
        <w:t>Panelis</w:t>
      </w:r>
      <w:proofErr w:type="spellEnd"/>
      <w:r w:rsidRPr="00E31E85">
        <w:rPr>
          <w:sz w:val="24"/>
          <w:szCs w:val="24"/>
        </w:rPr>
        <w:t>: Cargill, BT Group, dan BSI</w:t>
      </w:r>
    </w:p>
    <w:p w14:paraId="590F3B56" w14:textId="0348FB30" w:rsidR="006C2C32" w:rsidRPr="00E31E85" w:rsidRDefault="006C2C32" w:rsidP="004A5689">
      <w:pPr>
        <w:pStyle w:val="ListParagraph"/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Moderator: </w:t>
      </w:r>
      <w:r w:rsidR="0085091E">
        <w:rPr>
          <w:sz w:val="24"/>
          <w:szCs w:val="24"/>
        </w:rPr>
        <w:t>Innovation Forum</w:t>
      </w:r>
    </w:p>
    <w:p w14:paraId="2307BDD9" w14:textId="4C41549A" w:rsidR="004A5689" w:rsidRDefault="004A5689" w:rsidP="004A5689">
      <w:pPr>
        <w:pStyle w:val="ListParagraph"/>
        <w:spacing w:after="0" w:line="240" w:lineRule="auto"/>
        <w:ind w:left="567"/>
        <w:jc w:val="both"/>
        <w:rPr>
          <w:sz w:val="24"/>
          <w:szCs w:val="24"/>
        </w:rPr>
      </w:pPr>
    </w:p>
    <w:p w14:paraId="704C2D80" w14:textId="6A82F13A" w:rsidR="004A5689" w:rsidRDefault="00B339A5" w:rsidP="004A5689">
      <w:pPr>
        <w:pStyle w:val="ListParagraph"/>
        <w:numPr>
          <w:ilvl w:val="0"/>
          <w:numId w:val="19"/>
        </w:numPr>
        <w:spacing w:after="0" w:line="240" w:lineRule="auto"/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Setiap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menetapkan</w:t>
      </w:r>
      <w:proofErr w:type="spellEnd"/>
      <w:r>
        <w:rPr>
          <w:sz w:val="24"/>
          <w:szCs w:val="24"/>
        </w:rPr>
        <w:t xml:space="preserve"> target </w:t>
      </w:r>
      <w:proofErr w:type="spellStart"/>
      <w:r>
        <w:rPr>
          <w:sz w:val="24"/>
          <w:szCs w:val="24"/>
        </w:rPr>
        <w:t>inisiatif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penurunan</w:t>
      </w:r>
      <w:proofErr w:type="spellEnd"/>
      <w:r w:rsidR="006833EE">
        <w:rPr>
          <w:sz w:val="24"/>
          <w:szCs w:val="24"/>
        </w:rPr>
        <w:t xml:space="preserve"> </w:t>
      </w:r>
      <w:proofErr w:type="spellStart"/>
      <w:r w:rsidR="006833EE">
        <w:rPr>
          <w:sz w:val="24"/>
          <w:szCs w:val="24"/>
        </w:rPr>
        <w:t>intensitas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emisi</w:t>
      </w:r>
      <w:proofErr w:type="spellEnd"/>
      <w:r w:rsidR="006833EE">
        <w:rPr>
          <w:sz w:val="24"/>
          <w:szCs w:val="24"/>
        </w:rPr>
        <w:t xml:space="preserve"> </w:t>
      </w:r>
      <w:proofErr w:type="spellStart"/>
      <w:r w:rsidR="006833EE">
        <w:rPr>
          <w:sz w:val="24"/>
          <w:szCs w:val="24"/>
        </w:rPr>
        <w:t>karbon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keilmuan</w:t>
      </w:r>
      <w:proofErr w:type="spellEnd"/>
      <w:r w:rsidR="006833EE" w:rsidRPr="006833EE">
        <w:rPr>
          <w:sz w:val="24"/>
          <w:szCs w:val="24"/>
        </w:rPr>
        <w:t xml:space="preserve"> </w:t>
      </w:r>
      <w:proofErr w:type="spellStart"/>
      <w:r w:rsidR="006833EE">
        <w:rPr>
          <w:sz w:val="24"/>
          <w:szCs w:val="24"/>
        </w:rPr>
        <w:t>termasuk</w:t>
      </w:r>
      <w:proofErr w:type="spellEnd"/>
      <w:r w:rsidR="006833EE">
        <w:rPr>
          <w:sz w:val="24"/>
          <w:szCs w:val="24"/>
        </w:rPr>
        <w:t xml:space="preserve"> </w:t>
      </w:r>
      <w:proofErr w:type="spellStart"/>
      <w:r w:rsidR="006833EE">
        <w:rPr>
          <w:sz w:val="24"/>
          <w:szCs w:val="24"/>
        </w:rPr>
        <w:t>penetapan</w:t>
      </w:r>
      <w:proofErr w:type="spellEnd"/>
      <w:r w:rsidR="006833EE">
        <w:rPr>
          <w:sz w:val="24"/>
          <w:szCs w:val="24"/>
        </w:rPr>
        <w:t xml:space="preserve"> target </w:t>
      </w:r>
      <w:proofErr w:type="spellStart"/>
      <w:r w:rsidR="006833EE">
        <w:rPr>
          <w:sz w:val="24"/>
          <w:szCs w:val="24"/>
        </w:rPr>
        <w:t>emisi</w:t>
      </w:r>
      <w:proofErr w:type="spellEnd"/>
      <w:r w:rsidR="006833EE">
        <w:rPr>
          <w:sz w:val="24"/>
          <w:szCs w:val="24"/>
        </w:rPr>
        <w:t xml:space="preserve"> </w:t>
      </w:r>
      <w:proofErr w:type="spellStart"/>
      <w:r w:rsidR="006833EE">
        <w:rPr>
          <w:sz w:val="24"/>
          <w:szCs w:val="24"/>
        </w:rPr>
        <w:t>nol</w:t>
      </w:r>
      <w:proofErr w:type="spellEnd"/>
      <w:r w:rsidR="006833EE">
        <w:rPr>
          <w:sz w:val="24"/>
          <w:szCs w:val="24"/>
        </w:rPr>
        <w:t xml:space="preserve"> </w:t>
      </w:r>
      <w:proofErr w:type="spellStart"/>
      <w:r w:rsidR="006833EE">
        <w:rPr>
          <w:sz w:val="24"/>
          <w:szCs w:val="24"/>
        </w:rPr>
        <w:t>bersih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pencapaiannya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cukup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ambisius</w:t>
      </w:r>
      <w:proofErr w:type="spellEnd"/>
      <w:r w:rsidR="006833E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proses </w:t>
      </w:r>
      <w:proofErr w:type="spellStart"/>
      <w:r>
        <w:rPr>
          <w:sz w:val="24"/>
          <w:szCs w:val="24"/>
        </w:rPr>
        <w:t>perjalanan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iklim</w:t>
      </w:r>
      <w:proofErr w:type="spellEnd"/>
      <w:r w:rsidR="001E5221">
        <w:rPr>
          <w:sz w:val="24"/>
          <w:szCs w:val="24"/>
        </w:rPr>
        <w:t xml:space="preserve"> </w:t>
      </w:r>
      <w:proofErr w:type="spellStart"/>
      <w:r w:rsidR="001E5221">
        <w:rPr>
          <w:sz w:val="24"/>
          <w:szCs w:val="24"/>
        </w:rPr>
        <w:t>dari</w:t>
      </w:r>
      <w:proofErr w:type="spellEnd"/>
      <w:r w:rsidR="006833EE">
        <w:rPr>
          <w:sz w:val="24"/>
          <w:szCs w:val="24"/>
        </w:rPr>
        <w:t xml:space="preserve"> </w:t>
      </w:r>
      <w:proofErr w:type="spellStart"/>
      <w:r w:rsidR="006833EE">
        <w:rPr>
          <w:sz w:val="24"/>
          <w:szCs w:val="24"/>
        </w:rPr>
        <w:t>kegiatan</w:t>
      </w:r>
      <w:proofErr w:type="spellEnd"/>
      <w:r w:rsidR="006833EE">
        <w:rPr>
          <w:sz w:val="24"/>
          <w:szCs w:val="24"/>
        </w:rPr>
        <w:t xml:space="preserve"> </w:t>
      </w:r>
      <w:proofErr w:type="spellStart"/>
      <w:r w:rsidR="006833EE">
        <w:rPr>
          <w:sz w:val="24"/>
          <w:szCs w:val="24"/>
        </w:rPr>
        <w:t>perusahaan</w:t>
      </w:r>
      <w:proofErr w:type="spellEnd"/>
      <w:r w:rsidR="00DB2723">
        <w:rPr>
          <w:sz w:val="24"/>
          <w:szCs w:val="24"/>
        </w:rPr>
        <w:t xml:space="preserve"> </w:t>
      </w:r>
      <w:proofErr w:type="spellStart"/>
      <w:r w:rsidR="00DB2723">
        <w:rPr>
          <w:sz w:val="24"/>
          <w:szCs w:val="24"/>
        </w:rPr>
        <w:t>industri</w:t>
      </w:r>
      <w:proofErr w:type="spellEnd"/>
      <w:r w:rsidR="00DB2723">
        <w:rPr>
          <w:sz w:val="24"/>
          <w:szCs w:val="24"/>
        </w:rPr>
        <w:t xml:space="preserve"> </w:t>
      </w:r>
      <w:proofErr w:type="spellStart"/>
      <w:r w:rsidR="00DB2723">
        <w:rPr>
          <w:sz w:val="24"/>
          <w:szCs w:val="24"/>
        </w:rPr>
        <w:t>termasuk</w:t>
      </w:r>
      <w:proofErr w:type="spellEnd"/>
      <w:r w:rsidR="00DB2723">
        <w:rPr>
          <w:sz w:val="24"/>
          <w:szCs w:val="24"/>
        </w:rPr>
        <w:t xml:space="preserve"> </w:t>
      </w:r>
      <w:proofErr w:type="spellStart"/>
      <w:r w:rsidR="00DB2723">
        <w:rPr>
          <w:sz w:val="24"/>
          <w:szCs w:val="24"/>
        </w:rPr>
        <w:t>perusahaan</w:t>
      </w:r>
      <w:proofErr w:type="spellEnd"/>
      <w:r w:rsidR="00DB2723">
        <w:rPr>
          <w:sz w:val="24"/>
          <w:szCs w:val="24"/>
        </w:rPr>
        <w:t xml:space="preserve"> </w:t>
      </w:r>
      <w:proofErr w:type="spellStart"/>
      <w:r w:rsidR="00DB2723">
        <w:rPr>
          <w:sz w:val="24"/>
          <w:szCs w:val="24"/>
        </w:rPr>
        <w:t>pemasok</w:t>
      </w:r>
      <w:proofErr w:type="spellEnd"/>
      <w:r w:rsidR="00DB2723">
        <w:rPr>
          <w:sz w:val="24"/>
          <w:szCs w:val="24"/>
        </w:rPr>
        <w:t xml:space="preserve"> dan </w:t>
      </w:r>
      <w:proofErr w:type="spellStart"/>
      <w:r w:rsidR="00DB2723">
        <w:rPr>
          <w:sz w:val="24"/>
          <w:szCs w:val="24"/>
        </w:rPr>
        <w:t>pelanggan</w:t>
      </w:r>
      <w:proofErr w:type="spellEnd"/>
      <w:r w:rsidR="00DB2723">
        <w:rPr>
          <w:sz w:val="24"/>
          <w:szCs w:val="24"/>
        </w:rPr>
        <w:t xml:space="preserve"> </w:t>
      </w:r>
      <w:proofErr w:type="spellStart"/>
      <w:r w:rsidR="00DB2723">
        <w:rPr>
          <w:sz w:val="24"/>
          <w:szCs w:val="24"/>
        </w:rPr>
        <w:t>sebagai</w:t>
      </w:r>
      <w:proofErr w:type="spellEnd"/>
      <w:r w:rsidR="00DB2723">
        <w:rPr>
          <w:sz w:val="24"/>
          <w:szCs w:val="24"/>
        </w:rPr>
        <w:t xml:space="preserve"> </w:t>
      </w:r>
      <w:proofErr w:type="spellStart"/>
      <w:r w:rsidR="00DB2723">
        <w:rPr>
          <w:sz w:val="24"/>
          <w:szCs w:val="24"/>
        </w:rPr>
        <w:t>pengguna</w:t>
      </w:r>
      <w:proofErr w:type="spellEnd"/>
      <w:r w:rsidR="00DB2723">
        <w:rPr>
          <w:sz w:val="24"/>
          <w:szCs w:val="24"/>
        </w:rPr>
        <w:t xml:space="preserve"> </w:t>
      </w:r>
      <w:proofErr w:type="spellStart"/>
      <w:r w:rsidR="00DB2723">
        <w:rPr>
          <w:sz w:val="24"/>
          <w:szCs w:val="24"/>
        </w:rPr>
        <w:t>produk</w:t>
      </w:r>
      <w:proofErr w:type="spellEnd"/>
      <w:r w:rsidR="00DB2723">
        <w:rPr>
          <w:sz w:val="24"/>
          <w:szCs w:val="24"/>
        </w:rPr>
        <w:t xml:space="preserve"> </w:t>
      </w:r>
      <w:proofErr w:type="spellStart"/>
      <w:r w:rsidR="00DB2723">
        <w:rPr>
          <w:sz w:val="24"/>
          <w:szCs w:val="24"/>
        </w:rPr>
        <w:t>barang</w:t>
      </w:r>
      <w:proofErr w:type="spellEnd"/>
      <w:r w:rsidR="00DB2723">
        <w:rPr>
          <w:sz w:val="24"/>
          <w:szCs w:val="24"/>
        </w:rPr>
        <w:t xml:space="preserve"> dan </w:t>
      </w:r>
      <w:proofErr w:type="spellStart"/>
      <w:r w:rsidR="00DB2723">
        <w:rPr>
          <w:sz w:val="24"/>
          <w:szCs w:val="24"/>
        </w:rPr>
        <w:t>jasa</w:t>
      </w:r>
      <w:proofErr w:type="spellEnd"/>
      <w:r w:rsidR="00DB2723">
        <w:rPr>
          <w:sz w:val="24"/>
          <w:szCs w:val="24"/>
        </w:rPr>
        <w:t xml:space="preserve"> </w:t>
      </w:r>
      <w:proofErr w:type="spellStart"/>
      <w:r w:rsidR="00DB2723">
        <w:rPr>
          <w:sz w:val="24"/>
          <w:szCs w:val="24"/>
        </w:rPr>
        <w:t>dari</w:t>
      </w:r>
      <w:proofErr w:type="spellEnd"/>
      <w:r w:rsidR="00DB2723">
        <w:rPr>
          <w:sz w:val="24"/>
          <w:szCs w:val="24"/>
        </w:rPr>
        <w:t xml:space="preserve"> </w:t>
      </w:r>
      <w:proofErr w:type="spellStart"/>
      <w:r w:rsidR="00DB2723">
        <w:rPr>
          <w:sz w:val="24"/>
          <w:szCs w:val="24"/>
        </w:rPr>
        <w:t>perusaahaan</w:t>
      </w:r>
      <w:proofErr w:type="spellEnd"/>
      <w:r w:rsidR="00DB2723">
        <w:rPr>
          <w:sz w:val="24"/>
          <w:szCs w:val="24"/>
        </w:rPr>
        <w:t xml:space="preserve"> </w:t>
      </w:r>
      <w:proofErr w:type="spellStart"/>
      <w:r w:rsidR="00DB2723">
        <w:rPr>
          <w:sz w:val="24"/>
          <w:szCs w:val="24"/>
        </w:rPr>
        <w:t>industri</w:t>
      </w:r>
      <w:proofErr w:type="spellEnd"/>
      <w:r w:rsidR="00DB2723">
        <w:rPr>
          <w:sz w:val="24"/>
          <w:szCs w:val="24"/>
        </w:rPr>
        <w:t>.</w:t>
      </w:r>
      <w:r w:rsidR="002F6278">
        <w:rPr>
          <w:sz w:val="24"/>
          <w:szCs w:val="24"/>
        </w:rPr>
        <w:t xml:space="preserve"> </w:t>
      </w:r>
      <w:proofErr w:type="spellStart"/>
      <w:r w:rsidR="002F6278">
        <w:rPr>
          <w:sz w:val="24"/>
          <w:szCs w:val="24"/>
        </w:rPr>
        <w:t>Perkembangan</w:t>
      </w:r>
      <w:proofErr w:type="spellEnd"/>
      <w:r w:rsidR="002F6278">
        <w:rPr>
          <w:sz w:val="24"/>
          <w:szCs w:val="24"/>
        </w:rPr>
        <w:t xml:space="preserve"> </w:t>
      </w:r>
      <w:proofErr w:type="spellStart"/>
      <w:r w:rsidR="002F6278">
        <w:rPr>
          <w:sz w:val="24"/>
          <w:szCs w:val="24"/>
        </w:rPr>
        <w:t>pencapaian</w:t>
      </w:r>
      <w:proofErr w:type="spellEnd"/>
      <w:r w:rsidR="002F6278">
        <w:rPr>
          <w:sz w:val="24"/>
          <w:szCs w:val="24"/>
        </w:rPr>
        <w:t xml:space="preserve"> target </w:t>
      </w:r>
      <w:proofErr w:type="spellStart"/>
      <w:r w:rsidR="002F6278">
        <w:rPr>
          <w:sz w:val="24"/>
          <w:szCs w:val="24"/>
        </w:rPr>
        <w:t>tersebut</w:t>
      </w:r>
      <w:proofErr w:type="spellEnd"/>
      <w:r w:rsidR="002F6278">
        <w:rPr>
          <w:sz w:val="24"/>
          <w:szCs w:val="24"/>
        </w:rPr>
        <w:t xml:space="preserve"> </w:t>
      </w:r>
      <w:proofErr w:type="spellStart"/>
      <w:r w:rsidR="002F6278">
        <w:rPr>
          <w:sz w:val="24"/>
          <w:szCs w:val="24"/>
        </w:rPr>
        <w:t>terus</w:t>
      </w:r>
      <w:proofErr w:type="spellEnd"/>
      <w:r w:rsidR="002F6278">
        <w:rPr>
          <w:sz w:val="24"/>
          <w:szCs w:val="24"/>
        </w:rPr>
        <w:t xml:space="preserve"> </w:t>
      </w:r>
      <w:proofErr w:type="spellStart"/>
      <w:r w:rsidR="002F6278">
        <w:rPr>
          <w:sz w:val="24"/>
          <w:szCs w:val="24"/>
        </w:rPr>
        <w:t>bejalan</w:t>
      </w:r>
      <w:proofErr w:type="spellEnd"/>
      <w:r w:rsidR="002F6278">
        <w:rPr>
          <w:sz w:val="24"/>
          <w:szCs w:val="24"/>
        </w:rPr>
        <w:t xml:space="preserve"> </w:t>
      </w:r>
      <w:proofErr w:type="spellStart"/>
      <w:r w:rsidR="002F6278">
        <w:rPr>
          <w:sz w:val="24"/>
          <w:szCs w:val="24"/>
        </w:rPr>
        <w:t>meskipun</w:t>
      </w:r>
      <w:proofErr w:type="spellEnd"/>
      <w:r w:rsidR="002F6278">
        <w:rPr>
          <w:sz w:val="24"/>
          <w:szCs w:val="24"/>
        </w:rPr>
        <w:t xml:space="preserve"> </w:t>
      </w:r>
      <w:proofErr w:type="spellStart"/>
      <w:r w:rsidR="002F6278">
        <w:rPr>
          <w:sz w:val="24"/>
          <w:szCs w:val="24"/>
        </w:rPr>
        <w:t>dengan</w:t>
      </w:r>
      <w:proofErr w:type="spellEnd"/>
      <w:r w:rsidR="002F6278">
        <w:rPr>
          <w:sz w:val="24"/>
          <w:szCs w:val="24"/>
        </w:rPr>
        <w:t xml:space="preserve"> </w:t>
      </w:r>
      <w:proofErr w:type="spellStart"/>
      <w:r w:rsidR="002F6278">
        <w:rPr>
          <w:sz w:val="24"/>
          <w:szCs w:val="24"/>
        </w:rPr>
        <w:t>berbagai</w:t>
      </w:r>
      <w:proofErr w:type="spellEnd"/>
      <w:r w:rsidR="002F6278">
        <w:rPr>
          <w:sz w:val="24"/>
          <w:szCs w:val="24"/>
        </w:rPr>
        <w:t xml:space="preserve"> target yang </w:t>
      </w:r>
      <w:proofErr w:type="spellStart"/>
      <w:r w:rsidR="002F6278">
        <w:rPr>
          <w:sz w:val="24"/>
          <w:szCs w:val="24"/>
        </w:rPr>
        <w:t>berbeda</w:t>
      </w:r>
      <w:proofErr w:type="spellEnd"/>
      <w:r w:rsidR="002F6278">
        <w:rPr>
          <w:sz w:val="24"/>
          <w:szCs w:val="24"/>
        </w:rPr>
        <w:t xml:space="preserve"> </w:t>
      </w:r>
      <w:proofErr w:type="spellStart"/>
      <w:r w:rsidR="002F6278">
        <w:rPr>
          <w:sz w:val="24"/>
          <w:szCs w:val="24"/>
        </w:rPr>
        <w:t>dari</w:t>
      </w:r>
      <w:proofErr w:type="spellEnd"/>
      <w:r w:rsidR="00447763">
        <w:rPr>
          <w:sz w:val="24"/>
          <w:szCs w:val="24"/>
        </w:rPr>
        <w:t xml:space="preserve"> </w:t>
      </w:r>
      <w:proofErr w:type="spellStart"/>
      <w:r w:rsidR="00447763">
        <w:rPr>
          <w:sz w:val="24"/>
          <w:szCs w:val="24"/>
        </w:rPr>
        <w:t>berbagai</w:t>
      </w:r>
      <w:proofErr w:type="spellEnd"/>
      <w:r w:rsidR="002F6278">
        <w:rPr>
          <w:sz w:val="24"/>
          <w:szCs w:val="24"/>
        </w:rPr>
        <w:t xml:space="preserve"> </w:t>
      </w:r>
      <w:proofErr w:type="spellStart"/>
      <w:r w:rsidR="002F6278">
        <w:rPr>
          <w:sz w:val="24"/>
          <w:szCs w:val="24"/>
        </w:rPr>
        <w:t>organisasi</w:t>
      </w:r>
      <w:proofErr w:type="spellEnd"/>
      <w:r w:rsidR="002F6278">
        <w:rPr>
          <w:sz w:val="24"/>
          <w:szCs w:val="24"/>
        </w:rPr>
        <w:t xml:space="preserve"> yang </w:t>
      </w:r>
      <w:proofErr w:type="spellStart"/>
      <w:r w:rsidR="002F6278">
        <w:rPr>
          <w:sz w:val="24"/>
          <w:szCs w:val="24"/>
        </w:rPr>
        <w:t>berbeda</w:t>
      </w:r>
      <w:proofErr w:type="spellEnd"/>
      <w:r w:rsidR="00447763">
        <w:rPr>
          <w:sz w:val="24"/>
          <w:szCs w:val="24"/>
        </w:rPr>
        <w:t xml:space="preserve"> </w:t>
      </w:r>
      <w:proofErr w:type="spellStart"/>
      <w:r w:rsidR="00447763">
        <w:rPr>
          <w:sz w:val="24"/>
          <w:szCs w:val="24"/>
        </w:rPr>
        <w:t>n</w:t>
      </w:r>
      <w:r w:rsidR="002F6278">
        <w:rPr>
          <w:sz w:val="24"/>
          <w:szCs w:val="24"/>
        </w:rPr>
        <w:t>amun</w:t>
      </w:r>
      <w:proofErr w:type="spellEnd"/>
      <w:r w:rsidR="002F6278">
        <w:rPr>
          <w:sz w:val="24"/>
          <w:szCs w:val="24"/>
        </w:rPr>
        <w:t xml:space="preserve"> target</w:t>
      </w:r>
      <w:r w:rsidR="00447763">
        <w:rPr>
          <w:sz w:val="24"/>
          <w:szCs w:val="24"/>
        </w:rPr>
        <w:t xml:space="preserve"> </w:t>
      </w:r>
      <w:proofErr w:type="spellStart"/>
      <w:r w:rsidR="00447763">
        <w:rPr>
          <w:sz w:val="24"/>
          <w:szCs w:val="24"/>
        </w:rPr>
        <w:t>tersebut</w:t>
      </w:r>
      <w:proofErr w:type="spellEnd"/>
      <w:r w:rsidR="002F6278">
        <w:rPr>
          <w:sz w:val="24"/>
          <w:szCs w:val="24"/>
        </w:rPr>
        <w:t xml:space="preserve"> </w:t>
      </w:r>
      <w:proofErr w:type="spellStart"/>
      <w:r w:rsidR="002F6278">
        <w:rPr>
          <w:sz w:val="24"/>
          <w:szCs w:val="24"/>
        </w:rPr>
        <w:t>tetap</w:t>
      </w:r>
      <w:proofErr w:type="spellEnd"/>
      <w:r w:rsidR="002F6278">
        <w:rPr>
          <w:sz w:val="24"/>
          <w:szCs w:val="24"/>
        </w:rPr>
        <w:t xml:space="preserve"> </w:t>
      </w:r>
      <w:proofErr w:type="spellStart"/>
      <w:r w:rsidR="002F6278">
        <w:rPr>
          <w:sz w:val="24"/>
          <w:szCs w:val="24"/>
        </w:rPr>
        <w:t>harus</w:t>
      </w:r>
      <w:proofErr w:type="spellEnd"/>
      <w:r w:rsidR="002F6278">
        <w:rPr>
          <w:sz w:val="24"/>
          <w:szCs w:val="24"/>
        </w:rPr>
        <w:t xml:space="preserve"> </w:t>
      </w:r>
      <w:proofErr w:type="spellStart"/>
      <w:r w:rsidR="002F6278">
        <w:rPr>
          <w:sz w:val="24"/>
          <w:szCs w:val="24"/>
        </w:rPr>
        <w:t>dipenuhi</w:t>
      </w:r>
      <w:proofErr w:type="spellEnd"/>
      <w:r w:rsidR="002F6278">
        <w:rPr>
          <w:sz w:val="24"/>
          <w:szCs w:val="24"/>
        </w:rPr>
        <w:t xml:space="preserve"> </w:t>
      </w:r>
      <w:proofErr w:type="spellStart"/>
      <w:r w:rsidR="002F6278">
        <w:rPr>
          <w:sz w:val="24"/>
          <w:szCs w:val="24"/>
        </w:rPr>
        <w:t>untuk</w:t>
      </w:r>
      <w:proofErr w:type="spellEnd"/>
      <w:r w:rsidR="002F6278">
        <w:rPr>
          <w:sz w:val="24"/>
          <w:szCs w:val="24"/>
        </w:rPr>
        <w:t xml:space="preserve"> </w:t>
      </w:r>
      <w:proofErr w:type="spellStart"/>
      <w:r w:rsidR="00447763">
        <w:rPr>
          <w:sz w:val="24"/>
          <w:szCs w:val="24"/>
        </w:rPr>
        <w:t>menjadikan</w:t>
      </w:r>
      <w:proofErr w:type="spellEnd"/>
      <w:r w:rsidR="00447763">
        <w:rPr>
          <w:sz w:val="24"/>
          <w:szCs w:val="24"/>
        </w:rPr>
        <w:t xml:space="preserve"> planet </w:t>
      </w:r>
      <w:proofErr w:type="spellStart"/>
      <w:r w:rsidR="00447763">
        <w:rPr>
          <w:sz w:val="24"/>
          <w:szCs w:val="24"/>
        </w:rPr>
        <w:t>bumi</w:t>
      </w:r>
      <w:proofErr w:type="spellEnd"/>
      <w:r w:rsidR="00447763">
        <w:rPr>
          <w:sz w:val="24"/>
          <w:szCs w:val="24"/>
        </w:rPr>
        <w:t xml:space="preserve"> </w:t>
      </w:r>
      <w:proofErr w:type="spellStart"/>
      <w:r w:rsidR="00447763">
        <w:rPr>
          <w:sz w:val="24"/>
          <w:szCs w:val="24"/>
        </w:rPr>
        <w:t>terhindar</w:t>
      </w:r>
      <w:proofErr w:type="spellEnd"/>
      <w:r w:rsidR="00447763">
        <w:rPr>
          <w:sz w:val="24"/>
          <w:szCs w:val="24"/>
        </w:rPr>
        <w:t xml:space="preserve"> </w:t>
      </w:r>
      <w:proofErr w:type="spellStart"/>
      <w:r w:rsidR="00447763">
        <w:rPr>
          <w:sz w:val="24"/>
          <w:szCs w:val="24"/>
        </w:rPr>
        <w:t>dari</w:t>
      </w:r>
      <w:proofErr w:type="spellEnd"/>
      <w:r w:rsidR="00447763">
        <w:rPr>
          <w:sz w:val="24"/>
          <w:szCs w:val="24"/>
        </w:rPr>
        <w:t xml:space="preserve"> </w:t>
      </w:r>
      <w:proofErr w:type="spellStart"/>
      <w:r w:rsidR="00447763">
        <w:rPr>
          <w:sz w:val="24"/>
          <w:szCs w:val="24"/>
        </w:rPr>
        <w:t>dampak</w:t>
      </w:r>
      <w:proofErr w:type="spellEnd"/>
      <w:r w:rsidR="00447763">
        <w:rPr>
          <w:sz w:val="24"/>
          <w:szCs w:val="24"/>
        </w:rPr>
        <w:t xml:space="preserve"> </w:t>
      </w:r>
      <w:proofErr w:type="spellStart"/>
      <w:r w:rsidR="00447763">
        <w:rPr>
          <w:sz w:val="24"/>
          <w:szCs w:val="24"/>
        </w:rPr>
        <w:t>negatif</w:t>
      </w:r>
      <w:proofErr w:type="spellEnd"/>
      <w:r w:rsidR="00447763">
        <w:rPr>
          <w:sz w:val="24"/>
          <w:szCs w:val="24"/>
        </w:rPr>
        <w:t xml:space="preserve"> </w:t>
      </w:r>
      <w:proofErr w:type="spellStart"/>
      <w:r w:rsidR="00447763">
        <w:rPr>
          <w:sz w:val="24"/>
          <w:szCs w:val="24"/>
        </w:rPr>
        <w:t>perubahan</w:t>
      </w:r>
      <w:proofErr w:type="spellEnd"/>
      <w:r w:rsidR="00447763">
        <w:rPr>
          <w:sz w:val="24"/>
          <w:szCs w:val="24"/>
        </w:rPr>
        <w:t xml:space="preserve"> </w:t>
      </w:r>
      <w:proofErr w:type="spellStart"/>
      <w:r w:rsidR="00447763">
        <w:rPr>
          <w:sz w:val="24"/>
          <w:szCs w:val="24"/>
        </w:rPr>
        <w:t>iklim</w:t>
      </w:r>
      <w:proofErr w:type="spellEnd"/>
      <w:r w:rsidR="00447763">
        <w:rPr>
          <w:sz w:val="24"/>
          <w:szCs w:val="24"/>
        </w:rPr>
        <w:t>.</w:t>
      </w:r>
    </w:p>
    <w:p w14:paraId="3C6D1C08" w14:textId="0681C46F" w:rsidR="00FC0A26" w:rsidRDefault="00FC0A26" w:rsidP="004A5689">
      <w:pPr>
        <w:pStyle w:val="ListParagraph"/>
        <w:numPr>
          <w:ilvl w:val="0"/>
          <w:numId w:val="19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Perus</w:t>
      </w:r>
      <w:r w:rsidR="00307DB5">
        <w:rPr>
          <w:sz w:val="24"/>
          <w:szCs w:val="24"/>
        </w:rPr>
        <w:t>a</w:t>
      </w:r>
      <w:r>
        <w:rPr>
          <w:sz w:val="24"/>
          <w:szCs w:val="24"/>
        </w:rPr>
        <w:t xml:space="preserve">haan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pelaporan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kelestarian</w:t>
      </w:r>
      <w:proofErr w:type="spellEnd"/>
      <w:r w:rsidR="00307DB5">
        <w:rPr>
          <w:sz w:val="24"/>
          <w:szCs w:val="24"/>
        </w:rPr>
        <w:t>,</w:t>
      </w:r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penghitungan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karbon</w:t>
      </w:r>
      <w:proofErr w:type="spellEnd"/>
      <w:r w:rsidR="00307DB5">
        <w:rPr>
          <w:sz w:val="24"/>
          <w:szCs w:val="24"/>
        </w:rPr>
        <w:t xml:space="preserve"> dan </w:t>
      </w:r>
      <w:proofErr w:type="spellStart"/>
      <w:r w:rsidR="00307DB5">
        <w:rPr>
          <w:sz w:val="24"/>
          <w:szCs w:val="24"/>
        </w:rPr>
        <w:t>metodologi</w:t>
      </w:r>
      <w:proofErr w:type="spellEnd"/>
      <w:r w:rsidR="00307DB5">
        <w:rPr>
          <w:sz w:val="24"/>
          <w:szCs w:val="24"/>
        </w:rPr>
        <w:t xml:space="preserve"> </w:t>
      </w:r>
      <w:proofErr w:type="spellStart"/>
      <w:r w:rsidR="00307DB5">
        <w:rPr>
          <w:sz w:val="24"/>
          <w:szCs w:val="24"/>
        </w:rPr>
        <w:t>penghitungan</w:t>
      </w:r>
      <w:proofErr w:type="spellEnd"/>
      <w:r w:rsidR="00307DB5">
        <w:rPr>
          <w:sz w:val="24"/>
          <w:szCs w:val="24"/>
        </w:rPr>
        <w:t xml:space="preserve"> </w:t>
      </w:r>
      <w:proofErr w:type="spellStart"/>
      <w:r w:rsidR="00307DB5">
        <w:rPr>
          <w:sz w:val="24"/>
          <w:szCs w:val="24"/>
        </w:rPr>
        <w:t>jejak</w:t>
      </w:r>
      <w:proofErr w:type="spellEnd"/>
      <w:r w:rsidR="00307DB5">
        <w:rPr>
          <w:sz w:val="24"/>
          <w:szCs w:val="24"/>
        </w:rPr>
        <w:t xml:space="preserve"> </w:t>
      </w:r>
      <w:proofErr w:type="spellStart"/>
      <w:r w:rsidR="00307DB5">
        <w:rPr>
          <w:sz w:val="24"/>
          <w:szCs w:val="24"/>
        </w:rPr>
        <w:t>karbon</w:t>
      </w:r>
      <w:proofErr w:type="spellEnd"/>
      <w:r w:rsidR="00307DB5">
        <w:rPr>
          <w:sz w:val="24"/>
          <w:szCs w:val="24"/>
        </w:rPr>
        <w:t xml:space="preserve"> </w:t>
      </w:r>
      <w:proofErr w:type="spellStart"/>
      <w:r w:rsidR="00307DB5">
        <w:rPr>
          <w:sz w:val="24"/>
          <w:szCs w:val="24"/>
        </w:rPr>
        <w:t>serta</w:t>
      </w:r>
      <w:proofErr w:type="spellEnd"/>
      <w:r w:rsidR="00307DB5">
        <w:rPr>
          <w:sz w:val="24"/>
          <w:szCs w:val="24"/>
        </w:rPr>
        <w:t xml:space="preserve"> </w:t>
      </w:r>
      <w:proofErr w:type="spellStart"/>
      <w:r w:rsidR="00307DB5">
        <w:rPr>
          <w:sz w:val="24"/>
          <w:szCs w:val="24"/>
        </w:rPr>
        <w:t>hasil</w:t>
      </w:r>
      <w:proofErr w:type="spellEnd"/>
      <w:r w:rsidR="00307DB5">
        <w:rPr>
          <w:sz w:val="24"/>
          <w:szCs w:val="24"/>
        </w:rPr>
        <w:t xml:space="preserve"> </w:t>
      </w:r>
      <w:proofErr w:type="spellStart"/>
      <w:r w:rsidR="00307DB5">
        <w:rPr>
          <w:sz w:val="24"/>
          <w:szCs w:val="24"/>
        </w:rPr>
        <w:t>penghitungan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07DB5"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laporan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dipublikasi</w:t>
      </w:r>
      <w:proofErr w:type="spellEnd"/>
      <w:r w:rsidR="00307DB5">
        <w:rPr>
          <w:sz w:val="24"/>
          <w:szCs w:val="24"/>
        </w:rPr>
        <w:t xml:space="preserve"> </w:t>
      </w:r>
      <w:proofErr w:type="spellStart"/>
      <w:r w:rsidR="00307DB5">
        <w:rPr>
          <w:sz w:val="24"/>
          <w:szCs w:val="24"/>
        </w:rPr>
        <w:t>melalui</w:t>
      </w:r>
      <w:proofErr w:type="spellEnd"/>
      <w:r w:rsidR="00307DB5">
        <w:rPr>
          <w:sz w:val="24"/>
          <w:szCs w:val="24"/>
        </w:rPr>
        <w:t xml:space="preserve"> website </w:t>
      </w:r>
      <w:proofErr w:type="spellStart"/>
      <w:r w:rsidR="00307DB5">
        <w:rPr>
          <w:sz w:val="24"/>
          <w:szCs w:val="24"/>
        </w:rPr>
        <w:t>perusahaan</w:t>
      </w:r>
      <w:proofErr w:type="spellEnd"/>
      <w:r w:rsidR="00C86678">
        <w:rPr>
          <w:sz w:val="24"/>
          <w:szCs w:val="24"/>
        </w:rPr>
        <w:t xml:space="preserve">. </w:t>
      </w:r>
      <w:proofErr w:type="spellStart"/>
      <w:r w:rsidR="00C86678">
        <w:rPr>
          <w:sz w:val="24"/>
          <w:szCs w:val="24"/>
        </w:rPr>
        <w:t>Namun</w:t>
      </w:r>
      <w:proofErr w:type="spellEnd"/>
      <w:r w:rsidR="00C86678">
        <w:rPr>
          <w:sz w:val="24"/>
          <w:szCs w:val="24"/>
        </w:rPr>
        <w:t xml:space="preserve"> </w:t>
      </w:r>
      <w:proofErr w:type="spellStart"/>
      <w:r w:rsidR="00C86678">
        <w:rPr>
          <w:sz w:val="24"/>
          <w:szCs w:val="24"/>
        </w:rPr>
        <w:t>terdapat</w:t>
      </w:r>
      <w:proofErr w:type="spellEnd"/>
      <w:r w:rsidR="00C86678">
        <w:rPr>
          <w:sz w:val="24"/>
          <w:szCs w:val="24"/>
        </w:rPr>
        <w:t xml:space="preserve"> </w:t>
      </w:r>
      <w:proofErr w:type="spellStart"/>
      <w:r w:rsidR="00C86678">
        <w:rPr>
          <w:sz w:val="24"/>
          <w:szCs w:val="24"/>
        </w:rPr>
        <w:t>tantangan</w:t>
      </w:r>
      <w:proofErr w:type="spellEnd"/>
      <w:r w:rsidR="00C86678">
        <w:rPr>
          <w:sz w:val="24"/>
          <w:szCs w:val="24"/>
        </w:rPr>
        <w:t xml:space="preserve"> yang </w:t>
      </w:r>
      <w:proofErr w:type="spellStart"/>
      <w:r w:rsidR="00C86678">
        <w:rPr>
          <w:sz w:val="24"/>
          <w:szCs w:val="24"/>
        </w:rPr>
        <w:t>harus</w:t>
      </w:r>
      <w:proofErr w:type="spellEnd"/>
      <w:r w:rsidR="00C86678">
        <w:rPr>
          <w:sz w:val="24"/>
          <w:szCs w:val="24"/>
        </w:rPr>
        <w:t xml:space="preserve"> </w:t>
      </w:r>
      <w:proofErr w:type="spellStart"/>
      <w:r w:rsidR="00C86678">
        <w:rPr>
          <w:sz w:val="24"/>
          <w:szCs w:val="24"/>
        </w:rPr>
        <w:t>dihadapi</w:t>
      </w:r>
      <w:proofErr w:type="spellEnd"/>
      <w:r w:rsidR="00C86678">
        <w:rPr>
          <w:sz w:val="24"/>
          <w:szCs w:val="24"/>
        </w:rPr>
        <w:t xml:space="preserve">, </w:t>
      </w:r>
      <w:proofErr w:type="spellStart"/>
      <w:r w:rsidR="00C86678">
        <w:rPr>
          <w:sz w:val="24"/>
          <w:szCs w:val="24"/>
        </w:rPr>
        <w:t>yaitu</w:t>
      </w:r>
      <w:proofErr w:type="spellEnd"/>
      <w:r w:rsidR="00C86678">
        <w:rPr>
          <w:sz w:val="24"/>
          <w:szCs w:val="24"/>
        </w:rPr>
        <w:t xml:space="preserve"> </w:t>
      </w:r>
      <w:proofErr w:type="spellStart"/>
      <w:r w:rsidR="00C86678">
        <w:rPr>
          <w:sz w:val="24"/>
          <w:szCs w:val="24"/>
        </w:rPr>
        <w:t>kebutuhan</w:t>
      </w:r>
      <w:proofErr w:type="spellEnd"/>
      <w:r w:rsidR="00C86678">
        <w:rPr>
          <w:sz w:val="24"/>
          <w:szCs w:val="24"/>
        </w:rPr>
        <w:t xml:space="preserve"> data yang </w:t>
      </w:r>
      <w:proofErr w:type="spellStart"/>
      <w:r w:rsidR="00C86678">
        <w:rPr>
          <w:sz w:val="24"/>
          <w:szCs w:val="24"/>
        </w:rPr>
        <w:t>sering</w:t>
      </w:r>
      <w:proofErr w:type="spellEnd"/>
      <w:r w:rsidR="00C86678">
        <w:rPr>
          <w:sz w:val="24"/>
          <w:szCs w:val="24"/>
        </w:rPr>
        <w:t xml:space="preserve"> </w:t>
      </w:r>
      <w:proofErr w:type="spellStart"/>
      <w:r w:rsidR="00C86678">
        <w:rPr>
          <w:sz w:val="24"/>
          <w:szCs w:val="24"/>
        </w:rPr>
        <w:t>berubah</w:t>
      </w:r>
      <w:proofErr w:type="spellEnd"/>
      <w:r w:rsidR="00810E06">
        <w:rPr>
          <w:sz w:val="24"/>
          <w:szCs w:val="24"/>
        </w:rPr>
        <w:t xml:space="preserve">, </w:t>
      </w:r>
      <w:proofErr w:type="spellStart"/>
      <w:r w:rsidR="00810E06">
        <w:rPr>
          <w:sz w:val="24"/>
          <w:szCs w:val="24"/>
        </w:rPr>
        <w:t>kekurangan</w:t>
      </w:r>
      <w:proofErr w:type="spellEnd"/>
      <w:r w:rsidR="00810E06">
        <w:rPr>
          <w:sz w:val="24"/>
          <w:szCs w:val="24"/>
        </w:rPr>
        <w:t xml:space="preserve"> </w:t>
      </w:r>
      <w:proofErr w:type="spellStart"/>
      <w:r w:rsidR="00810E06">
        <w:rPr>
          <w:sz w:val="24"/>
          <w:szCs w:val="24"/>
        </w:rPr>
        <w:t>tenaga</w:t>
      </w:r>
      <w:proofErr w:type="spellEnd"/>
      <w:r w:rsidR="00810E06">
        <w:rPr>
          <w:sz w:val="24"/>
          <w:szCs w:val="24"/>
        </w:rPr>
        <w:t xml:space="preserve"> </w:t>
      </w:r>
      <w:proofErr w:type="spellStart"/>
      <w:r w:rsidR="00810E06">
        <w:rPr>
          <w:sz w:val="24"/>
          <w:szCs w:val="24"/>
        </w:rPr>
        <w:t>terlatih</w:t>
      </w:r>
      <w:proofErr w:type="spellEnd"/>
      <w:r w:rsidR="00810E06">
        <w:rPr>
          <w:sz w:val="24"/>
          <w:szCs w:val="24"/>
        </w:rPr>
        <w:t xml:space="preserve">, </w:t>
      </w:r>
      <w:proofErr w:type="spellStart"/>
      <w:r w:rsidR="00810E06">
        <w:rPr>
          <w:sz w:val="24"/>
          <w:szCs w:val="24"/>
        </w:rPr>
        <w:t>ahli</w:t>
      </w:r>
      <w:proofErr w:type="spellEnd"/>
      <w:r w:rsidR="00810E06">
        <w:rPr>
          <w:sz w:val="24"/>
          <w:szCs w:val="24"/>
        </w:rPr>
        <w:t xml:space="preserve"> dan </w:t>
      </w:r>
      <w:proofErr w:type="spellStart"/>
      <w:r w:rsidR="0096244B">
        <w:rPr>
          <w:sz w:val="24"/>
          <w:szCs w:val="24"/>
        </w:rPr>
        <w:t>ber</w:t>
      </w:r>
      <w:r w:rsidR="00810E06">
        <w:rPr>
          <w:sz w:val="24"/>
          <w:szCs w:val="24"/>
        </w:rPr>
        <w:t>pengalaman</w:t>
      </w:r>
      <w:proofErr w:type="spellEnd"/>
      <w:r w:rsidR="00810E06">
        <w:rPr>
          <w:sz w:val="24"/>
          <w:szCs w:val="24"/>
        </w:rPr>
        <w:t xml:space="preserve"> </w:t>
      </w:r>
      <w:proofErr w:type="spellStart"/>
      <w:r w:rsidR="00810E06">
        <w:rPr>
          <w:sz w:val="24"/>
          <w:szCs w:val="24"/>
        </w:rPr>
        <w:t>serta</w:t>
      </w:r>
      <w:proofErr w:type="spellEnd"/>
      <w:r w:rsidR="00810E06">
        <w:rPr>
          <w:sz w:val="24"/>
          <w:szCs w:val="24"/>
        </w:rPr>
        <w:t xml:space="preserve"> </w:t>
      </w:r>
      <w:proofErr w:type="spellStart"/>
      <w:r w:rsidR="00810E06">
        <w:rPr>
          <w:sz w:val="24"/>
          <w:szCs w:val="24"/>
        </w:rPr>
        <w:t>ber</w:t>
      </w:r>
      <w:r w:rsidR="00D31121">
        <w:rPr>
          <w:sz w:val="24"/>
          <w:szCs w:val="24"/>
        </w:rPr>
        <w:t>agaman</w:t>
      </w:r>
      <w:proofErr w:type="spellEnd"/>
      <w:r w:rsidR="00810E06">
        <w:rPr>
          <w:sz w:val="24"/>
          <w:szCs w:val="24"/>
        </w:rPr>
        <w:t xml:space="preserve"> </w:t>
      </w:r>
      <w:proofErr w:type="spellStart"/>
      <w:r w:rsidR="00810E06">
        <w:rPr>
          <w:sz w:val="24"/>
          <w:szCs w:val="24"/>
        </w:rPr>
        <w:t>alat</w:t>
      </w:r>
      <w:proofErr w:type="spellEnd"/>
      <w:r w:rsidR="00810E06">
        <w:rPr>
          <w:sz w:val="24"/>
          <w:szCs w:val="24"/>
        </w:rPr>
        <w:t xml:space="preserve"> </w:t>
      </w:r>
      <w:r w:rsidR="00D31121">
        <w:rPr>
          <w:sz w:val="24"/>
          <w:szCs w:val="24"/>
        </w:rPr>
        <w:t xml:space="preserve">dan </w:t>
      </w:r>
      <w:proofErr w:type="spellStart"/>
      <w:r w:rsidR="00D31121">
        <w:rPr>
          <w:sz w:val="24"/>
          <w:szCs w:val="24"/>
        </w:rPr>
        <w:t>cara</w:t>
      </w:r>
      <w:proofErr w:type="spellEnd"/>
      <w:r w:rsidR="00D31121">
        <w:rPr>
          <w:sz w:val="24"/>
          <w:szCs w:val="24"/>
        </w:rPr>
        <w:t xml:space="preserve"> </w:t>
      </w:r>
      <w:proofErr w:type="spellStart"/>
      <w:r w:rsidR="00810E06">
        <w:rPr>
          <w:sz w:val="24"/>
          <w:szCs w:val="24"/>
        </w:rPr>
        <w:t>digunakan</w:t>
      </w:r>
      <w:proofErr w:type="spellEnd"/>
      <w:r w:rsidR="00D31121">
        <w:rPr>
          <w:sz w:val="24"/>
          <w:szCs w:val="24"/>
        </w:rPr>
        <w:t xml:space="preserve"> </w:t>
      </w:r>
      <w:proofErr w:type="spellStart"/>
      <w:r w:rsidR="00D31121">
        <w:rPr>
          <w:sz w:val="24"/>
          <w:szCs w:val="24"/>
        </w:rPr>
        <w:t>terkait</w:t>
      </w:r>
      <w:proofErr w:type="spellEnd"/>
      <w:r w:rsidR="00810E06">
        <w:rPr>
          <w:sz w:val="24"/>
          <w:szCs w:val="24"/>
        </w:rPr>
        <w:t xml:space="preserve"> </w:t>
      </w:r>
      <w:proofErr w:type="spellStart"/>
      <w:r w:rsidR="00810E06">
        <w:rPr>
          <w:sz w:val="24"/>
          <w:szCs w:val="24"/>
        </w:rPr>
        <w:t>dalam</w:t>
      </w:r>
      <w:proofErr w:type="spellEnd"/>
      <w:r w:rsidR="00D31121">
        <w:rPr>
          <w:sz w:val="24"/>
          <w:szCs w:val="24"/>
        </w:rPr>
        <w:t xml:space="preserve"> </w:t>
      </w:r>
      <w:proofErr w:type="spellStart"/>
      <w:r w:rsidR="00D31121">
        <w:rPr>
          <w:sz w:val="24"/>
          <w:szCs w:val="24"/>
        </w:rPr>
        <w:t>sistem</w:t>
      </w:r>
      <w:proofErr w:type="spellEnd"/>
      <w:r w:rsidR="00810E06">
        <w:rPr>
          <w:sz w:val="24"/>
          <w:szCs w:val="24"/>
        </w:rPr>
        <w:t xml:space="preserve"> </w:t>
      </w:r>
      <w:proofErr w:type="spellStart"/>
      <w:r w:rsidR="00810E06">
        <w:rPr>
          <w:sz w:val="24"/>
          <w:szCs w:val="24"/>
        </w:rPr>
        <w:t>pengumpulan</w:t>
      </w:r>
      <w:proofErr w:type="spellEnd"/>
      <w:r w:rsidR="00810E06">
        <w:rPr>
          <w:sz w:val="24"/>
          <w:szCs w:val="24"/>
        </w:rPr>
        <w:t xml:space="preserve"> </w:t>
      </w:r>
      <w:r w:rsidR="00D31121">
        <w:rPr>
          <w:sz w:val="24"/>
          <w:szCs w:val="24"/>
        </w:rPr>
        <w:t xml:space="preserve">dan </w:t>
      </w:r>
      <w:proofErr w:type="spellStart"/>
      <w:r w:rsidR="00D31121">
        <w:rPr>
          <w:sz w:val="24"/>
          <w:szCs w:val="24"/>
        </w:rPr>
        <w:t>pengolahan</w:t>
      </w:r>
      <w:proofErr w:type="spellEnd"/>
      <w:r w:rsidR="00D31121">
        <w:rPr>
          <w:sz w:val="24"/>
          <w:szCs w:val="24"/>
        </w:rPr>
        <w:t xml:space="preserve"> </w:t>
      </w:r>
      <w:r w:rsidR="00810E06">
        <w:rPr>
          <w:sz w:val="24"/>
          <w:szCs w:val="24"/>
        </w:rPr>
        <w:t>data</w:t>
      </w:r>
      <w:r w:rsidR="003D004A">
        <w:rPr>
          <w:sz w:val="24"/>
          <w:szCs w:val="24"/>
        </w:rPr>
        <w:t xml:space="preserve"> </w:t>
      </w:r>
      <w:proofErr w:type="spellStart"/>
      <w:r w:rsidR="003D004A">
        <w:rPr>
          <w:sz w:val="24"/>
          <w:szCs w:val="24"/>
        </w:rPr>
        <w:t>sehingga</w:t>
      </w:r>
      <w:proofErr w:type="spellEnd"/>
      <w:r w:rsidR="003D004A">
        <w:rPr>
          <w:sz w:val="24"/>
          <w:szCs w:val="24"/>
        </w:rPr>
        <w:t xml:space="preserve"> </w:t>
      </w:r>
      <w:proofErr w:type="spellStart"/>
      <w:r w:rsidR="003D004A">
        <w:rPr>
          <w:sz w:val="24"/>
          <w:szCs w:val="24"/>
        </w:rPr>
        <w:t>perlu</w:t>
      </w:r>
      <w:proofErr w:type="spellEnd"/>
      <w:r w:rsidR="003D004A">
        <w:rPr>
          <w:sz w:val="24"/>
          <w:szCs w:val="24"/>
        </w:rPr>
        <w:t xml:space="preserve"> </w:t>
      </w:r>
      <w:proofErr w:type="spellStart"/>
      <w:r w:rsidR="003D004A">
        <w:rPr>
          <w:sz w:val="24"/>
          <w:szCs w:val="24"/>
        </w:rPr>
        <w:t>penyesuaian</w:t>
      </w:r>
      <w:proofErr w:type="spellEnd"/>
      <w:r w:rsidR="003D004A">
        <w:rPr>
          <w:sz w:val="24"/>
          <w:szCs w:val="24"/>
        </w:rPr>
        <w:t xml:space="preserve"> dan </w:t>
      </w:r>
      <w:proofErr w:type="spellStart"/>
      <w:r w:rsidR="003D004A">
        <w:rPr>
          <w:sz w:val="24"/>
          <w:szCs w:val="24"/>
        </w:rPr>
        <w:t>antisipasi</w:t>
      </w:r>
      <w:proofErr w:type="spellEnd"/>
      <w:r w:rsidR="003D004A">
        <w:rPr>
          <w:sz w:val="24"/>
          <w:szCs w:val="24"/>
        </w:rPr>
        <w:t xml:space="preserve"> </w:t>
      </w:r>
      <w:proofErr w:type="spellStart"/>
      <w:r w:rsidR="003D004A">
        <w:rPr>
          <w:sz w:val="24"/>
          <w:szCs w:val="24"/>
        </w:rPr>
        <w:t>terhadap</w:t>
      </w:r>
      <w:proofErr w:type="spellEnd"/>
      <w:r w:rsidR="003D004A">
        <w:rPr>
          <w:sz w:val="24"/>
          <w:szCs w:val="24"/>
        </w:rPr>
        <w:t xml:space="preserve"> </w:t>
      </w:r>
      <w:proofErr w:type="spellStart"/>
      <w:r w:rsidR="003D004A">
        <w:rPr>
          <w:sz w:val="24"/>
          <w:szCs w:val="24"/>
        </w:rPr>
        <w:t>perubahan</w:t>
      </w:r>
      <w:proofErr w:type="spellEnd"/>
      <w:r w:rsidR="003D004A">
        <w:rPr>
          <w:sz w:val="24"/>
          <w:szCs w:val="24"/>
        </w:rPr>
        <w:t xml:space="preserve"> dan </w:t>
      </w:r>
      <w:proofErr w:type="spellStart"/>
      <w:r w:rsidR="003D004A">
        <w:rPr>
          <w:sz w:val="24"/>
          <w:szCs w:val="24"/>
        </w:rPr>
        <w:t>tantangan</w:t>
      </w:r>
      <w:proofErr w:type="spellEnd"/>
      <w:r w:rsidR="003D004A">
        <w:rPr>
          <w:sz w:val="24"/>
          <w:szCs w:val="24"/>
        </w:rPr>
        <w:t xml:space="preserve"> </w:t>
      </w:r>
      <w:proofErr w:type="spellStart"/>
      <w:r w:rsidR="003D004A">
        <w:rPr>
          <w:sz w:val="24"/>
          <w:szCs w:val="24"/>
        </w:rPr>
        <w:t>tersebut</w:t>
      </w:r>
      <w:proofErr w:type="spellEnd"/>
      <w:r w:rsidR="003D004A">
        <w:rPr>
          <w:sz w:val="24"/>
          <w:szCs w:val="24"/>
        </w:rPr>
        <w:t>.</w:t>
      </w:r>
      <w:r w:rsidR="0096244B">
        <w:rPr>
          <w:sz w:val="24"/>
          <w:szCs w:val="24"/>
        </w:rPr>
        <w:t xml:space="preserve"> </w:t>
      </w:r>
      <w:proofErr w:type="spellStart"/>
      <w:r w:rsidR="0096244B">
        <w:rPr>
          <w:sz w:val="24"/>
          <w:szCs w:val="24"/>
        </w:rPr>
        <w:t>Disamping</w:t>
      </w:r>
      <w:proofErr w:type="spellEnd"/>
      <w:r w:rsidR="0096244B">
        <w:rPr>
          <w:sz w:val="24"/>
          <w:szCs w:val="24"/>
        </w:rPr>
        <w:t xml:space="preserve"> </w:t>
      </w:r>
      <w:proofErr w:type="spellStart"/>
      <w:r w:rsidR="0096244B">
        <w:rPr>
          <w:sz w:val="24"/>
          <w:szCs w:val="24"/>
        </w:rPr>
        <w:t>itu</w:t>
      </w:r>
      <w:proofErr w:type="spellEnd"/>
      <w:r w:rsidR="0096244B">
        <w:rPr>
          <w:sz w:val="24"/>
          <w:szCs w:val="24"/>
        </w:rPr>
        <w:t xml:space="preserve">, </w:t>
      </w:r>
      <w:proofErr w:type="spellStart"/>
      <w:r w:rsidR="0096244B">
        <w:rPr>
          <w:sz w:val="24"/>
          <w:szCs w:val="24"/>
        </w:rPr>
        <w:t>masalah</w:t>
      </w:r>
      <w:proofErr w:type="spellEnd"/>
      <w:r w:rsidR="0096244B">
        <w:rPr>
          <w:sz w:val="24"/>
          <w:szCs w:val="24"/>
        </w:rPr>
        <w:t xml:space="preserve"> </w:t>
      </w:r>
      <w:proofErr w:type="spellStart"/>
      <w:r w:rsidR="0096244B">
        <w:rPr>
          <w:sz w:val="24"/>
          <w:szCs w:val="24"/>
        </w:rPr>
        <w:t>terbesar</w:t>
      </w:r>
      <w:proofErr w:type="spellEnd"/>
      <w:r w:rsidR="0096244B">
        <w:rPr>
          <w:sz w:val="24"/>
          <w:szCs w:val="24"/>
        </w:rPr>
        <w:t xml:space="preserve"> </w:t>
      </w:r>
      <w:proofErr w:type="spellStart"/>
      <w:r w:rsidR="0096244B">
        <w:rPr>
          <w:sz w:val="24"/>
          <w:szCs w:val="24"/>
        </w:rPr>
        <w:t>perdataan</w:t>
      </w:r>
      <w:proofErr w:type="spellEnd"/>
      <w:r w:rsidR="0096244B">
        <w:rPr>
          <w:sz w:val="24"/>
          <w:szCs w:val="24"/>
        </w:rPr>
        <w:t xml:space="preserve"> </w:t>
      </w:r>
      <w:proofErr w:type="spellStart"/>
      <w:r w:rsidR="0096244B">
        <w:rPr>
          <w:sz w:val="24"/>
          <w:szCs w:val="24"/>
        </w:rPr>
        <w:t>adalah</w:t>
      </w:r>
      <w:proofErr w:type="spellEnd"/>
      <w:r w:rsidR="0096244B">
        <w:rPr>
          <w:sz w:val="24"/>
          <w:szCs w:val="24"/>
        </w:rPr>
        <w:t xml:space="preserve"> </w:t>
      </w:r>
      <w:proofErr w:type="spellStart"/>
      <w:r w:rsidR="0096244B">
        <w:rPr>
          <w:sz w:val="24"/>
          <w:szCs w:val="24"/>
        </w:rPr>
        <w:t>mendapatkan</w:t>
      </w:r>
      <w:proofErr w:type="spellEnd"/>
      <w:r w:rsidR="0096244B">
        <w:rPr>
          <w:sz w:val="24"/>
          <w:szCs w:val="24"/>
        </w:rPr>
        <w:t xml:space="preserve"> data </w:t>
      </w:r>
      <w:proofErr w:type="spellStart"/>
      <w:r w:rsidR="0096244B">
        <w:rPr>
          <w:sz w:val="24"/>
          <w:szCs w:val="24"/>
        </w:rPr>
        <w:t>dari</w:t>
      </w:r>
      <w:proofErr w:type="spellEnd"/>
      <w:r w:rsidR="0096244B">
        <w:rPr>
          <w:sz w:val="24"/>
          <w:szCs w:val="24"/>
        </w:rPr>
        <w:t xml:space="preserve"> </w:t>
      </w:r>
      <w:proofErr w:type="spellStart"/>
      <w:r w:rsidR="0096244B">
        <w:rPr>
          <w:sz w:val="24"/>
          <w:szCs w:val="24"/>
        </w:rPr>
        <w:t>perusahaan</w:t>
      </w:r>
      <w:proofErr w:type="spellEnd"/>
      <w:r w:rsidR="0096244B">
        <w:rPr>
          <w:sz w:val="24"/>
          <w:szCs w:val="24"/>
        </w:rPr>
        <w:t xml:space="preserve"> </w:t>
      </w:r>
      <w:proofErr w:type="spellStart"/>
      <w:r w:rsidR="0096244B">
        <w:rPr>
          <w:sz w:val="24"/>
          <w:szCs w:val="24"/>
        </w:rPr>
        <w:t>pemasok</w:t>
      </w:r>
      <w:proofErr w:type="spellEnd"/>
      <w:r w:rsidR="0098412E">
        <w:rPr>
          <w:sz w:val="24"/>
          <w:szCs w:val="24"/>
        </w:rPr>
        <w:t xml:space="preserve"> </w:t>
      </w:r>
      <w:proofErr w:type="spellStart"/>
      <w:r w:rsidR="0098412E">
        <w:rPr>
          <w:sz w:val="24"/>
          <w:szCs w:val="24"/>
        </w:rPr>
        <w:t>dengan</w:t>
      </w:r>
      <w:proofErr w:type="spellEnd"/>
      <w:r w:rsidR="0098412E">
        <w:rPr>
          <w:sz w:val="24"/>
          <w:szCs w:val="24"/>
        </w:rPr>
        <w:t xml:space="preserve"> </w:t>
      </w:r>
      <w:proofErr w:type="spellStart"/>
      <w:r w:rsidR="0098412E">
        <w:rPr>
          <w:sz w:val="24"/>
          <w:szCs w:val="24"/>
        </w:rPr>
        <w:t>akurasi</w:t>
      </w:r>
      <w:proofErr w:type="spellEnd"/>
      <w:r w:rsidR="0098412E">
        <w:rPr>
          <w:sz w:val="24"/>
          <w:szCs w:val="24"/>
        </w:rPr>
        <w:t xml:space="preserve"> yang </w:t>
      </w:r>
      <w:proofErr w:type="spellStart"/>
      <w:r w:rsidR="0098412E">
        <w:rPr>
          <w:sz w:val="24"/>
          <w:szCs w:val="24"/>
        </w:rPr>
        <w:t>tinggi</w:t>
      </w:r>
      <w:proofErr w:type="spellEnd"/>
      <w:r w:rsidR="0098412E">
        <w:rPr>
          <w:sz w:val="24"/>
          <w:szCs w:val="24"/>
        </w:rPr>
        <w:t xml:space="preserve"> </w:t>
      </w:r>
      <w:proofErr w:type="spellStart"/>
      <w:r w:rsidR="0098412E">
        <w:rPr>
          <w:sz w:val="24"/>
          <w:szCs w:val="24"/>
        </w:rPr>
        <w:t>karena</w:t>
      </w:r>
      <w:proofErr w:type="spellEnd"/>
      <w:r w:rsidR="0098412E">
        <w:rPr>
          <w:sz w:val="24"/>
          <w:szCs w:val="24"/>
        </w:rPr>
        <w:t xml:space="preserve"> </w:t>
      </w:r>
      <w:proofErr w:type="spellStart"/>
      <w:r w:rsidR="0098412E">
        <w:rPr>
          <w:sz w:val="24"/>
          <w:szCs w:val="24"/>
        </w:rPr>
        <w:t>bervariasinya</w:t>
      </w:r>
      <w:proofErr w:type="spellEnd"/>
      <w:r w:rsidR="0098412E">
        <w:rPr>
          <w:sz w:val="24"/>
          <w:szCs w:val="24"/>
        </w:rPr>
        <w:t xml:space="preserve"> </w:t>
      </w:r>
      <w:proofErr w:type="spellStart"/>
      <w:r w:rsidR="0098412E">
        <w:rPr>
          <w:sz w:val="24"/>
          <w:szCs w:val="24"/>
        </w:rPr>
        <w:t>skala</w:t>
      </w:r>
      <w:proofErr w:type="spellEnd"/>
      <w:r w:rsidR="0098412E">
        <w:rPr>
          <w:sz w:val="24"/>
          <w:szCs w:val="24"/>
        </w:rPr>
        <w:t xml:space="preserve"> </w:t>
      </w:r>
      <w:proofErr w:type="spellStart"/>
      <w:r w:rsidR="0098412E">
        <w:rPr>
          <w:sz w:val="24"/>
          <w:szCs w:val="24"/>
        </w:rPr>
        <w:t>perusahaan</w:t>
      </w:r>
      <w:proofErr w:type="spellEnd"/>
      <w:r w:rsidR="0098412E">
        <w:rPr>
          <w:sz w:val="24"/>
          <w:szCs w:val="24"/>
        </w:rPr>
        <w:t xml:space="preserve"> </w:t>
      </w:r>
      <w:proofErr w:type="spellStart"/>
      <w:r w:rsidR="0098412E">
        <w:rPr>
          <w:sz w:val="24"/>
          <w:szCs w:val="24"/>
        </w:rPr>
        <w:t>pemasok</w:t>
      </w:r>
      <w:proofErr w:type="spellEnd"/>
      <w:r w:rsidR="0098412E">
        <w:rPr>
          <w:sz w:val="24"/>
          <w:szCs w:val="24"/>
        </w:rPr>
        <w:t xml:space="preserve">. </w:t>
      </w:r>
      <w:proofErr w:type="spellStart"/>
      <w:r w:rsidR="0098412E">
        <w:rPr>
          <w:sz w:val="24"/>
          <w:szCs w:val="24"/>
        </w:rPr>
        <w:t>Untuk</w:t>
      </w:r>
      <w:proofErr w:type="spellEnd"/>
      <w:r w:rsidR="0098412E">
        <w:rPr>
          <w:sz w:val="24"/>
          <w:szCs w:val="24"/>
        </w:rPr>
        <w:t xml:space="preserve"> </w:t>
      </w:r>
      <w:proofErr w:type="spellStart"/>
      <w:r w:rsidR="0098412E">
        <w:rPr>
          <w:sz w:val="24"/>
          <w:szCs w:val="24"/>
        </w:rPr>
        <w:t>itu</w:t>
      </w:r>
      <w:proofErr w:type="spellEnd"/>
      <w:r w:rsidR="0098412E">
        <w:rPr>
          <w:sz w:val="24"/>
          <w:szCs w:val="24"/>
        </w:rPr>
        <w:t xml:space="preserve"> </w:t>
      </w:r>
      <w:proofErr w:type="spellStart"/>
      <w:r w:rsidR="0098412E">
        <w:rPr>
          <w:sz w:val="24"/>
          <w:szCs w:val="24"/>
        </w:rPr>
        <w:t>perlu</w:t>
      </w:r>
      <w:proofErr w:type="spellEnd"/>
      <w:r w:rsidR="0098412E">
        <w:rPr>
          <w:sz w:val="24"/>
          <w:szCs w:val="24"/>
        </w:rPr>
        <w:t xml:space="preserve"> </w:t>
      </w:r>
      <w:proofErr w:type="spellStart"/>
      <w:r w:rsidR="0098412E">
        <w:rPr>
          <w:sz w:val="24"/>
          <w:szCs w:val="24"/>
        </w:rPr>
        <w:t>dilakukan</w:t>
      </w:r>
      <w:proofErr w:type="spellEnd"/>
      <w:r w:rsidR="0098412E">
        <w:rPr>
          <w:sz w:val="24"/>
          <w:szCs w:val="24"/>
        </w:rPr>
        <w:t xml:space="preserve"> </w:t>
      </w:r>
      <w:proofErr w:type="spellStart"/>
      <w:r w:rsidR="0098412E">
        <w:rPr>
          <w:sz w:val="24"/>
          <w:szCs w:val="24"/>
        </w:rPr>
        <w:t>pendekatan</w:t>
      </w:r>
      <w:proofErr w:type="spellEnd"/>
      <w:r w:rsidR="0098412E">
        <w:rPr>
          <w:sz w:val="24"/>
          <w:szCs w:val="24"/>
        </w:rPr>
        <w:t xml:space="preserve"> yang </w:t>
      </w:r>
      <w:proofErr w:type="spellStart"/>
      <w:r w:rsidR="0098412E">
        <w:rPr>
          <w:sz w:val="24"/>
          <w:szCs w:val="24"/>
        </w:rPr>
        <w:t>baik</w:t>
      </w:r>
      <w:proofErr w:type="spellEnd"/>
      <w:r w:rsidR="0098412E">
        <w:rPr>
          <w:sz w:val="24"/>
          <w:szCs w:val="24"/>
        </w:rPr>
        <w:t xml:space="preserve"> </w:t>
      </w:r>
      <w:proofErr w:type="spellStart"/>
      <w:r w:rsidR="0098412E">
        <w:rPr>
          <w:sz w:val="24"/>
          <w:szCs w:val="24"/>
        </w:rPr>
        <w:t>terhadap</w:t>
      </w:r>
      <w:proofErr w:type="spellEnd"/>
      <w:r w:rsidR="0098412E">
        <w:rPr>
          <w:sz w:val="24"/>
          <w:szCs w:val="24"/>
        </w:rPr>
        <w:t xml:space="preserve"> </w:t>
      </w:r>
      <w:proofErr w:type="spellStart"/>
      <w:r w:rsidR="0098412E">
        <w:rPr>
          <w:sz w:val="24"/>
          <w:szCs w:val="24"/>
        </w:rPr>
        <w:t>perusahaan</w:t>
      </w:r>
      <w:proofErr w:type="spellEnd"/>
      <w:r w:rsidR="0098412E">
        <w:rPr>
          <w:sz w:val="24"/>
          <w:szCs w:val="24"/>
        </w:rPr>
        <w:t xml:space="preserve"> </w:t>
      </w:r>
      <w:proofErr w:type="spellStart"/>
      <w:r w:rsidR="0098412E">
        <w:rPr>
          <w:sz w:val="24"/>
          <w:szCs w:val="24"/>
        </w:rPr>
        <w:t>pemasok</w:t>
      </w:r>
      <w:proofErr w:type="spellEnd"/>
      <w:r w:rsidR="0098412E">
        <w:rPr>
          <w:sz w:val="24"/>
          <w:szCs w:val="24"/>
        </w:rPr>
        <w:t xml:space="preserve"> </w:t>
      </w:r>
      <w:proofErr w:type="spellStart"/>
      <w:r w:rsidR="0098412E">
        <w:rPr>
          <w:sz w:val="24"/>
          <w:szCs w:val="24"/>
        </w:rPr>
        <w:t>tersebut</w:t>
      </w:r>
      <w:proofErr w:type="spellEnd"/>
      <w:r w:rsidR="0098412E">
        <w:rPr>
          <w:sz w:val="24"/>
          <w:szCs w:val="24"/>
        </w:rPr>
        <w:t xml:space="preserve"> dan </w:t>
      </w:r>
      <w:proofErr w:type="spellStart"/>
      <w:r w:rsidR="0098412E">
        <w:rPr>
          <w:sz w:val="24"/>
          <w:szCs w:val="24"/>
        </w:rPr>
        <w:t>meminta</w:t>
      </w:r>
      <w:proofErr w:type="spellEnd"/>
      <w:r w:rsidR="0098412E">
        <w:rPr>
          <w:sz w:val="24"/>
          <w:szCs w:val="24"/>
        </w:rPr>
        <w:t xml:space="preserve"> </w:t>
      </w:r>
      <w:proofErr w:type="spellStart"/>
      <w:r w:rsidR="0098412E">
        <w:rPr>
          <w:sz w:val="24"/>
          <w:szCs w:val="24"/>
        </w:rPr>
        <w:t>untuk</w:t>
      </w:r>
      <w:proofErr w:type="spellEnd"/>
      <w:r w:rsidR="0098412E">
        <w:rPr>
          <w:sz w:val="24"/>
          <w:szCs w:val="24"/>
        </w:rPr>
        <w:t xml:space="preserve"> </w:t>
      </w:r>
      <w:proofErr w:type="spellStart"/>
      <w:r w:rsidR="0098412E">
        <w:rPr>
          <w:sz w:val="24"/>
          <w:szCs w:val="24"/>
        </w:rPr>
        <w:t>segera</w:t>
      </w:r>
      <w:proofErr w:type="spellEnd"/>
      <w:r w:rsidR="0098412E">
        <w:rPr>
          <w:sz w:val="24"/>
          <w:szCs w:val="24"/>
        </w:rPr>
        <w:t xml:space="preserve"> </w:t>
      </w:r>
      <w:proofErr w:type="spellStart"/>
      <w:r w:rsidR="0098412E">
        <w:rPr>
          <w:sz w:val="24"/>
          <w:szCs w:val="24"/>
        </w:rPr>
        <w:t>menetapkan</w:t>
      </w:r>
      <w:proofErr w:type="spellEnd"/>
      <w:r w:rsidR="0098412E">
        <w:rPr>
          <w:sz w:val="24"/>
          <w:szCs w:val="24"/>
        </w:rPr>
        <w:t xml:space="preserve"> target </w:t>
      </w:r>
      <w:proofErr w:type="spellStart"/>
      <w:r w:rsidR="0098412E">
        <w:rPr>
          <w:sz w:val="24"/>
          <w:szCs w:val="24"/>
        </w:rPr>
        <w:t>pencapaian</w:t>
      </w:r>
      <w:proofErr w:type="spellEnd"/>
      <w:r w:rsidR="0098412E">
        <w:rPr>
          <w:sz w:val="24"/>
          <w:szCs w:val="24"/>
        </w:rPr>
        <w:t xml:space="preserve"> </w:t>
      </w:r>
      <w:proofErr w:type="spellStart"/>
      <w:r w:rsidR="0098412E">
        <w:rPr>
          <w:sz w:val="24"/>
          <w:szCs w:val="24"/>
        </w:rPr>
        <w:t>emisi</w:t>
      </w:r>
      <w:proofErr w:type="spellEnd"/>
      <w:r w:rsidR="0098412E">
        <w:rPr>
          <w:sz w:val="24"/>
          <w:szCs w:val="24"/>
        </w:rPr>
        <w:t xml:space="preserve"> </w:t>
      </w:r>
      <w:proofErr w:type="spellStart"/>
      <w:r w:rsidR="0098412E">
        <w:rPr>
          <w:sz w:val="24"/>
          <w:szCs w:val="24"/>
        </w:rPr>
        <w:t>nol</w:t>
      </w:r>
      <w:proofErr w:type="spellEnd"/>
      <w:r w:rsidR="0098412E">
        <w:rPr>
          <w:sz w:val="24"/>
          <w:szCs w:val="24"/>
        </w:rPr>
        <w:t xml:space="preserve"> </w:t>
      </w:r>
      <w:proofErr w:type="spellStart"/>
      <w:r w:rsidR="0098412E">
        <w:rPr>
          <w:sz w:val="24"/>
          <w:szCs w:val="24"/>
        </w:rPr>
        <w:t>bersih</w:t>
      </w:r>
      <w:proofErr w:type="spellEnd"/>
      <w:r w:rsidR="0098412E">
        <w:rPr>
          <w:sz w:val="24"/>
          <w:szCs w:val="24"/>
        </w:rPr>
        <w:t xml:space="preserve"> </w:t>
      </w:r>
      <w:proofErr w:type="spellStart"/>
      <w:r w:rsidR="0098412E">
        <w:rPr>
          <w:sz w:val="24"/>
          <w:szCs w:val="24"/>
        </w:rPr>
        <w:t>dari</w:t>
      </w:r>
      <w:proofErr w:type="spellEnd"/>
      <w:r w:rsidR="0098412E">
        <w:rPr>
          <w:sz w:val="24"/>
          <w:szCs w:val="24"/>
        </w:rPr>
        <w:t xml:space="preserve"> masing-masing </w:t>
      </w:r>
      <w:proofErr w:type="spellStart"/>
      <w:r w:rsidR="0098412E">
        <w:rPr>
          <w:sz w:val="24"/>
          <w:szCs w:val="24"/>
        </w:rPr>
        <w:t>perusahaan</w:t>
      </w:r>
      <w:proofErr w:type="spellEnd"/>
      <w:r w:rsidR="006335FE">
        <w:rPr>
          <w:sz w:val="24"/>
          <w:szCs w:val="24"/>
        </w:rPr>
        <w:t xml:space="preserve"> dan </w:t>
      </w:r>
      <w:proofErr w:type="spellStart"/>
      <w:r w:rsidR="006335FE">
        <w:rPr>
          <w:sz w:val="24"/>
          <w:szCs w:val="24"/>
        </w:rPr>
        <w:t>melaporkannya</w:t>
      </w:r>
      <w:proofErr w:type="spellEnd"/>
      <w:r w:rsidR="0098412E">
        <w:rPr>
          <w:sz w:val="24"/>
          <w:szCs w:val="24"/>
        </w:rPr>
        <w:t>.</w:t>
      </w:r>
    </w:p>
    <w:p w14:paraId="405F2F15" w14:textId="7F2F949F" w:rsidR="00B56F67" w:rsidRDefault="00024BDD" w:rsidP="004A5689">
      <w:pPr>
        <w:pStyle w:val="ListParagraph"/>
        <w:numPr>
          <w:ilvl w:val="0"/>
          <w:numId w:val="19"/>
        </w:numPr>
        <w:spacing w:after="0" w:line="240" w:lineRule="auto"/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pelaporan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iklim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C19A9">
        <w:rPr>
          <w:sz w:val="24"/>
          <w:szCs w:val="24"/>
        </w:rPr>
        <w:t>dalam</w:t>
      </w:r>
      <w:proofErr w:type="spellEnd"/>
      <w:r w:rsidR="00CC19A9">
        <w:rPr>
          <w:sz w:val="24"/>
          <w:szCs w:val="24"/>
        </w:rPr>
        <w:t xml:space="preserve"> </w:t>
      </w:r>
      <w:proofErr w:type="spellStart"/>
      <w:r w:rsidR="00CC19A9">
        <w:rPr>
          <w:sz w:val="24"/>
          <w:szCs w:val="24"/>
        </w:rPr>
        <w:t>proyek</w:t>
      </w:r>
      <w:proofErr w:type="spellEnd"/>
      <w:r w:rsidR="00CC19A9">
        <w:rPr>
          <w:sz w:val="24"/>
          <w:szCs w:val="24"/>
        </w:rPr>
        <w:t xml:space="preserve"> </w:t>
      </w:r>
      <w:proofErr w:type="spellStart"/>
      <w:r w:rsidR="00CC19A9">
        <w:rPr>
          <w:sz w:val="24"/>
          <w:szCs w:val="24"/>
        </w:rPr>
        <w:t>pengungkapan</w:t>
      </w:r>
      <w:proofErr w:type="spellEnd"/>
      <w:r w:rsidR="00CC19A9">
        <w:rPr>
          <w:sz w:val="24"/>
          <w:szCs w:val="24"/>
        </w:rPr>
        <w:t xml:space="preserve"> </w:t>
      </w:r>
      <w:proofErr w:type="spellStart"/>
      <w:r w:rsidR="00CC19A9">
        <w:rPr>
          <w:sz w:val="24"/>
          <w:szCs w:val="24"/>
        </w:rPr>
        <w:t>karbon</w:t>
      </w:r>
      <w:proofErr w:type="spellEnd"/>
      <w:r w:rsidR="00CC19A9">
        <w:rPr>
          <w:sz w:val="24"/>
          <w:szCs w:val="24"/>
        </w:rPr>
        <w:t xml:space="preserve"> </w:t>
      </w:r>
      <w:proofErr w:type="spellStart"/>
      <w:r w:rsidR="00CC19A9">
        <w:rPr>
          <w:sz w:val="24"/>
          <w:szCs w:val="24"/>
        </w:rPr>
        <w:t>terhadap</w:t>
      </w:r>
      <w:proofErr w:type="spellEnd"/>
      <w:r w:rsidR="00CC19A9">
        <w:rPr>
          <w:sz w:val="24"/>
          <w:szCs w:val="24"/>
        </w:rPr>
        <w:t xml:space="preserve"> </w:t>
      </w:r>
      <w:proofErr w:type="spellStart"/>
      <w:r w:rsidR="00CC19A9">
        <w:rPr>
          <w:sz w:val="24"/>
          <w:szCs w:val="24"/>
        </w:rPr>
        <w:t>respon</w:t>
      </w:r>
      <w:proofErr w:type="spellEnd"/>
      <w:r w:rsidR="00CC19A9">
        <w:rPr>
          <w:sz w:val="24"/>
          <w:szCs w:val="24"/>
        </w:rPr>
        <w:t xml:space="preserve"> </w:t>
      </w:r>
      <w:proofErr w:type="spellStart"/>
      <w:r w:rsidR="00CC19A9">
        <w:rPr>
          <w:sz w:val="24"/>
          <w:szCs w:val="24"/>
        </w:rPr>
        <w:t>perubahan</w:t>
      </w:r>
      <w:proofErr w:type="spellEnd"/>
      <w:r w:rsidR="00CC19A9">
        <w:rPr>
          <w:sz w:val="24"/>
          <w:szCs w:val="24"/>
        </w:rPr>
        <w:t xml:space="preserve"> </w:t>
      </w:r>
      <w:proofErr w:type="spellStart"/>
      <w:r w:rsidR="00CC19A9">
        <w:rPr>
          <w:sz w:val="24"/>
          <w:szCs w:val="24"/>
        </w:rPr>
        <w:t>iklim</w:t>
      </w:r>
      <w:proofErr w:type="spellEnd"/>
      <w:r w:rsidR="006335FE" w:rsidRPr="00410095">
        <w:rPr>
          <w:sz w:val="24"/>
          <w:szCs w:val="24"/>
        </w:rPr>
        <w:t xml:space="preserve"> dan </w:t>
      </w:r>
      <w:proofErr w:type="spellStart"/>
      <w:r w:rsidR="00410095">
        <w:rPr>
          <w:sz w:val="24"/>
          <w:szCs w:val="24"/>
        </w:rPr>
        <w:t>Kartu</w:t>
      </w:r>
      <w:proofErr w:type="spellEnd"/>
      <w:r w:rsidR="00410095">
        <w:rPr>
          <w:sz w:val="24"/>
          <w:szCs w:val="24"/>
        </w:rPr>
        <w:t xml:space="preserve"> </w:t>
      </w:r>
      <w:proofErr w:type="spellStart"/>
      <w:r w:rsidR="00410095">
        <w:rPr>
          <w:sz w:val="24"/>
          <w:szCs w:val="24"/>
        </w:rPr>
        <w:t>Catatan</w:t>
      </w:r>
      <w:proofErr w:type="spellEnd"/>
      <w:r w:rsidR="00410095">
        <w:rPr>
          <w:sz w:val="24"/>
          <w:szCs w:val="24"/>
        </w:rPr>
        <w:t xml:space="preserve"> Angka </w:t>
      </w:r>
      <w:proofErr w:type="spellStart"/>
      <w:r w:rsidR="00410095">
        <w:rPr>
          <w:sz w:val="24"/>
          <w:szCs w:val="24"/>
        </w:rPr>
        <w:t>p</w:t>
      </w:r>
      <w:r w:rsidR="00CE53FA">
        <w:rPr>
          <w:sz w:val="24"/>
          <w:szCs w:val="24"/>
        </w:rPr>
        <w:t>encapaian</w:t>
      </w:r>
      <w:proofErr w:type="spellEnd"/>
      <w:r w:rsidR="00CE53FA">
        <w:rPr>
          <w:sz w:val="24"/>
          <w:szCs w:val="24"/>
        </w:rPr>
        <w:t xml:space="preserve"> </w:t>
      </w:r>
      <w:proofErr w:type="spellStart"/>
      <w:r w:rsidR="00CE53FA">
        <w:rPr>
          <w:sz w:val="24"/>
          <w:szCs w:val="24"/>
        </w:rPr>
        <w:t>kerja</w:t>
      </w:r>
      <w:proofErr w:type="spellEnd"/>
      <w:r w:rsidR="00410095">
        <w:rPr>
          <w:sz w:val="24"/>
          <w:szCs w:val="24"/>
        </w:rPr>
        <w:t xml:space="preserve"> </w:t>
      </w:r>
      <w:proofErr w:type="spellStart"/>
      <w:r w:rsidR="00410095">
        <w:rPr>
          <w:sz w:val="24"/>
          <w:szCs w:val="24"/>
        </w:rPr>
        <w:t>terkait</w:t>
      </w:r>
      <w:proofErr w:type="spellEnd"/>
      <w:r w:rsidR="00410095">
        <w:rPr>
          <w:sz w:val="24"/>
          <w:szCs w:val="24"/>
        </w:rPr>
        <w:t xml:space="preserve"> </w:t>
      </w:r>
      <w:proofErr w:type="spellStart"/>
      <w:r w:rsidR="00410095">
        <w:rPr>
          <w:sz w:val="24"/>
          <w:szCs w:val="24"/>
        </w:rPr>
        <w:t>aspek</w:t>
      </w:r>
      <w:proofErr w:type="spellEnd"/>
      <w:r w:rsidR="00410095">
        <w:rPr>
          <w:sz w:val="24"/>
          <w:szCs w:val="24"/>
        </w:rPr>
        <w:t xml:space="preserve"> </w:t>
      </w:r>
      <w:proofErr w:type="spellStart"/>
      <w:r w:rsidR="00410095">
        <w:rPr>
          <w:sz w:val="24"/>
          <w:szCs w:val="24"/>
        </w:rPr>
        <w:t>lingkungan</w:t>
      </w:r>
      <w:proofErr w:type="spellEnd"/>
      <w:r w:rsidR="00410095">
        <w:rPr>
          <w:sz w:val="24"/>
          <w:szCs w:val="24"/>
        </w:rPr>
        <w:t xml:space="preserve">, </w:t>
      </w:r>
      <w:proofErr w:type="spellStart"/>
      <w:r w:rsidR="00410095">
        <w:rPr>
          <w:sz w:val="24"/>
          <w:szCs w:val="24"/>
        </w:rPr>
        <w:t>sosial</w:t>
      </w:r>
      <w:proofErr w:type="spellEnd"/>
      <w:r w:rsidR="00410095">
        <w:rPr>
          <w:sz w:val="24"/>
          <w:szCs w:val="24"/>
        </w:rPr>
        <w:t xml:space="preserve"> dan tata </w:t>
      </w:r>
      <w:proofErr w:type="spellStart"/>
      <w:r w:rsidR="00410095">
        <w:rPr>
          <w:sz w:val="24"/>
          <w:szCs w:val="24"/>
        </w:rPr>
        <w:t>kelola</w:t>
      </w:r>
      <w:proofErr w:type="spellEnd"/>
      <w:r w:rsidR="00410095">
        <w:rPr>
          <w:sz w:val="24"/>
          <w:szCs w:val="24"/>
        </w:rPr>
        <w:t xml:space="preserve"> </w:t>
      </w:r>
      <w:r w:rsidR="00410095" w:rsidRPr="00410095">
        <w:rPr>
          <w:i/>
          <w:iCs/>
          <w:sz w:val="24"/>
          <w:szCs w:val="24"/>
        </w:rPr>
        <w:t>(</w:t>
      </w:r>
      <w:r w:rsidR="006335FE" w:rsidRPr="00410095">
        <w:rPr>
          <w:i/>
          <w:iCs/>
          <w:sz w:val="24"/>
          <w:szCs w:val="24"/>
        </w:rPr>
        <w:t>ESG scorecard</w:t>
      </w:r>
      <w:r w:rsidR="00410095" w:rsidRPr="00410095">
        <w:rPr>
          <w:i/>
          <w:iCs/>
          <w:sz w:val="24"/>
          <w:szCs w:val="24"/>
        </w:rPr>
        <w:t>)</w:t>
      </w:r>
      <w:r w:rsidR="00CE53FA">
        <w:rPr>
          <w:i/>
          <w:iCs/>
          <w:sz w:val="24"/>
          <w:szCs w:val="24"/>
        </w:rPr>
        <w:t xml:space="preserve"> </w:t>
      </w:r>
      <w:r w:rsidR="00CE53FA">
        <w:rPr>
          <w:sz w:val="24"/>
          <w:szCs w:val="24"/>
        </w:rPr>
        <w:t xml:space="preserve">yang </w:t>
      </w:r>
      <w:proofErr w:type="spellStart"/>
      <w:r w:rsidR="00CE53FA">
        <w:rPr>
          <w:sz w:val="24"/>
          <w:szCs w:val="24"/>
        </w:rPr>
        <w:t>dirangkum</w:t>
      </w:r>
      <w:proofErr w:type="spellEnd"/>
      <w:r w:rsidR="00CE53FA">
        <w:rPr>
          <w:sz w:val="24"/>
          <w:szCs w:val="24"/>
        </w:rPr>
        <w:t xml:space="preserve"> </w:t>
      </w:r>
      <w:proofErr w:type="spellStart"/>
      <w:r w:rsidR="00CE53FA">
        <w:rPr>
          <w:sz w:val="24"/>
          <w:szCs w:val="24"/>
        </w:rPr>
        <w:t>dalam</w:t>
      </w:r>
      <w:proofErr w:type="spellEnd"/>
      <w:r w:rsidR="00CE53FA">
        <w:rPr>
          <w:sz w:val="24"/>
          <w:szCs w:val="24"/>
        </w:rPr>
        <w:t xml:space="preserve"> </w:t>
      </w:r>
      <w:proofErr w:type="spellStart"/>
      <w:r w:rsidR="00CE53FA">
        <w:rPr>
          <w:sz w:val="24"/>
          <w:szCs w:val="24"/>
        </w:rPr>
        <w:t>Laporan</w:t>
      </w:r>
      <w:proofErr w:type="spellEnd"/>
      <w:r w:rsidR="00CE53FA">
        <w:rPr>
          <w:sz w:val="24"/>
          <w:szCs w:val="24"/>
        </w:rPr>
        <w:t xml:space="preserve"> Global ESG </w:t>
      </w:r>
      <w:proofErr w:type="spellStart"/>
      <w:r w:rsidR="00CE53FA">
        <w:rPr>
          <w:sz w:val="24"/>
          <w:szCs w:val="24"/>
        </w:rPr>
        <w:t>perusahaan</w:t>
      </w:r>
      <w:proofErr w:type="spellEnd"/>
      <w:r w:rsidR="00CE53FA">
        <w:rPr>
          <w:sz w:val="24"/>
          <w:szCs w:val="24"/>
        </w:rPr>
        <w:t>.</w:t>
      </w:r>
      <w:r w:rsidR="000B7751">
        <w:rPr>
          <w:sz w:val="24"/>
          <w:szCs w:val="24"/>
        </w:rPr>
        <w:t xml:space="preserve"> </w:t>
      </w:r>
      <w:proofErr w:type="spellStart"/>
      <w:r w:rsidR="000B7751">
        <w:rPr>
          <w:sz w:val="24"/>
          <w:szCs w:val="24"/>
        </w:rPr>
        <w:t>Tingginya</w:t>
      </w:r>
      <w:proofErr w:type="spellEnd"/>
      <w:r w:rsidR="000B7751">
        <w:rPr>
          <w:sz w:val="24"/>
          <w:szCs w:val="24"/>
        </w:rPr>
        <w:t xml:space="preserve"> </w:t>
      </w:r>
      <w:proofErr w:type="spellStart"/>
      <w:r w:rsidR="000B7751">
        <w:rPr>
          <w:sz w:val="24"/>
          <w:szCs w:val="24"/>
        </w:rPr>
        <w:t>tingkat</w:t>
      </w:r>
      <w:proofErr w:type="spellEnd"/>
      <w:r w:rsidR="000B7751">
        <w:rPr>
          <w:sz w:val="24"/>
          <w:szCs w:val="24"/>
        </w:rPr>
        <w:t xml:space="preserve"> </w:t>
      </w:r>
      <w:proofErr w:type="spellStart"/>
      <w:r w:rsidR="000B7751">
        <w:rPr>
          <w:sz w:val="24"/>
          <w:szCs w:val="24"/>
        </w:rPr>
        <w:t>kompleksitas</w:t>
      </w:r>
      <w:proofErr w:type="spellEnd"/>
      <w:r w:rsidR="000B7751">
        <w:rPr>
          <w:sz w:val="24"/>
          <w:szCs w:val="24"/>
        </w:rPr>
        <w:t xml:space="preserve"> </w:t>
      </w:r>
      <w:proofErr w:type="spellStart"/>
      <w:r w:rsidR="000B7751">
        <w:rPr>
          <w:sz w:val="24"/>
          <w:szCs w:val="24"/>
        </w:rPr>
        <w:t>kegiatan</w:t>
      </w:r>
      <w:proofErr w:type="spellEnd"/>
      <w:r w:rsidR="000B7751">
        <w:rPr>
          <w:sz w:val="24"/>
          <w:szCs w:val="24"/>
        </w:rPr>
        <w:t xml:space="preserve"> </w:t>
      </w:r>
      <w:proofErr w:type="spellStart"/>
      <w:r w:rsidR="000B7751">
        <w:rPr>
          <w:sz w:val="24"/>
          <w:szCs w:val="24"/>
        </w:rPr>
        <w:t>perusahaan</w:t>
      </w:r>
      <w:proofErr w:type="spellEnd"/>
      <w:r w:rsidR="000B7751">
        <w:rPr>
          <w:sz w:val="24"/>
          <w:szCs w:val="24"/>
        </w:rPr>
        <w:t xml:space="preserve"> dan </w:t>
      </w:r>
      <w:proofErr w:type="spellStart"/>
      <w:r w:rsidR="000B7751">
        <w:rPr>
          <w:sz w:val="24"/>
          <w:szCs w:val="24"/>
        </w:rPr>
        <w:t>jutaan</w:t>
      </w:r>
      <w:proofErr w:type="spellEnd"/>
      <w:r w:rsidR="000B7751">
        <w:rPr>
          <w:sz w:val="24"/>
          <w:szCs w:val="24"/>
        </w:rPr>
        <w:t xml:space="preserve"> </w:t>
      </w:r>
      <w:proofErr w:type="spellStart"/>
      <w:r w:rsidR="00C73DAB">
        <w:rPr>
          <w:sz w:val="24"/>
          <w:szCs w:val="24"/>
        </w:rPr>
        <w:t>peran</w:t>
      </w:r>
      <w:proofErr w:type="spellEnd"/>
      <w:r w:rsidR="00C73DAB">
        <w:rPr>
          <w:sz w:val="24"/>
          <w:szCs w:val="24"/>
        </w:rPr>
        <w:t xml:space="preserve"> </w:t>
      </w:r>
      <w:r w:rsidR="000B7751">
        <w:rPr>
          <w:sz w:val="24"/>
          <w:szCs w:val="24"/>
        </w:rPr>
        <w:t xml:space="preserve">yang </w:t>
      </w:r>
      <w:proofErr w:type="spellStart"/>
      <w:r w:rsidR="000B7751">
        <w:rPr>
          <w:sz w:val="24"/>
          <w:szCs w:val="24"/>
        </w:rPr>
        <w:t>harus</w:t>
      </w:r>
      <w:proofErr w:type="spellEnd"/>
      <w:r w:rsidR="000B7751">
        <w:rPr>
          <w:sz w:val="24"/>
          <w:szCs w:val="24"/>
        </w:rPr>
        <w:t xml:space="preserve"> </w:t>
      </w:r>
      <w:proofErr w:type="spellStart"/>
      <w:r w:rsidR="000B7751">
        <w:rPr>
          <w:sz w:val="24"/>
          <w:szCs w:val="24"/>
        </w:rPr>
        <w:t>dikumpulkan</w:t>
      </w:r>
      <w:proofErr w:type="spellEnd"/>
      <w:r w:rsidR="000B7751">
        <w:rPr>
          <w:sz w:val="24"/>
          <w:szCs w:val="24"/>
        </w:rPr>
        <w:t xml:space="preserve"> </w:t>
      </w:r>
      <w:proofErr w:type="spellStart"/>
      <w:r w:rsidR="000B7751">
        <w:rPr>
          <w:sz w:val="24"/>
          <w:szCs w:val="24"/>
        </w:rPr>
        <w:t>menjadi</w:t>
      </w:r>
      <w:proofErr w:type="spellEnd"/>
      <w:r w:rsidR="000B7751">
        <w:rPr>
          <w:sz w:val="24"/>
          <w:szCs w:val="24"/>
        </w:rPr>
        <w:t xml:space="preserve"> salah </w:t>
      </w:r>
      <w:proofErr w:type="spellStart"/>
      <w:r w:rsidR="000B7751">
        <w:rPr>
          <w:sz w:val="24"/>
          <w:szCs w:val="24"/>
        </w:rPr>
        <w:t>satu</w:t>
      </w:r>
      <w:proofErr w:type="spellEnd"/>
      <w:r w:rsidR="000B7751">
        <w:rPr>
          <w:sz w:val="24"/>
          <w:szCs w:val="24"/>
        </w:rPr>
        <w:t xml:space="preserve"> </w:t>
      </w:r>
      <w:proofErr w:type="spellStart"/>
      <w:r w:rsidR="000B7751">
        <w:rPr>
          <w:sz w:val="24"/>
          <w:szCs w:val="24"/>
        </w:rPr>
        <w:t>tantangan</w:t>
      </w:r>
      <w:proofErr w:type="spellEnd"/>
      <w:r w:rsidR="000B7751">
        <w:rPr>
          <w:sz w:val="24"/>
          <w:szCs w:val="24"/>
        </w:rPr>
        <w:t xml:space="preserve"> </w:t>
      </w:r>
      <w:proofErr w:type="spellStart"/>
      <w:r w:rsidR="000B7751">
        <w:rPr>
          <w:sz w:val="24"/>
          <w:szCs w:val="24"/>
        </w:rPr>
        <w:t>utama</w:t>
      </w:r>
      <w:proofErr w:type="spellEnd"/>
      <w:r w:rsidR="000B7751">
        <w:rPr>
          <w:sz w:val="24"/>
          <w:szCs w:val="24"/>
        </w:rPr>
        <w:t xml:space="preserve"> </w:t>
      </w:r>
      <w:proofErr w:type="spellStart"/>
      <w:r w:rsidR="000B7751">
        <w:rPr>
          <w:sz w:val="24"/>
          <w:szCs w:val="24"/>
        </w:rPr>
        <w:t>dalam</w:t>
      </w:r>
      <w:proofErr w:type="spellEnd"/>
      <w:r w:rsidR="000B7751">
        <w:rPr>
          <w:sz w:val="24"/>
          <w:szCs w:val="24"/>
        </w:rPr>
        <w:t xml:space="preserve"> </w:t>
      </w:r>
      <w:proofErr w:type="spellStart"/>
      <w:r w:rsidR="006578F6">
        <w:rPr>
          <w:sz w:val="24"/>
          <w:szCs w:val="24"/>
        </w:rPr>
        <w:t>sistem</w:t>
      </w:r>
      <w:proofErr w:type="spellEnd"/>
      <w:r w:rsidR="006578F6">
        <w:rPr>
          <w:sz w:val="24"/>
          <w:szCs w:val="24"/>
        </w:rPr>
        <w:t xml:space="preserve"> </w:t>
      </w:r>
      <w:proofErr w:type="spellStart"/>
      <w:r w:rsidR="006578F6">
        <w:rPr>
          <w:sz w:val="24"/>
          <w:szCs w:val="24"/>
        </w:rPr>
        <w:t>perdataan</w:t>
      </w:r>
      <w:proofErr w:type="spellEnd"/>
      <w:r w:rsidR="006578F6">
        <w:rPr>
          <w:sz w:val="24"/>
          <w:szCs w:val="24"/>
        </w:rPr>
        <w:t xml:space="preserve"> </w:t>
      </w:r>
      <w:proofErr w:type="spellStart"/>
      <w:r w:rsidR="006578F6">
        <w:rPr>
          <w:sz w:val="24"/>
          <w:szCs w:val="24"/>
        </w:rPr>
        <w:t>perusahaan</w:t>
      </w:r>
      <w:proofErr w:type="spellEnd"/>
      <w:r w:rsidR="006578F6">
        <w:rPr>
          <w:sz w:val="24"/>
          <w:szCs w:val="24"/>
        </w:rPr>
        <w:t xml:space="preserve"> </w:t>
      </w:r>
      <w:proofErr w:type="spellStart"/>
      <w:r w:rsidR="006578F6">
        <w:rPr>
          <w:sz w:val="24"/>
          <w:szCs w:val="24"/>
        </w:rPr>
        <w:t>sehingga</w:t>
      </w:r>
      <w:proofErr w:type="spellEnd"/>
      <w:r w:rsidR="006578F6">
        <w:rPr>
          <w:sz w:val="24"/>
          <w:szCs w:val="24"/>
        </w:rPr>
        <w:t xml:space="preserve"> </w:t>
      </w:r>
      <w:proofErr w:type="spellStart"/>
      <w:r w:rsidR="006578F6">
        <w:rPr>
          <w:sz w:val="24"/>
          <w:szCs w:val="24"/>
        </w:rPr>
        <w:t>terus</w:t>
      </w:r>
      <w:proofErr w:type="spellEnd"/>
      <w:r w:rsidR="006578F6">
        <w:rPr>
          <w:sz w:val="24"/>
          <w:szCs w:val="24"/>
        </w:rPr>
        <w:t xml:space="preserve"> </w:t>
      </w:r>
      <w:proofErr w:type="spellStart"/>
      <w:r w:rsidR="006578F6">
        <w:rPr>
          <w:sz w:val="24"/>
          <w:szCs w:val="24"/>
        </w:rPr>
        <w:t>memerlukan</w:t>
      </w:r>
      <w:proofErr w:type="spellEnd"/>
      <w:r w:rsidR="006578F6">
        <w:rPr>
          <w:sz w:val="24"/>
          <w:szCs w:val="24"/>
        </w:rPr>
        <w:t xml:space="preserve"> proses </w:t>
      </w:r>
      <w:proofErr w:type="spellStart"/>
      <w:r w:rsidR="006578F6">
        <w:rPr>
          <w:sz w:val="24"/>
          <w:szCs w:val="24"/>
        </w:rPr>
        <w:t>perbaikan</w:t>
      </w:r>
      <w:proofErr w:type="spellEnd"/>
      <w:r w:rsidR="006578F6">
        <w:rPr>
          <w:sz w:val="24"/>
          <w:szCs w:val="24"/>
        </w:rPr>
        <w:t xml:space="preserve"> </w:t>
      </w:r>
      <w:proofErr w:type="spellStart"/>
      <w:r w:rsidR="006578F6">
        <w:rPr>
          <w:sz w:val="24"/>
          <w:szCs w:val="24"/>
        </w:rPr>
        <w:t>kelengkapan</w:t>
      </w:r>
      <w:proofErr w:type="spellEnd"/>
      <w:r w:rsidR="00C73DAB">
        <w:rPr>
          <w:sz w:val="24"/>
          <w:szCs w:val="24"/>
        </w:rPr>
        <w:t xml:space="preserve"> </w:t>
      </w:r>
      <w:proofErr w:type="spellStart"/>
      <w:r w:rsidR="00C73DAB">
        <w:rPr>
          <w:sz w:val="24"/>
          <w:szCs w:val="24"/>
        </w:rPr>
        <w:t>kualitas</w:t>
      </w:r>
      <w:proofErr w:type="spellEnd"/>
      <w:r w:rsidR="006578F6">
        <w:rPr>
          <w:sz w:val="24"/>
          <w:szCs w:val="24"/>
        </w:rPr>
        <w:t xml:space="preserve"> data internal</w:t>
      </w:r>
      <w:r w:rsidR="00532267">
        <w:rPr>
          <w:sz w:val="24"/>
          <w:szCs w:val="24"/>
        </w:rPr>
        <w:t xml:space="preserve"> dan</w:t>
      </w:r>
      <w:r w:rsidR="00215402">
        <w:rPr>
          <w:sz w:val="24"/>
          <w:szCs w:val="24"/>
        </w:rPr>
        <w:t xml:space="preserve"> </w:t>
      </w:r>
      <w:proofErr w:type="spellStart"/>
      <w:r w:rsidR="00215402">
        <w:rPr>
          <w:sz w:val="24"/>
          <w:szCs w:val="24"/>
        </w:rPr>
        <w:t>pemanfaatan</w:t>
      </w:r>
      <w:proofErr w:type="spellEnd"/>
      <w:r w:rsidR="00215402">
        <w:rPr>
          <w:sz w:val="24"/>
          <w:szCs w:val="24"/>
        </w:rPr>
        <w:t xml:space="preserve"> </w:t>
      </w:r>
      <w:proofErr w:type="spellStart"/>
      <w:r w:rsidR="00215402">
        <w:rPr>
          <w:sz w:val="24"/>
          <w:szCs w:val="24"/>
        </w:rPr>
        <w:t>layanan</w:t>
      </w:r>
      <w:proofErr w:type="spellEnd"/>
      <w:r w:rsidR="00215402">
        <w:rPr>
          <w:sz w:val="24"/>
          <w:szCs w:val="24"/>
        </w:rPr>
        <w:t xml:space="preserve"> </w:t>
      </w:r>
      <w:proofErr w:type="spellStart"/>
      <w:r w:rsidR="00215402">
        <w:rPr>
          <w:sz w:val="24"/>
          <w:szCs w:val="24"/>
        </w:rPr>
        <w:t>pihak</w:t>
      </w:r>
      <w:proofErr w:type="spellEnd"/>
      <w:r w:rsidR="00215402">
        <w:rPr>
          <w:sz w:val="24"/>
          <w:szCs w:val="24"/>
        </w:rPr>
        <w:t xml:space="preserve"> </w:t>
      </w:r>
      <w:proofErr w:type="spellStart"/>
      <w:r w:rsidR="00215402">
        <w:rPr>
          <w:sz w:val="24"/>
          <w:szCs w:val="24"/>
        </w:rPr>
        <w:t>ketiga</w:t>
      </w:r>
      <w:proofErr w:type="spellEnd"/>
      <w:r w:rsidR="00532267">
        <w:rPr>
          <w:sz w:val="24"/>
          <w:szCs w:val="24"/>
        </w:rPr>
        <w:t xml:space="preserve"> </w:t>
      </w:r>
      <w:proofErr w:type="spellStart"/>
      <w:r w:rsidR="00532267">
        <w:rPr>
          <w:sz w:val="24"/>
          <w:szCs w:val="24"/>
        </w:rPr>
        <w:t>dengan</w:t>
      </w:r>
      <w:proofErr w:type="spellEnd"/>
      <w:r w:rsidR="00532267">
        <w:rPr>
          <w:sz w:val="24"/>
          <w:szCs w:val="24"/>
        </w:rPr>
        <w:t xml:space="preserve"> </w:t>
      </w:r>
      <w:proofErr w:type="spellStart"/>
      <w:r w:rsidR="00532267">
        <w:rPr>
          <w:sz w:val="24"/>
          <w:szCs w:val="24"/>
        </w:rPr>
        <w:t>teknologi</w:t>
      </w:r>
      <w:proofErr w:type="spellEnd"/>
      <w:r w:rsidR="00215402">
        <w:rPr>
          <w:sz w:val="24"/>
          <w:szCs w:val="24"/>
        </w:rPr>
        <w:t xml:space="preserve"> </w:t>
      </w:r>
      <w:proofErr w:type="spellStart"/>
      <w:r w:rsidR="00215402">
        <w:rPr>
          <w:sz w:val="24"/>
          <w:szCs w:val="24"/>
        </w:rPr>
        <w:t>untuk</w:t>
      </w:r>
      <w:proofErr w:type="spellEnd"/>
      <w:r w:rsidR="00215402">
        <w:rPr>
          <w:sz w:val="24"/>
          <w:szCs w:val="24"/>
        </w:rPr>
        <w:t xml:space="preserve"> </w:t>
      </w:r>
      <w:proofErr w:type="spellStart"/>
      <w:r w:rsidR="00215402">
        <w:rPr>
          <w:sz w:val="24"/>
          <w:szCs w:val="24"/>
        </w:rPr>
        <w:t>pengumpulan</w:t>
      </w:r>
      <w:proofErr w:type="spellEnd"/>
      <w:r w:rsidR="00532267">
        <w:rPr>
          <w:sz w:val="24"/>
          <w:szCs w:val="24"/>
        </w:rPr>
        <w:t xml:space="preserve"> dan </w:t>
      </w:r>
      <w:proofErr w:type="spellStart"/>
      <w:r w:rsidR="00532267">
        <w:rPr>
          <w:sz w:val="24"/>
          <w:szCs w:val="24"/>
        </w:rPr>
        <w:t>pengolahan</w:t>
      </w:r>
      <w:proofErr w:type="spellEnd"/>
      <w:r w:rsidR="00215402">
        <w:rPr>
          <w:sz w:val="24"/>
          <w:szCs w:val="24"/>
        </w:rPr>
        <w:t xml:space="preserve"> data</w:t>
      </w:r>
      <w:r w:rsidR="00532267">
        <w:rPr>
          <w:sz w:val="24"/>
          <w:szCs w:val="24"/>
        </w:rPr>
        <w:t>.</w:t>
      </w:r>
    </w:p>
    <w:p w14:paraId="3EC00DF5" w14:textId="790B3173" w:rsidR="00532267" w:rsidRPr="00C628D5" w:rsidRDefault="00532267" w:rsidP="00C628D5">
      <w:pPr>
        <w:pStyle w:val="ListParagraph"/>
        <w:numPr>
          <w:ilvl w:val="0"/>
          <w:numId w:val="19"/>
        </w:numPr>
        <w:spacing w:after="0" w:line="240" w:lineRule="auto"/>
        <w:ind w:left="567" w:hanging="567"/>
        <w:jc w:val="both"/>
        <w:rPr>
          <w:sz w:val="24"/>
          <w:szCs w:val="24"/>
        </w:rPr>
      </w:pPr>
      <w:proofErr w:type="spellStart"/>
      <w:r w:rsidRPr="00C628D5"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Cakupan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perdataan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kompleks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melibatkan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</w:t>
      </w:r>
      <w:r w:rsidR="00E10A74">
        <w:rPr>
          <w:sz w:val="24"/>
          <w:szCs w:val="24"/>
        </w:rPr>
        <w:t>haan</w:t>
      </w:r>
      <w:proofErr w:type="spellEnd"/>
      <w:r w:rsidR="00E10A74">
        <w:rPr>
          <w:sz w:val="24"/>
          <w:szCs w:val="24"/>
        </w:rPr>
        <w:t xml:space="preserve"> </w:t>
      </w:r>
      <w:proofErr w:type="spellStart"/>
      <w:r w:rsidR="00E10A74">
        <w:rPr>
          <w:sz w:val="24"/>
          <w:szCs w:val="24"/>
        </w:rPr>
        <w:t>pemasok</w:t>
      </w:r>
      <w:proofErr w:type="spellEnd"/>
      <w:r w:rsidR="00E10A74">
        <w:rPr>
          <w:sz w:val="24"/>
          <w:szCs w:val="24"/>
        </w:rPr>
        <w:t xml:space="preserve"> yang </w:t>
      </w:r>
      <w:proofErr w:type="spellStart"/>
      <w:r w:rsidR="00E10A74">
        <w:rPr>
          <w:sz w:val="24"/>
          <w:szCs w:val="24"/>
        </w:rPr>
        <w:t>berbeda</w:t>
      </w:r>
      <w:proofErr w:type="spellEnd"/>
      <w:r w:rsidR="00D95590">
        <w:rPr>
          <w:sz w:val="24"/>
          <w:szCs w:val="24"/>
        </w:rPr>
        <w:t xml:space="preserve">. </w:t>
      </w:r>
      <w:proofErr w:type="spellStart"/>
      <w:r w:rsidR="00D95590">
        <w:rPr>
          <w:sz w:val="24"/>
          <w:szCs w:val="24"/>
        </w:rPr>
        <w:t>Untuk</w:t>
      </w:r>
      <w:proofErr w:type="spellEnd"/>
      <w:r w:rsidR="00D95590">
        <w:rPr>
          <w:sz w:val="24"/>
          <w:szCs w:val="24"/>
        </w:rPr>
        <w:t xml:space="preserve"> </w:t>
      </w:r>
      <w:proofErr w:type="spellStart"/>
      <w:r w:rsidR="00D95590">
        <w:rPr>
          <w:sz w:val="24"/>
          <w:szCs w:val="24"/>
        </w:rPr>
        <w:t>itu</w:t>
      </w:r>
      <w:proofErr w:type="spellEnd"/>
      <w:r w:rsidR="00D95590">
        <w:rPr>
          <w:sz w:val="24"/>
          <w:szCs w:val="24"/>
        </w:rPr>
        <w:t xml:space="preserve"> </w:t>
      </w:r>
      <w:proofErr w:type="spellStart"/>
      <w:r w:rsidR="00D95590">
        <w:rPr>
          <w:sz w:val="24"/>
          <w:szCs w:val="24"/>
        </w:rPr>
        <w:t>perusahaan</w:t>
      </w:r>
      <w:proofErr w:type="spellEnd"/>
      <w:r w:rsidR="00D95590">
        <w:rPr>
          <w:sz w:val="24"/>
          <w:szCs w:val="24"/>
        </w:rPr>
        <w:t xml:space="preserve"> </w:t>
      </w:r>
      <w:proofErr w:type="spellStart"/>
      <w:r w:rsidR="00D95590">
        <w:rPr>
          <w:sz w:val="24"/>
          <w:szCs w:val="24"/>
        </w:rPr>
        <w:t>industri</w:t>
      </w:r>
      <w:proofErr w:type="spellEnd"/>
      <w:r w:rsidR="00D95590">
        <w:rPr>
          <w:sz w:val="24"/>
          <w:szCs w:val="24"/>
        </w:rPr>
        <w:t xml:space="preserve"> </w:t>
      </w:r>
      <w:proofErr w:type="spellStart"/>
      <w:r w:rsidR="00D95590">
        <w:rPr>
          <w:sz w:val="24"/>
          <w:szCs w:val="24"/>
        </w:rPr>
        <w:t>melibatkan</w:t>
      </w:r>
      <w:proofErr w:type="spellEnd"/>
      <w:r w:rsidR="00D95590">
        <w:rPr>
          <w:sz w:val="24"/>
          <w:szCs w:val="24"/>
        </w:rPr>
        <w:t xml:space="preserve"> </w:t>
      </w:r>
      <w:proofErr w:type="spellStart"/>
      <w:r w:rsidR="00D95590">
        <w:rPr>
          <w:sz w:val="24"/>
          <w:szCs w:val="24"/>
        </w:rPr>
        <w:t>grup</w:t>
      </w:r>
      <w:proofErr w:type="spellEnd"/>
      <w:r w:rsidR="00D95590">
        <w:rPr>
          <w:sz w:val="24"/>
          <w:szCs w:val="24"/>
        </w:rPr>
        <w:t xml:space="preserve"> para </w:t>
      </w:r>
      <w:proofErr w:type="spellStart"/>
      <w:r w:rsidR="00D95590">
        <w:rPr>
          <w:sz w:val="24"/>
          <w:szCs w:val="24"/>
        </w:rPr>
        <w:t>pihak</w:t>
      </w:r>
      <w:proofErr w:type="spellEnd"/>
      <w:r w:rsidR="00D95590">
        <w:rPr>
          <w:sz w:val="24"/>
          <w:szCs w:val="24"/>
        </w:rPr>
        <w:t xml:space="preserve"> </w:t>
      </w:r>
      <w:proofErr w:type="spellStart"/>
      <w:r w:rsidR="00D95590">
        <w:rPr>
          <w:sz w:val="24"/>
          <w:szCs w:val="24"/>
        </w:rPr>
        <w:t>untuk</w:t>
      </w:r>
      <w:proofErr w:type="spellEnd"/>
      <w:r w:rsidR="00D95590">
        <w:rPr>
          <w:sz w:val="24"/>
          <w:szCs w:val="24"/>
        </w:rPr>
        <w:t xml:space="preserve"> </w:t>
      </w:r>
      <w:proofErr w:type="spellStart"/>
      <w:r w:rsidR="00D95590">
        <w:rPr>
          <w:sz w:val="24"/>
          <w:szCs w:val="24"/>
        </w:rPr>
        <w:t>me</w:t>
      </w:r>
      <w:r w:rsidR="00A10AC1">
        <w:rPr>
          <w:sz w:val="24"/>
          <w:szCs w:val="24"/>
        </w:rPr>
        <w:t>mbangun</w:t>
      </w:r>
      <w:proofErr w:type="spellEnd"/>
      <w:r w:rsidR="00D95590">
        <w:rPr>
          <w:sz w:val="24"/>
          <w:szCs w:val="24"/>
        </w:rPr>
        <w:t xml:space="preserve"> </w:t>
      </w:r>
      <w:r w:rsidR="00A10AC1">
        <w:rPr>
          <w:sz w:val="24"/>
          <w:szCs w:val="24"/>
        </w:rPr>
        <w:t xml:space="preserve">dan </w:t>
      </w:r>
      <w:proofErr w:type="spellStart"/>
      <w:r w:rsidR="00A10AC1">
        <w:rPr>
          <w:sz w:val="24"/>
          <w:szCs w:val="24"/>
        </w:rPr>
        <w:t>mengembangkan</w:t>
      </w:r>
      <w:proofErr w:type="spellEnd"/>
      <w:r w:rsidR="00A10AC1">
        <w:rPr>
          <w:sz w:val="24"/>
          <w:szCs w:val="24"/>
        </w:rPr>
        <w:t xml:space="preserve"> </w:t>
      </w:r>
      <w:proofErr w:type="spellStart"/>
      <w:r w:rsidR="00A10AC1">
        <w:rPr>
          <w:sz w:val="24"/>
          <w:szCs w:val="24"/>
        </w:rPr>
        <w:t>metodologi</w:t>
      </w:r>
      <w:proofErr w:type="spellEnd"/>
      <w:r w:rsidR="00A10AC1">
        <w:rPr>
          <w:sz w:val="24"/>
          <w:szCs w:val="24"/>
        </w:rPr>
        <w:t xml:space="preserve"> yang </w:t>
      </w:r>
      <w:proofErr w:type="spellStart"/>
      <w:r w:rsidR="00A10AC1">
        <w:rPr>
          <w:sz w:val="24"/>
          <w:szCs w:val="24"/>
        </w:rPr>
        <w:t>disepakati</w:t>
      </w:r>
      <w:proofErr w:type="spellEnd"/>
      <w:r w:rsidR="00A10AC1">
        <w:rPr>
          <w:sz w:val="24"/>
          <w:szCs w:val="24"/>
        </w:rPr>
        <w:t xml:space="preserve"> </w:t>
      </w:r>
      <w:proofErr w:type="spellStart"/>
      <w:r w:rsidR="00A10AC1">
        <w:rPr>
          <w:sz w:val="24"/>
          <w:szCs w:val="24"/>
        </w:rPr>
        <w:t>untuk</w:t>
      </w:r>
      <w:proofErr w:type="spellEnd"/>
      <w:r w:rsidR="00A10AC1">
        <w:rPr>
          <w:sz w:val="24"/>
          <w:szCs w:val="24"/>
        </w:rPr>
        <w:t xml:space="preserve"> </w:t>
      </w:r>
      <w:proofErr w:type="spellStart"/>
      <w:r w:rsidR="00A10AC1">
        <w:rPr>
          <w:sz w:val="24"/>
          <w:szCs w:val="24"/>
        </w:rPr>
        <w:t>pengukuran</w:t>
      </w:r>
      <w:proofErr w:type="spellEnd"/>
      <w:r w:rsidR="00A10AC1">
        <w:rPr>
          <w:sz w:val="24"/>
          <w:szCs w:val="24"/>
        </w:rPr>
        <w:t xml:space="preserve"> </w:t>
      </w:r>
      <w:proofErr w:type="spellStart"/>
      <w:r w:rsidR="00A10AC1">
        <w:rPr>
          <w:sz w:val="24"/>
          <w:szCs w:val="24"/>
        </w:rPr>
        <w:t>emisi</w:t>
      </w:r>
      <w:proofErr w:type="spellEnd"/>
      <w:r w:rsidR="00704B61">
        <w:rPr>
          <w:sz w:val="24"/>
          <w:szCs w:val="24"/>
        </w:rPr>
        <w:t xml:space="preserve"> dan </w:t>
      </w:r>
      <w:proofErr w:type="spellStart"/>
      <w:r w:rsidR="00704B61">
        <w:rPr>
          <w:sz w:val="24"/>
          <w:szCs w:val="24"/>
        </w:rPr>
        <w:t>dampak</w:t>
      </w:r>
      <w:proofErr w:type="spellEnd"/>
      <w:r w:rsidR="00704B61">
        <w:rPr>
          <w:sz w:val="24"/>
          <w:szCs w:val="24"/>
        </w:rPr>
        <w:t xml:space="preserve"> </w:t>
      </w:r>
      <w:proofErr w:type="spellStart"/>
      <w:r w:rsidR="00704B61">
        <w:rPr>
          <w:sz w:val="24"/>
          <w:szCs w:val="24"/>
        </w:rPr>
        <w:t>karbon</w:t>
      </w:r>
      <w:proofErr w:type="spellEnd"/>
      <w:r w:rsidR="00A10AC1">
        <w:rPr>
          <w:sz w:val="24"/>
          <w:szCs w:val="24"/>
        </w:rPr>
        <w:t xml:space="preserve"> </w:t>
      </w:r>
      <w:proofErr w:type="spellStart"/>
      <w:r w:rsidR="00A10AC1">
        <w:rPr>
          <w:sz w:val="24"/>
          <w:szCs w:val="24"/>
        </w:rPr>
        <w:t>dari</w:t>
      </w:r>
      <w:proofErr w:type="spellEnd"/>
      <w:r w:rsidR="00A10AC1">
        <w:rPr>
          <w:sz w:val="24"/>
          <w:szCs w:val="24"/>
        </w:rPr>
        <w:t xml:space="preserve"> </w:t>
      </w:r>
      <w:proofErr w:type="spellStart"/>
      <w:r w:rsidR="00A10AC1">
        <w:rPr>
          <w:sz w:val="24"/>
          <w:szCs w:val="24"/>
        </w:rPr>
        <w:t>perusahaan</w:t>
      </w:r>
      <w:proofErr w:type="spellEnd"/>
      <w:r w:rsidR="00A10AC1">
        <w:rPr>
          <w:sz w:val="24"/>
          <w:szCs w:val="24"/>
        </w:rPr>
        <w:t xml:space="preserve"> </w:t>
      </w:r>
      <w:proofErr w:type="spellStart"/>
      <w:r w:rsidR="00A10AC1">
        <w:rPr>
          <w:sz w:val="24"/>
          <w:szCs w:val="24"/>
        </w:rPr>
        <w:t>pemasok</w:t>
      </w:r>
      <w:proofErr w:type="spellEnd"/>
      <w:r w:rsidR="00704B61">
        <w:rPr>
          <w:sz w:val="24"/>
          <w:szCs w:val="24"/>
        </w:rPr>
        <w:t xml:space="preserve">. Perusahaan </w:t>
      </w:r>
      <w:proofErr w:type="spellStart"/>
      <w:r w:rsidR="00704B61">
        <w:rPr>
          <w:sz w:val="24"/>
          <w:szCs w:val="24"/>
        </w:rPr>
        <w:t>industri</w:t>
      </w:r>
      <w:proofErr w:type="spellEnd"/>
      <w:r w:rsidR="00704B61">
        <w:rPr>
          <w:sz w:val="24"/>
          <w:szCs w:val="24"/>
        </w:rPr>
        <w:t xml:space="preserve"> juga </w:t>
      </w:r>
      <w:proofErr w:type="spellStart"/>
      <w:r w:rsidR="00704B61">
        <w:rPr>
          <w:sz w:val="24"/>
          <w:szCs w:val="24"/>
        </w:rPr>
        <w:t>menggunakan</w:t>
      </w:r>
      <w:proofErr w:type="spellEnd"/>
      <w:r w:rsidR="00704B61">
        <w:rPr>
          <w:sz w:val="24"/>
          <w:szCs w:val="24"/>
        </w:rPr>
        <w:t xml:space="preserve"> data </w:t>
      </w:r>
      <w:proofErr w:type="spellStart"/>
      <w:r w:rsidR="00704B61">
        <w:rPr>
          <w:sz w:val="24"/>
          <w:szCs w:val="24"/>
        </w:rPr>
        <w:t>akademis</w:t>
      </w:r>
      <w:proofErr w:type="spellEnd"/>
      <w:r w:rsidR="00704B61">
        <w:rPr>
          <w:sz w:val="24"/>
          <w:szCs w:val="24"/>
        </w:rPr>
        <w:t xml:space="preserve"> yang </w:t>
      </w:r>
      <w:proofErr w:type="spellStart"/>
      <w:r w:rsidR="00704B61">
        <w:rPr>
          <w:sz w:val="24"/>
          <w:szCs w:val="24"/>
        </w:rPr>
        <w:t>terbaik</w:t>
      </w:r>
      <w:proofErr w:type="spellEnd"/>
      <w:r w:rsidR="00704B61">
        <w:rPr>
          <w:sz w:val="24"/>
          <w:szCs w:val="24"/>
        </w:rPr>
        <w:t xml:space="preserve"> yang </w:t>
      </w:r>
      <w:proofErr w:type="spellStart"/>
      <w:r w:rsidR="00704B61">
        <w:rPr>
          <w:sz w:val="24"/>
          <w:szCs w:val="24"/>
        </w:rPr>
        <w:t>tersedia</w:t>
      </w:r>
      <w:proofErr w:type="spellEnd"/>
      <w:r w:rsidR="00704B61">
        <w:rPr>
          <w:sz w:val="24"/>
          <w:szCs w:val="24"/>
        </w:rPr>
        <w:t xml:space="preserve">. </w:t>
      </w:r>
      <w:r w:rsidR="0068464E">
        <w:rPr>
          <w:sz w:val="24"/>
          <w:szCs w:val="24"/>
        </w:rPr>
        <w:t>Karena</w:t>
      </w:r>
      <w:r w:rsidR="0068464E" w:rsidRPr="0068464E">
        <w:rPr>
          <w:sz w:val="24"/>
          <w:szCs w:val="24"/>
        </w:rPr>
        <w:t xml:space="preserve"> </w:t>
      </w:r>
      <w:proofErr w:type="spellStart"/>
      <w:r w:rsidR="0068464E">
        <w:rPr>
          <w:sz w:val="24"/>
          <w:szCs w:val="24"/>
        </w:rPr>
        <w:t>dalam</w:t>
      </w:r>
      <w:proofErr w:type="spellEnd"/>
      <w:r w:rsidR="0068464E">
        <w:rPr>
          <w:sz w:val="24"/>
          <w:szCs w:val="24"/>
        </w:rPr>
        <w:t xml:space="preserve"> </w:t>
      </w:r>
      <w:proofErr w:type="spellStart"/>
      <w:r w:rsidR="0068464E">
        <w:rPr>
          <w:sz w:val="24"/>
          <w:szCs w:val="24"/>
        </w:rPr>
        <w:t>emisi</w:t>
      </w:r>
      <w:proofErr w:type="spellEnd"/>
      <w:r w:rsidR="0068464E">
        <w:rPr>
          <w:sz w:val="24"/>
          <w:szCs w:val="24"/>
        </w:rPr>
        <w:t xml:space="preserve"> </w:t>
      </w:r>
      <w:proofErr w:type="spellStart"/>
      <w:r w:rsidR="0068464E">
        <w:rPr>
          <w:sz w:val="24"/>
          <w:szCs w:val="24"/>
        </w:rPr>
        <w:t>cakupan</w:t>
      </w:r>
      <w:proofErr w:type="spellEnd"/>
      <w:r w:rsidR="0068464E">
        <w:rPr>
          <w:sz w:val="24"/>
          <w:szCs w:val="24"/>
        </w:rPr>
        <w:t xml:space="preserve"> 3 </w:t>
      </w:r>
      <w:proofErr w:type="spellStart"/>
      <w:r w:rsidR="0068464E">
        <w:rPr>
          <w:sz w:val="24"/>
          <w:szCs w:val="24"/>
        </w:rPr>
        <w:t>ukuran</w:t>
      </w:r>
      <w:proofErr w:type="spellEnd"/>
      <w:r w:rsidR="0068464E">
        <w:rPr>
          <w:sz w:val="24"/>
          <w:szCs w:val="24"/>
        </w:rPr>
        <w:t xml:space="preserve"> dan </w:t>
      </w:r>
      <w:proofErr w:type="spellStart"/>
      <w:r w:rsidR="0068464E">
        <w:rPr>
          <w:sz w:val="24"/>
          <w:szCs w:val="24"/>
        </w:rPr>
        <w:t>cakupan</w:t>
      </w:r>
      <w:proofErr w:type="spellEnd"/>
      <w:r w:rsidR="0068464E">
        <w:rPr>
          <w:sz w:val="24"/>
          <w:szCs w:val="24"/>
        </w:rPr>
        <w:t xml:space="preserve"> </w:t>
      </w:r>
      <w:proofErr w:type="spellStart"/>
      <w:r w:rsidR="0068464E">
        <w:rPr>
          <w:sz w:val="24"/>
          <w:szCs w:val="24"/>
        </w:rPr>
        <w:t>serta</w:t>
      </w:r>
      <w:proofErr w:type="spellEnd"/>
      <w:r w:rsidR="0068464E">
        <w:rPr>
          <w:sz w:val="24"/>
          <w:szCs w:val="24"/>
        </w:rPr>
        <w:t xml:space="preserve"> </w:t>
      </w:r>
      <w:proofErr w:type="spellStart"/>
      <w:r w:rsidR="0068464E">
        <w:rPr>
          <w:sz w:val="24"/>
          <w:szCs w:val="24"/>
        </w:rPr>
        <w:t>diversitas</w:t>
      </w:r>
      <w:proofErr w:type="spellEnd"/>
      <w:r w:rsidR="0068464E">
        <w:rPr>
          <w:sz w:val="24"/>
          <w:szCs w:val="24"/>
        </w:rPr>
        <w:t xml:space="preserve"> </w:t>
      </w:r>
      <w:proofErr w:type="spellStart"/>
      <w:r w:rsidR="0068464E">
        <w:rPr>
          <w:sz w:val="24"/>
          <w:szCs w:val="24"/>
        </w:rPr>
        <w:t>perusahaan</w:t>
      </w:r>
      <w:proofErr w:type="spellEnd"/>
      <w:r w:rsidR="0068464E">
        <w:rPr>
          <w:sz w:val="24"/>
          <w:szCs w:val="24"/>
        </w:rPr>
        <w:t xml:space="preserve"> </w:t>
      </w:r>
      <w:proofErr w:type="spellStart"/>
      <w:r w:rsidR="0068464E">
        <w:rPr>
          <w:sz w:val="24"/>
          <w:szCs w:val="24"/>
        </w:rPr>
        <w:t>pemasok</w:t>
      </w:r>
      <w:proofErr w:type="spellEnd"/>
      <w:r w:rsidR="0068464E">
        <w:rPr>
          <w:sz w:val="24"/>
          <w:szCs w:val="24"/>
        </w:rPr>
        <w:t xml:space="preserve"> yang </w:t>
      </w:r>
      <w:proofErr w:type="spellStart"/>
      <w:r w:rsidR="0068464E">
        <w:rPr>
          <w:sz w:val="24"/>
          <w:szCs w:val="24"/>
        </w:rPr>
        <w:t>besar</w:t>
      </w:r>
      <w:proofErr w:type="spellEnd"/>
      <w:r w:rsidR="001D7AC6">
        <w:rPr>
          <w:sz w:val="24"/>
          <w:szCs w:val="24"/>
        </w:rPr>
        <w:t xml:space="preserve"> agar </w:t>
      </w:r>
      <w:proofErr w:type="spellStart"/>
      <w:r w:rsidR="001D7AC6">
        <w:rPr>
          <w:sz w:val="24"/>
          <w:szCs w:val="24"/>
        </w:rPr>
        <w:t>menjadi</w:t>
      </w:r>
      <w:proofErr w:type="spellEnd"/>
      <w:r w:rsidR="001D7AC6">
        <w:rPr>
          <w:sz w:val="24"/>
          <w:szCs w:val="24"/>
        </w:rPr>
        <w:t xml:space="preserve"> data yang </w:t>
      </w:r>
      <w:proofErr w:type="spellStart"/>
      <w:r w:rsidR="001D7AC6">
        <w:rPr>
          <w:sz w:val="24"/>
          <w:szCs w:val="24"/>
        </w:rPr>
        <w:t>kontribusi</w:t>
      </w:r>
      <w:proofErr w:type="spellEnd"/>
      <w:r w:rsidR="001D7AC6">
        <w:rPr>
          <w:sz w:val="24"/>
          <w:szCs w:val="24"/>
        </w:rPr>
        <w:t xml:space="preserve"> yang </w:t>
      </w:r>
      <w:proofErr w:type="spellStart"/>
      <w:r w:rsidR="001D7AC6">
        <w:rPr>
          <w:sz w:val="24"/>
          <w:szCs w:val="24"/>
        </w:rPr>
        <w:t>bermakna</w:t>
      </w:r>
      <w:proofErr w:type="spellEnd"/>
      <w:r w:rsidR="00C628D5">
        <w:rPr>
          <w:sz w:val="24"/>
          <w:szCs w:val="24"/>
        </w:rPr>
        <w:t>,</w:t>
      </w:r>
      <w:r w:rsidR="0068464E">
        <w:rPr>
          <w:sz w:val="24"/>
          <w:szCs w:val="24"/>
        </w:rPr>
        <w:t xml:space="preserve"> </w:t>
      </w:r>
      <w:proofErr w:type="spellStart"/>
      <w:r w:rsidR="0068464E">
        <w:rPr>
          <w:sz w:val="24"/>
          <w:szCs w:val="24"/>
        </w:rPr>
        <w:t>maka</w:t>
      </w:r>
      <w:proofErr w:type="spellEnd"/>
      <w:r w:rsidR="0068464E">
        <w:rPr>
          <w:sz w:val="24"/>
          <w:szCs w:val="24"/>
        </w:rPr>
        <w:t xml:space="preserve"> salah </w:t>
      </w:r>
      <w:proofErr w:type="spellStart"/>
      <w:r w:rsidR="0068464E">
        <w:rPr>
          <w:sz w:val="24"/>
          <w:szCs w:val="24"/>
        </w:rPr>
        <w:t>satu</w:t>
      </w:r>
      <w:proofErr w:type="spellEnd"/>
      <w:r w:rsidR="0068464E">
        <w:rPr>
          <w:sz w:val="24"/>
          <w:szCs w:val="24"/>
        </w:rPr>
        <w:t xml:space="preserve"> </w:t>
      </w:r>
      <w:proofErr w:type="spellStart"/>
      <w:r w:rsidR="0068464E">
        <w:rPr>
          <w:sz w:val="24"/>
          <w:szCs w:val="24"/>
        </w:rPr>
        <w:t>tantangan</w:t>
      </w:r>
      <w:proofErr w:type="spellEnd"/>
      <w:r w:rsidR="0068464E">
        <w:rPr>
          <w:sz w:val="24"/>
          <w:szCs w:val="24"/>
        </w:rPr>
        <w:t xml:space="preserve"> </w:t>
      </w:r>
      <w:proofErr w:type="spellStart"/>
      <w:r w:rsidR="0068464E">
        <w:rPr>
          <w:sz w:val="24"/>
          <w:szCs w:val="24"/>
        </w:rPr>
        <w:t>utamanya</w:t>
      </w:r>
      <w:proofErr w:type="spellEnd"/>
      <w:r w:rsidR="00C628D5">
        <w:rPr>
          <w:sz w:val="24"/>
          <w:szCs w:val="24"/>
        </w:rPr>
        <w:t xml:space="preserve"> </w:t>
      </w:r>
      <w:proofErr w:type="spellStart"/>
      <w:r w:rsidR="001D7AC6">
        <w:rPr>
          <w:sz w:val="24"/>
          <w:szCs w:val="24"/>
        </w:rPr>
        <w:t>adalah</w:t>
      </w:r>
      <w:proofErr w:type="spellEnd"/>
      <w:r w:rsidR="00704B61">
        <w:rPr>
          <w:sz w:val="24"/>
          <w:szCs w:val="24"/>
        </w:rPr>
        <w:t xml:space="preserve"> </w:t>
      </w:r>
      <w:proofErr w:type="spellStart"/>
      <w:r w:rsidR="00704B61">
        <w:rPr>
          <w:sz w:val="24"/>
          <w:szCs w:val="24"/>
        </w:rPr>
        <w:t>melakukan</w:t>
      </w:r>
      <w:proofErr w:type="spellEnd"/>
      <w:r w:rsidR="00704B61">
        <w:rPr>
          <w:sz w:val="24"/>
          <w:szCs w:val="24"/>
        </w:rPr>
        <w:t xml:space="preserve"> </w:t>
      </w:r>
      <w:proofErr w:type="spellStart"/>
      <w:r w:rsidR="00704B61">
        <w:rPr>
          <w:sz w:val="24"/>
          <w:szCs w:val="24"/>
        </w:rPr>
        <w:t>standarisasi</w:t>
      </w:r>
      <w:proofErr w:type="spellEnd"/>
      <w:r w:rsidR="00704B61">
        <w:rPr>
          <w:sz w:val="24"/>
          <w:szCs w:val="24"/>
        </w:rPr>
        <w:t xml:space="preserve"> </w:t>
      </w:r>
      <w:proofErr w:type="spellStart"/>
      <w:r w:rsidR="00FA5B3C">
        <w:rPr>
          <w:sz w:val="24"/>
          <w:szCs w:val="24"/>
        </w:rPr>
        <w:t>pelaporan</w:t>
      </w:r>
      <w:proofErr w:type="spellEnd"/>
      <w:r w:rsidR="00FA5B3C">
        <w:rPr>
          <w:sz w:val="24"/>
          <w:szCs w:val="24"/>
        </w:rPr>
        <w:t xml:space="preserve"> </w:t>
      </w:r>
      <w:proofErr w:type="spellStart"/>
      <w:r w:rsidR="00FA5B3C">
        <w:rPr>
          <w:sz w:val="24"/>
          <w:szCs w:val="24"/>
        </w:rPr>
        <w:t>dalam</w:t>
      </w:r>
      <w:proofErr w:type="spellEnd"/>
      <w:r w:rsidR="00FA5B3C">
        <w:rPr>
          <w:sz w:val="24"/>
          <w:szCs w:val="24"/>
        </w:rPr>
        <w:t xml:space="preserve"> </w:t>
      </w:r>
      <w:proofErr w:type="spellStart"/>
      <w:r w:rsidR="00291AFB">
        <w:rPr>
          <w:sz w:val="24"/>
          <w:szCs w:val="24"/>
        </w:rPr>
        <w:t>E</w:t>
      </w:r>
      <w:r w:rsidR="00FA5B3C">
        <w:rPr>
          <w:sz w:val="24"/>
          <w:szCs w:val="24"/>
        </w:rPr>
        <w:t>misi</w:t>
      </w:r>
      <w:proofErr w:type="spellEnd"/>
      <w:r w:rsidR="00FA5B3C">
        <w:rPr>
          <w:sz w:val="24"/>
          <w:szCs w:val="24"/>
        </w:rPr>
        <w:t xml:space="preserve"> </w:t>
      </w:r>
      <w:proofErr w:type="spellStart"/>
      <w:r w:rsidR="00291AFB">
        <w:rPr>
          <w:sz w:val="24"/>
          <w:szCs w:val="24"/>
        </w:rPr>
        <w:t>C</w:t>
      </w:r>
      <w:r w:rsidR="00FA5B3C">
        <w:rPr>
          <w:sz w:val="24"/>
          <w:szCs w:val="24"/>
        </w:rPr>
        <w:t>akupan</w:t>
      </w:r>
      <w:proofErr w:type="spellEnd"/>
      <w:r w:rsidR="00FA5B3C">
        <w:rPr>
          <w:sz w:val="24"/>
          <w:szCs w:val="24"/>
        </w:rPr>
        <w:t xml:space="preserve"> 3</w:t>
      </w:r>
      <w:r w:rsidR="001A06A6">
        <w:rPr>
          <w:sz w:val="24"/>
          <w:szCs w:val="24"/>
        </w:rPr>
        <w:t xml:space="preserve"> </w:t>
      </w:r>
      <w:proofErr w:type="spellStart"/>
      <w:r w:rsidR="001A06A6">
        <w:rPr>
          <w:sz w:val="24"/>
          <w:szCs w:val="24"/>
        </w:rPr>
        <w:t>meskipun</w:t>
      </w:r>
      <w:proofErr w:type="spellEnd"/>
      <w:r w:rsidR="001A06A6">
        <w:rPr>
          <w:sz w:val="24"/>
          <w:szCs w:val="24"/>
        </w:rPr>
        <w:t xml:space="preserve"> </w:t>
      </w:r>
      <w:proofErr w:type="spellStart"/>
      <w:r w:rsidR="001A06A6">
        <w:rPr>
          <w:sz w:val="24"/>
          <w:szCs w:val="24"/>
        </w:rPr>
        <w:t>tidak</w:t>
      </w:r>
      <w:proofErr w:type="spellEnd"/>
      <w:r w:rsidR="001A06A6">
        <w:rPr>
          <w:sz w:val="24"/>
          <w:szCs w:val="24"/>
        </w:rPr>
        <w:t xml:space="preserve"> </w:t>
      </w:r>
      <w:proofErr w:type="spellStart"/>
      <w:r w:rsidR="001A06A6">
        <w:rPr>
          <w:sz w:val="24"/>
          <w:szCs w:val="24"/>
        </w:rPr>
        <w:t>untuk</w:t>
      </w:r>
      <w:proofErr w:type="spellEnd"/>
      <w:r w:rsidR="001A06A6">
        <w:rPr>
          <w:sz w:val="24"/>
          <w:szCs w:val="24"/>
        </w:rPr>
        <w:t xml:space="preserve"> </w:t>
      </w:r>
      <w:proofErr w:type="spellStart"/>
      <w:r w:rsidR="001A06A6">
        <w:rPr>
          <w:sz w:val="24"/>
          <w:szCs w:val="24"/>
        </w:rPr>
        <w:t>semua</w:t>
      </w:r>
      <w:proofErr w:type="spellEnd"/>
      <w:r w:rsidR="001A06A6">
        <w:rPr>
          <w:sz w:val="24"/>
          <w:szCs w:val="24"/>
        </w:rPr>
        <w:t xml:space="preserve"> </w:t>
      </w:r>
      <w:proofErr w:type="spellStart"/>
      <w:r w:rsidR="001A06A6">
        <w:rPr>
          <w:sz w:val="24"/>
          <w:szCs w:val="24"/>
        </w:rPr>
        <w:t>bagian</w:t>
      </w:r>
      <w:proofErr w:type="spellEnd"/>
      <w:r w:rsidR="001A06A6">
        <w:rPr>
          <w:sz w:val="24"/>
          <w:szCs w:val="24"/>
        </w:rPr>
        <w:t xml:space="preserve"> </w:t>
      </w:r>
      <w:proofErr w:type="spellStart"/>
      <w:r w:rsidR="001A06A6">
        <w:rPr>
          <w:sz w:val="24"/>
          <w:szCs w:val="24"/>
        </w:rPr>
        <w:t>tapi</w:t>
      </w:r>
      <w:proofErr w:type="spellEnd"/>
      <w:r w:rsidR="001A06A6">
        <w:rPr>
          <w:sz w:val="24"/>
          <w:szCs w:val="24"/>
        </w:rPr>
        <w:t xml:space="preserve"> </w:t>
      </w:r>
      <w:proofErr w:type="spellStart"/>
      <w:r w:rsidR="001A06A6">
        <w:rPr>
          <w:sz w:val="24"/>
          <w:szCs w:val="24"/>
        </w:rPr>
        <w:t>cukup</w:t>
      </w:r>
      <w:proofErr w:type="spellEnd"/>
      <w:r w:rsidR="001A06A6">
        <w:rPr>
          <w:sz w:val="24"/>
          <w:szCs w:val="24"/>
        </w:rPr>
        <w:t xml:space="preserve"> </w:t>
      </w:r>
      <w:proofErr w:type="spellStart"/>
      <w:r w:rsidR="001A06A6">
        <w:rPr>
          <w:sz w:val="24"/>
          <w:szCs w:val="24"/>
        </w:rPr>
        <w:t>untuk</w:t>
      </w:r>
      <w:proofErr w:type="spellEnd"/>
      <w:r w:rsidR="001A06A6">
        <w:rPr>
          <w:sz w:val="24"/>
          <w:szCs w:val="24"/>
        </w:rPr>
        <w:t xml:space="preserve"> </w:t>
      </w:r>
      <w:proofErr w:type="spellStart"/>
      <w:r w:rsidR="001A06A6">
        <w:rPr>
          <w:sz w:val="24"/>
          <w:szCs w:val="24"/>
        </w:rPr>
        <w:t>elemen</w:t>
      </w:r>
      <w:proofErr w:type="spellEnd"/>
      <w:r w:rsidR="001A06A6">
        <w:rPr>
          <w:sz w:val="24"/>
          <w:szCs w:val="24"/>
        </w:rPr>
        <w:t xml:space="preserve"> yang </w:t>
      </w:r>
      <w:proofErr w:type="spellStart"/>
      <w:r w:rsidR="001A06A6">
        <w:rPr>
          <w:sz w:val="24"/>
          <w:szCs w:val="24"/>
        </w:rPr>
        <w:t>menentukan</w:t>
      </w:r>
      <w:proofErr w:type="spellEnd"/>
      <w:r w:rsidR="001A06A6">
        <w:rPr>
          <w:sz w:val="24"/>
          <w:szCs w:val="24"/>
        </w:rPr>
        <w:t xml:space="preserve"> </w:t>
      </w:r>
      <w:r w:rsidR="00EC6B47">
        <w:rPr>
          <w:sz w:val="24"/>
          <w:szCs w:val="24"/>
        </w:rPr>
        <w:t xml:space="preserve">dan </w:t>
      </w:r>
      <w:proofErr w:type="spellStart"/>
      <w:r w:rsidR="00EC6B47">
        <w:rPr>
          <w:sz w:val="24"/>
          <w:szCs w:val="24"/>
        </w:rPr>
        <w:t>menetapkan</w:t>
      </w:r>
      <w:proofErr w:type="spellEnd"/>
      <w:r w:rsidR="00EC6B47">
        <w:rPr>
          <w:sz w:val="24"/>
          <w:szCs w:val="24"/>
        </w:rPr>
        <w:t xml:space="preserve"> </w:t>
      </w:r>
      <w:proofErr w:type="spellStart"/>
      <w:r w:rsidR="00EC6B47">
        <w:rPr>
          <w:sz w:val="24"/>
          <w:szCs w:val="24"/>
        </w:rPr>
        <w:t>kerangka</w:t>
      </w:r>
      <w:proofErr w:type="spellEnd"/>
      <w:r w:rsidR="00EC6B47">
        <w:rPr>
          <w:sz w:val="24"/>
          <w:szCs w:val="24"/>
        </w:rPr>
        <w:t xml:space="preserve"> </w:t>
      </w:r>
      <w:proofErr w:type="spellStart"/>
      <w:r w:rsidR="00EC6B47">
        <w:rPr>
          <w:sz w:val="24"/>
          <w:szCs w:val="24"/>
        </w:rPr>
        <w:t>kerja</w:t>
      </w:r>
      <w:proofErr w:type="spellEnd"/>
      <w:r w:rsidR="00EC6B47">
        <w:rPr>
          <w:sz w:val="24"/>
          <w:szCs w:val="24"/>
        </w:rPr>
        <w:t xml:space="preserve"> </w:t>
      </w:r>
      <w:proofErr w:type="spellStart"/>
      <w:r w:rsidR="00EC6B47">
        <w:rPr>
          <w:sz w:val="24"/>
          <w:szCs w:val="24"/>
        </w:rPr>
        <w:t>untuk</w:t>
      </w:r>
      <w:proofErr w:type="spellEnd"/>
      <w:r w:rsidR="00EC6B47">
        <w:rPr>
          <w:sz w:val="24"/>
          <w:szCs w:val="24"/>
        </w:rPr>
        <w:t xml:space="preserve"> </w:t>
      </w:r>
      <w:proofErr w:type="spellStart"/>
      <w:r w:rsidR="00EC6B47">
        <w:rPr>
          <w:sz w:val="24"/>
          <w:szCs w:val="24"/>
        </w:rPr>
        <w:t>mengoperasionalkan</w:t>
      </w:r>
      <w:proofErr w:type="spellEnd"/>
      <w:r w:rsidR="00EC6B47">
        <w:rPr>
          <w:sz w:val="24"/>
          <w:szCs w:val="24"/>
        </w:rPr>
        <w:t xml:space="preserve"> </w:t>
      </w:r>
      <w:proofErr w:type="spellStart"/>
      <w:r w:rsidR="001841B0">
        <w:rPr>
          <w:sz w:val="24"/>
          <w:szCs w:val="24"/>
        </w:rPr>
        <w:t>sistem</w:t>
      </w:r>
      <w:proofErr w:type="spellEnd"/>
      <w:r w:rsidR="001841B0">
        <w:rPr>
          <w:sz w:val="24"/>
          <w:szCs w:val="24"/>
        </w:rPr>
        <w:t xml:space="preserve"> data dan </w:t>
      </w:r>
      <w:proofErr w:type="spellStart"/>
      <w:r w:rsidR="001841B0">
        <w:rPr>
          <w:sz w:val="24"/>
          <w:szCs w:val="24"/>
        </w:rPr>
        <w:t>pelaporan</w:t>
      </w:r>
      <w:proofErr w:type="spellEnd"/>
      <w:r w:rsidR="001841B0">
        <w:rPr>
          <w:sz w:val="24"/>
          <w:szCs w:val="24"/>
        </w:rPr>
        <w:t xml:space="preserve"> </w:t>
      </w:r>
      <w:proofErr w:type="spellStart"/>
      <w:r w:rsidR="001841B0">
        <w:rPr>
          <w:sz w:val="24"/>
          <w:szCs w:val="24"/>
        </w:rPr>
        <w:t>tersebut</w:t>
      </w:r>
      <w:proofErr w:type="spellEnd"/>
      <w:r w:rsidR="001841B0">
        <w:rPr>
          <w:sz w:val="24"/>
          <w:szCs w:val="24"/>
        </w:rPr>
        <w:t>.</w:t>
      </w:r>
    </w:p>
    <w:p w14:paraId="22F0F658" w14:textId="3E02FAFB" w:rsidR="00D95590" w:rsidRDefault="00B72C00" w:rsidP="004A5689">
      <w:pPr>
        <w:pStyle w:val="ListParagraph"/>
        <w:numPr>
          <w:ilvl w:val="0"/>
          <w:numId w:val="19"/>
        </w:numPr>
        <w:spacing w:after="0" w:line="240" w:lineRule="auto"/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Tujuan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pelaporan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karbon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emisi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karbon</w:t>
      </w:r>
      <w:proofErr w:type="spellEnd"/>
      <w:r>
        <w:rPr>
          <w:sz w:val="24"/>
          <w:szCs w:val="24"/>
        </w:rPr>
        <w:t xml:space="preserve"> oleh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karena</w:t>
      </w:r>
      <w:proofErr w:type="spellEnd"/>
      <w:r w:rsidR="00E401A1">
        <w:rPr>
          <w:sz w:val="24"/>
          <w:szCs w:val="24"/>
        </w:rPr>
        <w:t xml:space="preserve"> </w:t>
      </w:r>
      <w:proofErr w:type="spellStart"/>
      <w:r w:rsidR="00E401A1">
        <w:rPr>
          <w:sz w:val="24"/>
          <w:szCs w:val="24"/>
        </w:rPr>
        <w:t>tidak</w:t>
      </w:r>
      <w:proofErr w:type="spellEnd"/>
      <w:r w:rsidR="00E401A1">
        <w:rPr>
          <w:sz w:val="24"/>
          <w:szCs w:val="24"/>
        </w:rPr>
        <w:t xml:space="preserve"> </w:t>
      </w:r>
      <w:proofErr w:type="spellStart"/>
      <w:r w:rsidR="00E401A1">
        <w:rPr>
          <w:sz w:val="24"/>
          <w:szCs w:val="24"/>
        </w:rPr>
        <w:t>hanya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tuntutan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 w:rsidR="007F1C14">
        <w:rPr>
          <w:sz w:val="24"/>
          <w:szCs w:val="24"/>
        </w:rPr>
        <w:t>n</w:t>
      </w:r>
      <w:r>
        <w:rPr>
          <w:sz w:val="24"/>
          <w:szCs w:val="24"/>
        </w:rPr>
        <w:t>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melaporkan</w:t>
      </w:r>
      <w:proofErr w:type="spellEnd"/>
      <w:r w:rsidR="007F1C14">
        <w:rPr>
          <w:sz w:val="24"/>
          <w:szCs w:val="24"/>
        </w:rPr>
        <w:t xml:space="preserve">, juga </w:t>
      </w:r>
      <w:proofErr w:type="spellStart"/>
      <w:r w:rsidR="007F1C14">
        <w:rPr>
          <w:sz w:val="24"/>
          <w:szCs w:val="24"/>
        </w:rPr>
        <w:t>merupakan</w:t>
      </w:r>
      <w:proofErr w:type="spellEnd"/>
      <w:r w:rsidR="007F1C14">
        <w:rPr>
          <w:sz w:val="24"/>
          <w:szCs w:val="24"/>
        </w:rPr>
        <w:t xml:space="preserve"> KPI </w:t>
      </w:r>
      <w:proofErr w:type="spellStart"/>
      <w:r w:rsidR="007F1C14">
        <w:rPr>
          <w:sz w:val="24"/>
          <w:szCs w:val="24"/>
        </w:rPr>
        <w:t>kunci</w:t>
      </w:r>
      <w:proofErr w:type="spellEnd"/>
      <w:r w:rsidR="007F1C14">
        <w:rPr>
          <w:sz w:val="24"/>
          <w:szCs w:val="24"/>
        </w:rPr>
        <w:t xml:space="preserve"> </w:t>
      </w:r>
      <w:proofErr w:type="spellStart"/>
      <w:r w:rsidR="007F1C14">
        <w:rPr>
          <w:sz w:val="24"/>
          <w:szCs w:val="24"/>
        </w:rPr>
        <w:t>dari</w:t>
      </w:r>
      <w:proofErr w:type="spellEnd"/>
      <w:r w:rsidR="007F1C14">
        <w:rPr>
          <w:sz w:val="24"/>
          <w:szCs w:val="24"/>
        </w:rPr>
        <w:t xml:space="preserve"> </w:t>
      </w:r>
      <w:proofErr w:type="spellStart"/>
      <w:r w:rsidR="007F1C14">
        <w:rPr>
          <w:sz w:val="24"/>
          <w:szCs w:val="24"/>
        </w:rPr>
        <w:t>perusahaan</w:t>
      </w:r>
      <w:proofErr w:type="spellEnd"/>
      <w:r w:rsidR="007F1C14">
        <w:rPr>
          <w:sz w:val="24"/>
          <w:szCs w:val="24"/>
        </w:rPr>
        <w:t xml:space="preserve"> </w:t>
      </w:r>
      <w:proofErr w:type="spellStart"/>
      <w:r w:rsidR="007F1C14">
        <w:rPr>
          <w:sz w:val="24"/>
          <w:szCs w:val="24"/>
        </w:rPr>
        <w:t>untuk</w:t>
      </w:r>
      <w:proofErr w:type="spellEnd"/>
      <w:r w:rsidR="007F1C14">
        <w:rPr>
          <w:sz w:val="24"/>
          <w:szCs w:val="24"/>
        </w:rPr>
        <w:t xml:space="preserve"> </w:t>
      </w:r>
      <w:proofErr w:type="spellStart"/>
      <w:r w:rsidR="007F1C14">
        <w:rPr>
          <w:sz w:val="24"/>
          <w:szCs w:val="24"/>
        </w:rPr>
        <w:t>memonitor</w:t>
      </w:r>
      <w:proofErr w:type="spellEnd"/>
      <w:r w:rsidR="007F1C14">
        <w:rPr>
          <w:sz w:val="24"/>
          <w:szCs w:val="24"/>
        </w:rPr>
        <w:t xml:space="preserve"> dan </w:t>
      </w:r>
      <w:proofErr w:type="spellStart"/>
      <w:r w:rsidR="007F1C14">
        <w:rPr>
          <w:sz w:val="24"/>
          <w:szCs w:val="24"/>
        </w:rPr>
        <w:t>mengukur</w:t>
      </w:r>
      <w:proofErr w:type="spellEnd"/>
      <w:r w:rsidR="007F1C14">
        <w:rPr>
          <w:sz w:val="24"/>
          <w:szCs w:val="24"/>
        </w:rPr>
        <w:t xml:space="preserve"> </w:t>
      </w:r>
      <w:proofErr w:type="spellStart"/>
      <w:r w:rsidR="007F1C14">
        <w:rPr>
          <w:sz w:val="24"/>
          <w:szCs w:val="24"/>
        </w:rPr>
        <w:t>jejak</w:t>
      </w:r>
      <w:proofErr w:type="spellEnd"/>
      <w:r w:rsidR="007F1C14">
        <w:rPr>
          <w:sz w:val="24"/>
          <w:szCs w:val="24"/>
        </w:rPr>
        <w:t xml:space="preserve"> </w:t>
      </w:r>
      <w:proofErr w:type="spellStart"/>
      <w:r w:rsidR="007F1C14">
        <w:rPr>
          <w:sz w:val="24"/>
          <w:szCs w:val="24"/>
        </w:rPr>
        <w:t>karbon</w:t>
      </w:r>
      <w:proofErr w:type="spellEnd"/>
      <w:r w:rsidR="00E4005F">
        <w:rPr>
          <w:sz w:val="24"/>
          <w:szCs w:val="24"/>
        </w:rPr>
        <w:t>,</w:t>
      </w:r>
      <w:r w:rsidR="00E401A1">
        <w:rPr>
          <w:sz w:val="24"/>
          <w:szCs w:val="24"/>
        </w:rPr>
        <w:t xml:space="preserve"> </w:t>
      </w:r>
      <w:proofErr w:type="spellStart"/>
      <w:r w:rsidR="00E401A1">
        <w:rPr>
          <w:sz w:val="24"/>
          <w:szCs w:val="24"/>
        </w:rPr>
        <w:t>sebagai</w:t>
      </w:r>
      <w:proofErr w:type="spellEnd"/>
      <w:r w:rsidR="00E401A1">
        <w:rPr>
          <w:sz w:val="24"/>
          <w:szCs w:val="24"/>
        </w:rPr>
        <w:t xml:space="preserve"> </w:t>
      </w:r>
      <w:proofErr w:type="spellStart"/>
      <w:r w:rsidR="00E401A1">
        <w:rPr>
          <w:sz w:val="24"/>
          <w:szCs w:val="24"/>
        </w:rPr>
        <w:t>informasi</w:t>
      </w:r>
      <w:proofErr w:type="spellEnd"/>
      <w:r w:rsidR="00E4005F">
        <w:rPr>
          <w:sz w:val="24"/>
          <w:szCs w:val="24"/>
        </w:rPr>
        <w:t xml:space="preserve"> dan </w:t>
      </w:r>
      <w:proofErr w:type="spellStart"/>
      <w:r w:rsidR="00E4005F">
        <w:rPr>
          <w:sz w:val="24"/>
          <w:szCs w:val="24"/>
        </w:rPr>
        <w:t>penetuan</w:t>
      </w:r>
      <w:proofErr w:type="spellEnd"/>
      <w:r w:rsidR="00E4005F">
        <w:rPr>
          <w:sz w:val="24"/>
          <w:szCs w:val="24"/>
        </w:rPr>
        <w:t xml:space="preserve"> bonus</w:t>
      </w:r>
      <w:r w:rsidR="00E401A1">
        <w:rPr>
          <w:sz w:val="24"/>
          <w:szCs w:val="24"/>
        </w:rPr>
        <w:t xml:space="preserve"> </w:t>
      </w:r>
      <w:proofErr w:type="spellStart"/>
      <w:r w:rsidR="00E401A1">
        <w:rPr>
          <w:sz w:val="24"/>
          <w:szCs w:val="24"/>
        </w:rPr>
        <w:t>kinerja</w:t>
      </w:r>
      <w:proofErr w:type="spellEnd"/>
      <w:r w:rsidR="00E4005F">
        <w:rPr>
          <w:sz w:val="24"/>
          <w:szCs w:val="24"/>
        </w:rPr>
        <w:t xml:space="preserve"> </w:t>
      </w:r>
      <w:proofErr w:type="spellStart"/>
      <w:r w:rsidR="00E4005F">
        <w:rPr>
          <w:sz w:val="24"/>
          <w:szCs w:val="24"/>
        </w:rPr>
        <w:t>dalam</w:t>
      </w:r>
      <w:proofErr w:type="spellEnd"/>
      <w:r w:rsidR="00E4005F">
        <w:rPr>
          <w:sz w:val="24"/>
          <w:szCs w:val="24"/>
        </w:rPr>
        <w:t xml:space="preserve"> </w:t>
      </w:r>
      <w:proofErr w:type="spellStart"/>
      <w:r w:rsidR="00291AFB">
        <w:rPr>
          <w:sz w:val="24"/>
          <w:szCs w:val="24"/>
        </w:rPr>
        <w:t>de</w:t>
      </w:r>
      <w:r w:rsidR="00E4005F">
        <w:rPr>
          <w:sz w:val="24"/>
          <w:szCs w:val="24"/>
        </w:rPr>
        <w:t>karbon</w:t>
      </w:r>
      <w:r w:rsidR="00291AFB">
        <w:rPr>
          <w:sz w:val="24"/>
          <w:szCs w:val="24"/>
        </w:rPr>
        <w:t>isas</w:t>
      </w:r>
      <w:proofErr w:type="spellEnd"/>
      <w:r w:rsidR="0060669F">
        <w:rPr>
          <w:sz w:val="24"/>
          <w:szCs w:val="24"/>
        </w:rPr>
        <w:t>,</w:t>
      </w:r>
      <w:r w:rsidR="00E4005F">
        <w:rPr>
          <w:sz w:val="24"/>
          <w:szCs w:val="24"/>
        </w:rPr>
        <w:t xml:space="preserve"> </w:t>
      </w:r>
      <w:proofErr w:type="spellStart"/>
      <w:r w:rsidR="00291AFB">
        <w:rPr>
          <w:sz w:val="24"/>
          <w:szCs w:val="24"/>
        </w:rPr>
        <w:t>contoh</w:t>
      </w:r>
      <w:proofErr w:type="spellEnd"/>
      <w:r w:rsidR="00291AFB">
        <w:rPr>
          <w:sz w:val="24"/>
          <w:szCs w:val="24"/>
        </w:rPr>
        <w:t xml:space="preserve"> </w:t>
      </w:r>
      <w:proofErr w:type="spellStart"/>
      <w:r w:rsidR="00E4005F">
        <w:rPr>
          <w:sz w:val="24"/>
          <w:szCs w:val="24"/>
        </w:rPr>
        <w:t>penampilan</w:t>
      </w:r>
      <w:proofErr w:type="spellEnd"/>
      <w:r w:rsidR="00E4005F">
        <w:rPr>
          <w:sz w:val="24"/>
          <w:szCs w:val="24"/>
        </w:rPr>
        <w:t xml:space="preserve"> </w:t>
      </w:r>
      <w:proofErr w:type="spellStart"/>
      <w:r w:rsidR="00E4005F">
        <w:rPr>
          <w:sz w:val="24"/>
          <w:szCs w:val="24"/>
        </w:rPr>
        <w:t>kinerja</w:t>
      </w:r>
      <w:proofErr w:type="spellEnd"/>
      <w:r w:rsidR="00E4005F">
        <w:rPr>
          <w:sz w:val="24"/>
          <w:szCs w:val="24"/>
        </w:rPr>
        <w:t xml:space="preserve"> </w:t>
      </w:r>
      <w:r w:rsidR="0060669F">
        <w:rPr>
          <w:sz w:val="24"/>
          <w:szCs w:val="24"/>
        </w:rPr>
        <w:t xml:space="preserve">yang </w:t>
      </w:r>
      <w:proofErr w:type="spellStart"/>
      <w:r w:rsidR="0060669F">
        <w:rPr>
          <w:sz w:val="24"/>
          <w:szCs w:val="24"/>
        </w:rPr>
        <w:t>positif</w:t>
      </w:r>
      <w:proofErr w:type="spellEnd"/>
      <w:r w:rsidR="0060669F">
        <w:rPr>
          <w:sz w:val="24"/>
          <w:szCs w:val="24"/>
        </w:rPr>
        <w:t xml:space="preserve"> (</w:t>
      </w:r>
      <w:r w:rsidR="0060669F" w:rsidRPr="00E4005F">
        <w:rPr>
          <w:i/>
          <w:iCs/>
          <w:sz w:val="24"/>
          <w:szCs w:val="24"/>
        </w:rPr>
        <w:t>showcase</w:t>
      </w:r>
      <w:r w:rsidR="0060669F">
        <w:rPr>
          <w:sz w:val="24"/>
          <w:szCs w:val="24"/>
        </w:rPr>
        <w:t xml:space="preserve">) </w:t>
      </w:r>
      <w:proofErr w:type="spellStart"/>
      <w:r w:rsidR="00E4005F">
        <w:rPr>
          <w:sz w:val="24"/>
          <w:szCs w:val="24"/>
        </w:rPr>
        <w:t>d</w:t>
      </w:r>
      <w:r w:rsidR="0060669F">
        <w:rPr>
          <w:sz w:val="24"/>
          <w:szCs w:val="24"/>
        </w:rPr>
        <w:t>alam</w:t>
      </w:r>
      <w:proofErr w:type="spellEnd"/>
      <w:r w:rsidR="0060669F">
        <w:rPr>
          <w:sz w:val="24"/>
          <w:szCs w:val="24"/>
        </w:rPr>
        <w:t xml:space="preserve"> </w:t>
      </w:r>
      <w:proofErr w:type="spellStart"/>
      <w:r w:rsidR="0060669F">
        <w:rPr>
          <w:sz w:val="24"/>
          <w:szCs w:val="24"/>
        </w:rPr>
        <w:t>perspektif</w:t>
      </w:r>
      <w:proofErr w:type="spellEnd"/>
      <w:r w:rsidR="0060669F">
        <w:rPr>
          <w:sz w:val="24"/>
          <w:szCs w:val="24"/>
        </w:rPr>
        <w:t xml:space="preserve"> </w:t>
      </w:r>
      <w:proofErr w:type="spellStart"/>
      <w:r w:rsidR="0060669F">
        <w:rPr>
          <w:sz w:val="24"/>
          <w:szCs w:val="24"/>
        </w:rPr>
        <w:t>reputasi</w:t>
      </w:r>
      <w:proofErr w:type="spellEnd"/>
      <w:r w:rsidR="0060669F">
        <w:rPr>
          <w:sz w:val="24"/>
          <w:szCs w:val="24"/>
        </w:rPr>
        <w:t xml:space="preserve"> dan</w:t>
      </w:r>
      <w:r w:rsidR="00E401A1">
        <w:rPr>
          <w:sz w:val="24"/>
          <w:szCs w:val="24"/>
        </w:rPr>
        <w:t xml:space="preserve"> </w:t>
      </w:r>
      <w:proofErr w:type="spellStart"/>
      <w:r w:rsidR="00E401A1">
        <w:rPr>
          <w:sz w:val="24"/>
          <w:szCs w:val="24"/>
        </w:rPr>
        <w:t>merek</w:t>
      </w:r>
      <w:proofErr w:type="spellEnd"/>
      <w:r w:rsidR="00E401A1">
        <w:rPr>
          <w:sz w:val="24"/>
          <w:szCs w:val="24"/>
        </w:rPr>
        <w:t xml:space="preserve"> (</w:t>
      </w:r>
      <w:r w:rsidR="00E401A1" w:rsidRPr="00E401A1">
        <w:rPr>
          <w:i/>
          <w:iCs/>
          <w:sz w:val="24"/>
          <w:szCs w:val="24"/>
        </w:rPr>
        <w:t>brand</w:t>
      </w:r>
      <w:r w:rsidR="00E401A1">
        <w:rPr>
          <w:sz w:val="24"/>
          <w:szCs w:val="24"/>
        </w:rPr>
        <w:t xml:space="preserve">) </w:t>
      </w:r>
      <w:proofErr w:type="spellStart"/>
      <w:r w:rsidR="00E401A1">
        <w:rPr>
          <w:sz w:val="24"/>
          <w:szCs w:val="24"/>
        </w:rPr>
        <w:t>kepada</w:t>
      </w:r>
      <w:proofErr w:type="spellEnd"/>
      <w:r w:rsidR="00E401A1">
        <w:rPr>
          <w:sz w:val="24"/>
          <w:szCs w:val="24"/>
        </w:rPr>
        <w:t xml:space="preserve"> </w:t>
      </w:r>
      <w:proofErr w:type="spellStart"/>
      <w:r w:rsidR="00E401A1">
        <w:rPr>
          <w:sz w:val="24"/>
          <w:szCs w:val="24"/>
        </w:rPr>
        <w:t>pelanggan</w:t>
      </w:r>
      <w:proofErr w:type="spellEnd"/>
      <w:r w:rsidR="00E401A1">
        <w:rPr>
          <w:sz w:val="24"/>
          <w:szCs w:val="24"/>
        </w:rPr>
        <w:t>, investor dan media</w:t>
      </w:r>
      <w:r w:rsidR="0060669F">
        <w:rPr>
          <w:sz w:val="24"/>
          <w:szCs w:val="24"/>
        </w:rPr>
        <w:t xml:space="preserve"> </w:t>
      </w:r>
      <w:proofErr w:type="spellStart"/>
      <w:r w:rsidR="0060669F">
        <w:rPr>
          <w:sz w:val="24"/>
          <w:szCs w:val="24"/>
        </w:rPr>
        <w:t>serta</w:t>
      </w:r>
      <w:proofErr w:type="spellEnd"/>
      <w:r w:rsidR="0060669F">
        <w:rPr>
          <w:sz w:val="24"/>
          <w:szCs w:val="24"/>
        </w:rPr>
        <w:t xml:space="preserve"> </w:t>
      </w:r>
      <w:proofErr w:type="spellStart"/>
      <w:r w:rsidR="0060669F">
        <w:rPr>
          <w:sz w:val="24"/>
          <w:szCs w:val="24"/>
        </w:rPr>
        <w:t>menunjukan</w:t>
      </w:r>
      <w:proofErr w:type="spellEnd"/>
      <w:r w:rsidR="0060669F">
        <w:rPr>
          <w:sz w:val="24"/>
          <w:szCs w:val="24"/>
        </w:rPr>
        <w:t xml:space="preserve"> </w:t>
      </w:r>
      <w:proofErr w:type="spellStart"/>
      <w:r w:rsidR="0060669F">
        <w:rPr>
          <w:sz w:val="24"/>
          <w:szCs w:val="24"/>
        </w:rPr>
        <w:t>tingkat</w:t>
      </w:r>
      <w:proofErr w:type="spellEnd"/>
      <w:r w:rsidR="0060669F">
        <w:rPr>
          <w:sz w:val="24"/>
          <w:szCs w:val="24"/>
        </w:rPr>
        <w:t xml:space="preserve"> </w:t>
      </w:r>
      <w:proofErr w:type="spellStart"/>
      <w:r w:rsidR="0060669F">
        <w:rPr>
          <w:sz w:val="24"/>
          <w:szCs w:val="24"/>
        </w:rPr>
        <w:t>kemajuan</w:t>
      </w:r>
      <w:proofErr w:type="spellEnd"/>
      <w:r w:rsidR="0060669F">
        <w:rPr>
          <w:sz w:val="24"/>
          <w:szCs w:val="24"/>
        </w:rPr>
        <w:t xml:space="preserve"> </w:t>
      </w:r>
      <w:proofErr w:type="spellStart"/>
      <w:r w:rsidR="0060669F">
        <w:rPr>
          <w:sz w:val="24"/>
          <w:szCs w:val="24"/>
        </w:rPr>
        <w:t>perjuangan</w:t>
      </w:r>
      <w:proofErr w:type="spellEnd"/>
      <w:r w:rsidR="0060669F">
        <w:rPr>
          <w:sz w:val="24"/>
          <w:szCs w:val="24"/>
        </w:rPr>
        <w:t xml:space="preserve"> </w:t>
      </w:r>
      <w:proofErr w:type="spellStart"/>
      <w:r w:rsidR="0060669F">
        <w:rPr>
          <w:sz w:val="24"/>
          <w:szCs w:val="24"/>
        </w:rPr>
        <w:t>perusahaan</w:t>
      </w:r>
      <w:proofErr w:type="spellEnd"/>
      <w:r w:rsidR="0060669F">
        <w:rPr>
          <w:sz w:val="24"/>
          <w:szCs w:val="24"/>
        </w:rPr>
        <w:t xml:space="preserve"> </w:t>
      </w:r>
      <w:proofErr w:type="spellStart"/>
      <w:r w:rsidR="00025A00">
        <w:rPr>
          <w:sz w:val="24"/>
          <w:szCs w:val="24"/>
        </w:rPr>
        <w:t>dalam</w:t>
      </w:r>
      <w:proofErr w:type="spellEnd"/>
      <w:r w:rsidR="00025A00">
        <w:rPr>
          <w:sz w:val="24"/>
          <w:szCs w:val="24"/>
        </w:rPr>
        <w:t xml:space="preserve"> proses </w:t>
      </w:r>
      <w:proofErr w:type="spellStart"/>
      <w:r w:rsidR="00025A00">
        <w:rPr>
          <w:sz w:val="24"/>
          <w:szCs w:val="24"/>
        </w:rPr>
        <w:t>penurunan</w:t>
      </w:r>
      <w:proofErr w:type="spellEnd"/>
      <w:r w:rsidR="00025A00">
        <w:rPr>
          <w:sz w:val="24"/>
          <w:szCs w:val="24"/>
        </w:rPr>
        <w:t xml:space="preserve"> </w:t>
      </w:r>
      <w:proofErr w:type="spellStart"/>
      <w:r w:rsidR="00025A00">
        <w:rPr>
          <w:sz w:val="24"/>
          <w:szCs w:val="24"/>
        </w:rPr>
        <w:t>karbon</w:t>
      </w:r>
      <w:proofErr w:type="spellEnd"/>
      <w:r w:rsidR="00025A00">
        <w:rPr>
          <w:sz w:val="24"/>
          <w:szCs w:val="24"/>
        </w:rPr>
        <w:t xml:space="preserve"> dan </w:t>
      </w:r>
      <w:proofErr w:type="spellStart"/>
      <w:r w:rsidR="00025A00">
        <w:rPr>
          <w:sz w:val="24"/>
          <w:szCs w:val="24"/>
        </w:rPr>
        <w:t>tantangannya</w:t>
      </w:r>
      <w:proofErr w:type="spellEnd"/>
      <w:r w:rsidR="00025A00">
        <w:rPr>
          <w:sz w:val="24"/>
          <w:szCs w:val="24"/>
        </w:rPr>
        <w:t xml:space="preserve"> </w:t>
      </w:r>
      <w:proofErr w:type="spellStart"/>
      <w:r w:rsidR="00025A00">
        <w:rPr>
          <w:sz w:val="24"/>
          <w:szCs w:val="24"/>
        </w:rPr>
        <w:t>kepada</w:t>
      </w:r>
      <w:proofErr w:type="spellEnd"/>
      <w:r w:rsidR="00025A00">
        <w:rPr>
          <w:sz w:val="24"/>
          <w:szCs w:val="24"/>
        </w:rPr>
        <w:t xml:space="preserve"> para </w:t>
      </w:r>
      <w:proofErr w:type="spellStart"/>
      <w:r w:rsidR="00025A00">
        <w:rPr>
          <w:sz w:val="24"/>
          <w:szCs w:val="24"/>
        </w:rPr>
        <w:t>pembuat</w:t>
      </w:r>
      <w:proofErr w:type="spellEnd"/>
      <w:r w:rsidR="00025A00">
        <w:rPr>
          <w:sz w:val="24"/>
          <w:szCs w:val="24"/>
        </w:rPr>
        <w:t xml:space="preserve"> </w:t>
      </w:r>
      <w:proofErr w:type="spellStart"/>
      <w:r w:rsidR="00025A00">
        <w:rPr>
          <w:sz w:val="24"/>
          <w:szCs w:val="24"/>
        </w:rPr>
        <w:t>kebijakan</w:t>
      </w:r>
      <w:proofErr w:type="spellEnd"/>
      <w:r w:rsidR="00025A00">
        <w:rPr>
          <w:sz w:val="24"/>
          <w:szCs w:val="24"/>
        </w:rPr>
        <w:t xml:space="preserve"> dan </w:t>
      </w:r>
      <w:proofErr w:type="spellStart"/>
      <w:r w:rsidR="00025A00">
        <w:rPr>
          <w:sz w:val="24"/>
          <w:szCs w:val="24"/>
        </w:rPr>
        <w:t>organisasi</w:t>
      </w:r>
      <w:proofErr w:type="spellEnd"/>
      <w:r w:rsidR="00025A00">
        <w:rPr>
          <w:sz w:val="24"/>
          <w:szCs w:val="24"/>
        </w:rPr>
        <w:t xml:space="preserve"> </w:t>
      </w:r>
      <w:proofErr w:type="spellStart"/>
      <w:r w:rsidR="00025A00">
        <w:rPr>
          <w:sz w:val="24"/>
          <w:szCs w:val="24"/>
        </w:rPr>
        <w:t>lainnya</w:t>
      </w:r>
      <w:proofErr w:type="spellEnd"/>
      <w:r w:rsidR="00025A00">
        <w:rPr>
          <w:sz w:val="24"/>
          <w:szCs w:val="24"/>
        </w:rPr>
        <w:t xml:space="preserve"> </w:t>
      </w:r>
      <w:proofErr w:type="spellStart"/>
      <w:r w:rsidR="00025A00">
        <w:rPr>
          <w:sz w:val="24"/>
          <w:szCs w:val="24"/>
        </w:rPr>
        <w:t>sehingga</w:t>
      </w:r>
      <w:proofErr w:type="spellEnd"/>
      <w:r w:rsidR="00025A00">
        <w:rPr>
          <w:sz w:val="24"/>
          <w:szCs w:val="24"/>
        </w:rPr>
        <w:t xml:space="preserve"> </w:t>
      </w:r>
      <w:proofErr w:type="spellStart"/>
      <w:r w:rsidR="00025A00">
        <w:rPr>
          <w:sz w:val="24"/>
          <w:szCs w:val="24"/>
        </w:rPr>
        <w:t>bisa</w:t>
      </w:r>
      <w:proofErr w:type="spellEnd"/>
      <w:r w:rsidR="00025A00">
        <w:rPr>
          <w:sz w:val="24"/>
          <w:szCs w:val="24"/>
        </w:rPr>
        <w:t xml:space="preserve"> </w:t>
      </w:r>
      <w:proofErr w:type="spellStart"/>
      <w:r w:rsidR="00025A00">
        <w:rPr>
          <w:sz w:val="24"/>
          <w:szCs w:val="24"/>
        </w:rPr>
        <w:t>dibangun</w:t>
      </w:r>
      <w:proofErr w:type="spellEnd"/>
      <w:r w:rsidR="00025A00">
        <w:rPr>
          <w:sz w:val="24"/>
          <w:szCs w:val="24"/>
        </w:rPr>
        <w:t xml:space="preserve"> </w:t>
      </w:r>
      <w:proofErr w:type="spellStart"/>
      <w:r w:rsidR="00025A00">
        <w:rPr>
          <w:sz w:val="24"/>
          <w:szCs w:val="24"/>
        </w:rPr>
        <w:t>kolaborasi</w:t>
      </w:r>
      <w:proofErr w:type="spellEnd"/>
      <w:r w:rsidR="00B27950">
        <w:rPr>
          <w:sz w:val="24"/>
          <w:szCs w:val="24"/>
        </w:rPr>
        <w:t xml:space="preserve"> </w:t>
      </w:r>
      <w:proofErr w:type="spellStart"/>
      <w:r w:rsidR="00B27950">
        <w:rPr>
          <w:sz w:val="24"/>
          <w:szCs w:val="24"/>
        </w:rPr>
        <w:t>untuk</w:t>
      </w:r>
      <w:proofErr w:type="spellEnd"/>
      <w:r w:rsidR="00B27950">
        <w:rPr>
          <w:sz w:val="24"/>
          <w:szCs w:val="24"/>
        </w:rPr>
        <w:t xml:space="preserve"> </w:t>
      </w:r>
      <w:proofErr w:type="spellStart"/>
      <w:r w:rsidR="00B27950">
        <w:rPr>
          <w:sz w:val="24"/>
          <w:szCs w:val="24"/>
        </w:rPr>
        <w:t>mengatasi</w:t>
      </w:r>
      <w:proofErr w:type="spellEnd"/>
      <w:r w:rsidR="00B27950">
        <w:rPr>
          <w:sz w:val="24"/>
          <w:szCs w:val="24"/>
        </w:rPr>
        <w:t xml:space="preserve"> </w:t>
      </w:r>
      <w:proofErr w:type="spellStart"/>
      <w:r w:rsidR="00B27950">
        <w:rPr>
          <w:sz w:val="24"/>
          <w:szCs w:val="24"/>
        </w:rPr>
        <w:t>tantangan</w:t>
      </w:r>
      <w:proofErr w:type="spellEnd"/>
      <w:r w:rsidR="00B27950">
        <w:rPr>
          <w:sz w:val="24"/>
          <w:szCs w:val="24"/>
        </w:rPr>
        <w:t xml:space="preserve"> </w:t>
      </w:r>
      <w:proofErr w:type="spellStart"/>
      <w:r w:rsidR="00B27950">
        <w:rPr>
          <w:sz w:val="24"/>
          <w:szCs w:val="24"/>
        </w:rPr>
        <w:t>tersebut</w:t>
      </w:r>
      <w:proofErr w:type="spellEnd"/>
      <w:r w:rsidR="00B27950">
        <w:rPr>
          <w:sz w:val="24"/>
          <w:szCs w:val="24"/>
        </w:rPr>
        <w:t>.</w:t>
      </w:r>
    </w:p>
    <w:p w14:paraId="5A2FC7BA" w14:textId="03C0DC36" w:rsidR="0028391F" w:rsidRDefault="0028391F" w:rsidP="004A5689">
      <w:pPr>
        <w:pStyle w:val="ListParagraph"/>
        <w:numPr>
          <w:ilvl w:val="0"/>
          <w:numId w:val="19"/>
        </w:numPr>
        <w:spacing w:after="0" w:line="240" w:lineRule="auto"/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Kelestarian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inti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tujuan</w:t>
      </w:r>
      <w:proofErr w:type="spellEnd"/>
      <w:r>
        <w:rPr>
          <w:sz w:val="24"/>
          <w:szCs w:val="24"/>
        </w:rPr>
        <w:t xml:space="preserve"> dan strategi </w:t>
      </w:r>
      <w:r w:rsidR="003D1AB7">
        <w:rPr>
          <w:sz w:val="24"/>
          <w:szCs w:val="24"/>
        </w:rPr>
        <w:t xml:space="preserve">dan </w:t>
      </w:r>
      <w:proofErr w:type="spellStart"/>
      <w:r w:rsidR="003D1AB7">
        <w:rPr>
          <w:sz w:val="24"/>
          <w:szCs w:val="24"/>
        </w:rPr>
        <w:t>sejalan</w:t>
      </w:r>
      <w:proofErr w:type="spellEnd"/>
      <w:r w:rsidR="003D1AB7">
        <w:rPr>
          <w:sz w:val="24"/>
          <w:szCs w:val="24"/>
        </w:rPr>
        <w:t xml:space="preserve"> </w:t>
      </w:r>
      <w:proofErr w:type="spellStart"/>
      <w:r w:rsidR="003D1AB7">
        <w:rPr>
          <w:sz w:val="24"/>
          <w:szCs w:val="24"/>
        </w:rPr>
        <w:t>dengan</w:t>
      </w:r>
      <w:proofErr w:type="spellEnd"/>
      <w:r w:rsidR="003D1AB7">
        <w:rPr>
          <w:sz w:val="24"/>
          <w:szCs w:val="24"/>
        </w:rPr>
        <w:t xml:space="preserve"> tata </w:t>
      </w:r>
      <w:proofErr w:type="spellStart"/>
      <w:r w:rsidR="003D1AB7">
        <w:rPr>
          <w:sz w:val="24"/>
          <w:szCs w:val="24"/>
        </w:rPr>
        <w:t>nilai</w:t>
      </w:r>
      <w:proofErr w:type="spellEnd"/>
      <w:r w:rsidR="003D1AB7">
        <w:rPr>
          <w:sz w:val="24"/>
          <w:szCs w:val="24"/>
        </w:rPr>
        <w:t xml:space="preserve"> </w:t>
      </w:r>
      <w:proofErr w:type="spellStart"/>
      <w:r w:rsidR="003D1AB7">
        <w:rPr>
          <w:sz w:val="24"/>
          <w:szCs w:val="24"/>
        </w:rPr>
        <w:t>perusahaan</w:t>
      </w:r>
      <w:proofErr w:type="spellEnd"/>
      <w:r w:rsidR="003D1AB7">
        <w:rPr>
          <w:sz w:val="24"/>
          <w:szCs w:val="24"/>
        </w:rPr>
        <w:t xml:space="preserve"> dan </w:t>
      </w:r>
      <w:proofErr w:type="spellStart"/>
      <w:r w:rsidR="003D1AB7">
        <w:rPr>
          <w:sz w:val="24"/>
          <w:szCs w:val="24"/>
        </w:rPr>
        <w:t>menjadi</w:t>
      </w:r>
      <w:proofErr w:type="spellEnd"/>
      <w:r w:rsidR="003D1AB7">
        <w:rPr>
          <w:sz w:val="24"/>
          <w:szCs w:val="24"/>
        </w:rPr>
        <w:t xml:space="preserve"> </w:t>
      </w:r>
      <w:proofErr w:type="spellStart"/>
      <w:r w:rsidR="003D1AB7">
        <w:rPr>
          <w:sz w:val="24"/>
          <w:szCs w:val="24"/>
        </w:rPr>
        <w:t>faktor</w:t>
      </w:r>
      <w:proofErr w:type="spellEnd"/>
      <w:r w:rsidR="003D1AB7">
        <w:rPr>
          <w:sz w:val="24"/>
          <w:szCs w:val="24"/>
        </w:rPr>
        <w:t xml:space="preserve"> </w:t>
      </w:r>
      <w:proofErr w:type="spellStart"/>
      <w:r w:rsidR="003D1AB7">
        <w:rPr>
          <w:sz w:val="24"/>
          <w:szCs w:val="24"/>
        </w:rPr>
        <w:t>pemungkin</w:t>
      </w:r>
      <w:proofErr w:type="spellEnd"/>
      <w:r w:rsidR="003D1AB7">
        <w:rPr>
          <w:sz w:val="24"/>
          <w:szCs w:val="24"/>
        </w:rPr>
        <w:t xml:space="preserve"> yang </w:t>
      </w:r>
      <w:proofErr w:type="spellStart"/>
      <w:r w:rsidR="003D1AB7">
        <w:rPr>
          <w:sz w:val="24"/>
          <w:szCs w:val="24"/>
        </w:rPr>
        <w:t>utama</w:t>
      </w:r>
      <w:proofErr w:type="spellEnd"/>
      <w:r w:rsidR="003D1AB7">
        <w:rPr>
          <w:sz w:val="24"/>
          <w:szCs w:val="24"/>
        </w:rPr>
        <w:t xml:space="preserve"> </w:t>
      </w:r>
      <w:r w:rsidR="00925453">
        <w:rPr>
          <w:sz w:val="24"/>
          <w:szCs w:val="24"/>
        </w:rPr>
        <w:t xml:space="preserve">dan </w:t>
      </w:r>
      <w:proofErr w:type="spellStart"/>
      <w:r w:rsidR="00925453">
        <w:rPr>
          <w:sz w:val="24"/>
          <w:szCs w:val="24"/>
        </w:rPr>
        <w:t>peningkatan</w:t>
      </w:r>
      <w:proofErr w:type="spellEnd"/>
      <w:r w:rsidR="003D1AB7">
        <w:rPr>
          <w:sz w:val="24"/>
          <w:szCs w:val="24"/>
        </w:rPr>
        <w:t xml:space="preserve"> </w:t>
      </w:r>
      <w:proofErr w:type="spellStart"/>
      <w:r w:rsidR="003D1AB7">
        <w:rPr>
          <w:sz w:val="24"/>
          <w:szCs w:val="24"/>
        </w:rPr>
        <w:t>daya</w:t>
      </w:r>
      <w:proofErr w:type="spellEnd"/>
      <w:r w:rsidR="003D1AB7">
        <w:rPr>
          <w:sz w:val="24"/>
          <w:szCs w:val="24"/>
        </w:rPr>
        <w:t xml:space="preserve"> </w:t>
      </w:r>
      <w:proofErr w:type="spellStart"/>
      <w:r w:rsidR="003D1AB7">
        <w:rPr>
          <w:sz w:val="24"/>
          <w:szCs w:val="24"/>
        </w:rPr>
        <w:t>saing</w:t>
      </w:r>
      <w:proofErr w:type="spellEnd"/>
      <w:r w:rsidR="003D1AB7">
        <w:rPr>
          <w:sz w:val="24"/>
          <w:szCs w:val="24"/>
        </w:rPr>
        <w:t xml:space="preserve"> </w:t>
      </w:r>
      <w:proofErr w:type="spellStart"/>
      <w:r w:rsidR="003D1AB7">
        <w:rPr>
          <w:sz w:val="24"/>
          <w:szCs w:val="24"/>
        </w:rPr>
        <w:t>bagi</w:t>
      </w:r>
      <w:proofErr w:type="spellEnd"/>
      <w:r w:rsidR="003D1AB7">
        <w:rPr>
          <w:sz w:val="24"/>
          <w:szCs w:val="24"/>
        </w:rPr>
        <w:t xml:space="preserve"> </w:t>
      </w:r>
      <w:proofErr w:type="spellStart"/>
      <w:r w:rsidR="003D1AB7">
        <w:rPr>
          <w:sz w:val="24"/>
          <w:szCs w:val="24"/>
        </w:rPr>
        <w:t>perusahaan</w:t>
      </w:r>
      <w:proofErr w:type="spellEnd"/>
      <w:r w:rsidR="003D1AB7">
        <w:rPr>
          <w:sz w:val="24"/>
          <w:szCs w:val="24"/>
        </w:rPr>
        <w:t>.</w:t>
      </w:r>
      <w:r w:rsidR="00925453">
        <w:rPr>
          <w:sz w:val="24"/>
          <w:szCs w:val="24"/>
        </w:rPr>
        <w:t xml:space="preserve"> </w:t>
      </w:r>
      <w:proofErr w:type="spellStart"/>
      <w:r w:rsidR="00925453">
        <w:rPr>
          <w:sz w:val="24"/>
          <w:szCs w:val="24"/>
        </w:rPr>
        <w:t>Sementara</w:t>
      </w:r>
      <w:proofErr w:type="spellEnd"/>
      <w:r w:rsidR="00925453">
        <w:rPr>
          <w:sz w:val="24"/>
          <w:szCs w:val="24"/>
        </w:rPr>
        <w:t xml:space="preserve"> </w:t>
      </w:r>
      <w:proofErr w:type="spellStart"/>
      <w:r w:rsidR="00925453">
        <w:rPr>
          <w:sz w:val="24"/>
          <w:szCs w:val="24"/>
        </w:rPr>
        <w:t>keterbukaan</w:t>
      </w:r>
      <w:proofErr w:type="spellEnd"/>
      <w:r w:rsidR="00925453">
        <w:rPr>
          <w:sz w:val="24"/>
          <w:szCs w:val="24"/>
        </w:rPr>
        <w:t xml:space="preserve"> </w:t>
      </w:r>
      <w:proofErr w:type="spellStart"/>
      <w:r w:rsidR="00925453">
        <w:rPr>
          <w:sz w:val="24"/>
          <w:szCs w:val="24"/>
        </w:rPr>
        <w:t>mengendalikan</w:t>
      </w:r>
      <w:proofErr w:type="spellEnd"/>
      <w:r w:rsidR="00925453">
        <w:rPr>
          <w:sz w:val="24"/>
          <w:szCs w:val="24"/>
        </w:rPr>
        <w:t xml:space="preserve"> </w:t>
      </w:r>
      <w:proofErr w:type="spellStart"/>
      <w:r w:rsidR="00925453">
        <w:rPr>
          <w:sz w:val="24"/>
          <w:szCs w:val="24"/>
        </w:rPr>
        <w:t>akuntabilitas</w:t>
      </w:r>
      <w:proofErr w:type="spellEnd"/>
      <w:r w:rsidR="00925453">
        <w:rPr>
          <w:sz w:val="24"/>
          <w:szCs w:val="24"/>
        </w:rPr>
        <w:t xml:space="preserve"> dan pada </w:t>
      </w:r>
      <w:proofErr w:type="spellStart"/>
      <w:r w:rsidR="00925453">
        <w:rPr>
          <w:sz w:val="24"/>
          <w:szCs w:val="24"/>
        </w:rPr>
        <w:t>gilirannya</w:t>
      </w:r>
      <w:proofErr w:type="spellEnd"/>
      <w:r w:rsidR="00925453">
        <w:rPr>
          <w:sz w:val="24"/>
          <w:szCs w:val="24"/>
        </w:rPr>
        <w:t xml:space="preserve"> </w:t>
      </w:r>
      <w:proofErr w:type="spellStart"/>
      <w:r w:rsidR="00925453">
        <w:rPr>
          <w:sz w:val="24"/>
          <w:szCs w:val="24"/>
        </w:rPr>
        <w:t>mengendalikan</w:t>
      </w:r>
      <w:proofErr w:type="spellEnd"/>
      <w:r w:rsidR="00925453">
        <w:rPr>
          <w:sz w:val="24"/>
          <w:szCs w:val="24"/>
        </w:rPr>
        <w:t xml:space="preserve"> </w:t>
      </w:r>
      <w:proofErr w:type="spellStart"/>
      <w:r w:rsidR="000C3441">
        <w:rPr>
          <w:sz w:val="24"/>
          <w:szCs w:val="24"/>
        </w:rPr>
        <w:t>kemajuan</w:t>
      </w:r>
      <w:proofErr w:type="spellEnd"/>
      <w:r w:rsidR="000C3441">
        <w:rPr>
          <w:sz w:val="24"/>
          <w:szCs w:val="24"/>
        </w:rPr>
        <w:t xml:space="preserve"> dan </w:t>
      </w:r>
      <w:proofErr w:type="spellStart"/>
      <w:r w:rsidR="000C3441">
        <w:rPr>
          <w:sz w:val="24"/>
          <w:szCs w:val="24"/>
        </w:rPr>
        <w:t>ditengah</w:t>
      </w:r>
      <w:proofErr w:type="spellEnd"/>
      <w:r w:rsidR="000C3441">
        <w:rPr>
          <w:sz w:val="24"/>
          <w:szCs w:val="24"/>
        </w:rPr>
        <w:t xml:space="preserve"> </w:t>
      </w:r>
      <w:proofErr w:type="spellStart"/>
      <w:r w:rsidR="00407A3F">
        <w:rPr>
          <w:sz w:val="24"/>
          <w:szCs w:val="24"/>
        </w:rPr>
        <w:t>besarnya</w:t>
      </w:r>
      <w:proofErr w:type="spellEnd"/>
      <w:r w:rsidR="00407A3F">
        <w:rPr>
          <w:sz w:val="24"/>
          <w:szCs w:val="24"/>
        </w:rPr>
        <w:t xml:space="preserve"> </w:t>
      </w:r>
      <w:proofErr w:type="spellStart"/>
      <w:r w:rsidR="00407A3F">
        <w:rPr>
          <w:sz w:val="24"/>
          <w:szCs w:val="24"/>
        </w:rPr>
        <w:t>variasi</w:t>
      </w:r>
      <w:proofErr w:type="spellEnd"/>
      <w:r w:rsidR="00407A3F">
        <w:rPr>
          <w:sz w:val="24"/>
          <w:szCs w:val="24"/>
        </w:rPr>
        <w:t xml:space="preserve"> </w:t>
      </w:r>
      <w:proofErr w:type="spellStart"/>
      <w:r w:rsidR="00407A3F">
        <w:rPr>
          <w:sz w:val="24"/>
          <w:szCs w:val="24"/>
        </w:rPr>
        <w:t>perusahaan</w:t>
      </w:r>
      <w:proofErr w:type="spellEnd"/>
      <w:r w:rsidR="00407A3F">
        <w:rPr>
          <w:sz w:val="24"/>
          <w:szCs w:val="24"/>
        </w:rPr>
        <w:t xml:space="preserve"> </w:t>
      </w:r>
      <w:proofErr w:type="spellStart"/>
      <w:r w:rsidR="00407A3F">
        <w:rPr>
          <w:sz w:val="24"/>
          <w:szCs w:val="24"/>
        </w:rPr>
        <w:t>pemasok</w:t>
      </w:r>
      <w:proofErr w:type="spellEnd"/>
      <w:r w:rsidR="00407A3F">
        <w:rPr>
          <w:sz w:val="24"/>
          <w:szCs w:val="24"/>
        </w:rPr>
        <w:t xml:space="preserve"> di </w:t>
      </w:r>
      <w:proofErr w:type="spellStart"/>
      <w:r w:rsidR="00407A3F">
        <w:rPr>
          <w:sz w:val="24"/>
          <w:szCs w:val="24"/>
        </w:rPr>
        <w:t>sektor</w:t>
      </w:r>
      <w:proofErr w:type="spellEnd"/>
      <w:r w:rsidR="00407A3F">
        <w:rPr>
          <w:sz w:val="24"/>
          <w:szCs w:val="24"/>
        </w:rPr>
        <w:t xml:space="preserve"> </w:t>
      </w:r>
      <w:proofErr w:type="spellStart"/>
      <w:r w:rsidR="00407A3F">
        <w:rPr>
          <w:sz w:val="24"/>
          <w:szCs w:val="24"/>
        </w:rPr>
        <w:t>pertanian</w:t>
      </w:r>
      <w:proofErr w:type="spellEnd"/>
      <w:r w:rsidR="00407A3F">
        <w:rPr>
          <w:sz w:val="24"/>
          <w:szCs w:val="24"/>
        </w:rPr>
        <w:t xml:space="preserve"> </w:t>
      </w:r>
      <w:proofErr w:type="spellStart"/>
      <w:r w:rsidR="00407A3F">
        <w:rPr>
          <w:sz w:val="24"/>
          <w:szCs w:val="24"/>
        </w:rPr>
        <w:t>akan</w:t>
      </w:r>
      <w:proofErr w:type="spellEnd"/>
      <w:r w:rsidR="00407A3F">
        <w:rPr>
          <w:sz w:val="24"/>
          <w:szCs w:val="24"/>
        </w:rPr>
        <w:t xml:space="preserve"> </w:t>
      </w:r>
      <w:proofErr w:type="spellStart"/>
      <w:r w:rsidR="00407A3F">
        <w:rPr>
          <w:sz w:val="24"/>
          <w:szCs w:val="24"/>
        </w:rPr>
        <w:t>menjadi</w:t>
      </w:r>
      <w:proofErr w:type="spellEnd"/>
      <w:r w:rsidR="00407A3F">
        <w:rPr>
          <w:sz w:val="24"/>
          <w:szCs w:val="24"/>
        </w:rPr>
        <w:t xml:space="preserve"> </w:t>
      </w:r>
      <w:proofErr w:type="spellStart"/>
      <w:r w:rsidR="000C3441">
        <w:rPr>
          <w:sz w:val="24"/>
          <w:szCs w:val="24"/>
        </w:rPr>
        <w:t>pemungkin</w:t>
      </w:r>
      <w:proofErr w:type="spellEnd"/>
      <w:r w:rsidR="000C3441">
        <w:rPr>
          <w:sz w:val="24"/>
          <w:szCs w:val="24"/>
        </w:rPr>
        <w:t xml:space="preserve"> </w:t>
      </w:r>
      <w:proofErr w:type="spellStart"/>
      <w:r w:rsidR="000C3441">
        <w:rPr>
          <w:sz w:val="24"/>
          <w:szCs w:val="24"/>
        </w:rPr>
        <w:t>kemampuan</w:t>
      </w:r>
      <w:proofErr w:type="spellEnd"/>
      <w:r w:rsidR="000C3441">
        <w:rPr>
          <w:sz w:val="24"/>
          <w:szCs w:val="24"/>
        </w:rPr>
        <w:t xml:space="preserve"> </w:t>
      </w:r>
      <w:proofErr w:type="spellStart"/>
      <w:r w:rsidR="000C3441">
        <w:rPr>
          <w:sz w:val="24"/>
          <w:szCs w:val="24"/>
        </w:rPr>
        <w:t>kerjasama</w:t>
      </w:r>
      <w:proofErr w:type="spellEnd"/>
      <w:r w:rsidR="000C3441">
        <w:rPr>
          <w:sz w:val="24"/>
          <w:szCs w:val="24"/>
        </w:rPr>
        <w:t xml:space="preserve"> </w:t>
      </w:r>
      <w:proofErr w:type="spellStart"/>
      <w:r w:rsidR="000C3441">
        <w:rPr>
          <w:sz w:val="24"/>
          <w:szCs w:val="24"/>
        </w:rPr>
        <w:t>dengan</w:t>
      </w:r>
      <w:proofErr w:type="spellEnd"/>
      <w:r w:rsidR="000C3441">
        <w:rPr>
          <w:sz w:val="24"/>
          <w:szCs w:val="24"/>
        </w:rPr>
        <w:t xml:space="preserve"> </w:t>
      </w:r>
      <w:proofErr w:type="spellStart"/>
      <w:r w:rsidR="000C3441">
        <w:rPr>
          <w:sz w:val="24"/>
          <w:szCs w:val="24"/>
        </w:rPr>
        <w:t>mitra</w:t>
      </w:r>
      <w:proofErr w:type="spellEnd"/>
      <w:r w:rsidR="000C3441">
        <w:rPr>
          <w:sz w:val="24"/>
          <w:szCs w:val="24"/>
        </w:rPr>
        <w:t xml:space="preserve"> </w:t>
      </w:r>
      <w:proofErr w:type="spellStart"/>
      <w:r w:rsidR="000C3441">
        <w:rPr>
          <w:sz w:val="24"/>
          <w:szCs w:val="24"/>
        </w:rPr>
        <w:t>pelanggan</w:t>
      </w:r>
      <w:proofErr w:type="spellEnd"/>
      <w:r w:rsidR="00407A3F">
        <w:rPr>
          <w:sz w:val="24"/>
          <w:szCs w:val="24"/>
        </w:rPr>
        <w:t xml:space="preserve">, </w:t>
      </w:r>
      <w:proofErr w:type="spellStart"/>
      <w:r w:rsidR="00407A3F">
        <w:rPr>
          <w:sz w:val="24"/>
          <w:szCs w:val="24"/>
        </w:rPr>
        <w:t>perusahaan</w:t>
      </w:r>
      <w:proofErr w:type="spellEnd"/>
      <w:r w:rsidR="00407A3F">
        <w:rPr>
          <w:sz w:val="24"/>
          <w:szCs w:val="24"/>
        </w:rPr>
        <w:t xml:space="preserve"> </w:t>
      </w:r>
      <w:proofErr w:type="spellStart"/>
      <w:r w:rsidR="00407A3F">
        <w:rPr>
          <w:sz w:val="24"/>
          <w:szCs w:val="24"/>
        </w:rPr>
        <w:t>ritel</w:t>
      </w:r>
      <w:proofErr w:type="spellEnd"/>
      <w:r w:rsidR="00407A3F">
        <w:rPr>
          <w:sz w:val="24"/>
          <w:szCs w:val="24"/>
        </w:rPr>
        <w:t xml:space="preserve">, dan </w:t>
      </w:r>
      <w:proofErr w:type="spellStart"/>
      <w:r w:rsidR="00407A3F">
        <w:rPr>
          <w:sz w:val="24"/>
          <w:szCs w:val="24"/>
        </w:rPr>
        <w:t>petani</w:t>
      </w:r>
      <w:proofErr w:type="spellEnd"/>
      <w:r w:rsidR="00735983">
        <w:rPr>
          <w:sz w:val="24"/>
          <w:szCs w:val="24"/>
        </w:rPr>
        <w:t xml:space="preserve"> </w:t>
      </w:r>
      <w:proofErr w:type="spellStart"/>
      <w:r w:rsidR="00735983">
        <w:rPr>
          <w:sz w:val="24"/>
          <w:szCs w:val="24"/>
        </w:rPr>
        <w:t>sebagai</w:t>
      </w:r>
      <w:proofErr w:type="spellEnd"/>
      <w:r w:rsidR="00735983">
        <w:rPr>
          <w:sz w:val="24"/>
          <w:szCs w:val="24"/>
        </w:rPr>
        <w:t xml:space="preserve"> </w:t>
      </w:r>
      <w:proofErr w:type="spellStart"/>
      <w:r w:rsidR="00735983">
        <w:rPr>
          <w:sz w:val="24"/>
          <w:szCs w:val="24"/>
        </w:rPr>
        <w:t>akibat</w:t>
      </w:r>
      <w:proofErr w:type="spellEnd"/>
      <w:r w:rsidR="00735983">
        <w:rPr>
          <w:sz w:val="24"/>
          <w:szCs w:val="24"/>
        </w:rPr>
        <w:t xml:space="preserve"> </w:t>
      </w:r>
      <w:proofErr w:type="spellStart"/>
      <w:r w:rsidR="00735983">
        <w:rPr>
          <w:sz w:val="24"/>
          <w:szCs w:val="24"/>
        </w:rPr>
        <w:t>besarnya</w:t>
      </w:r>
      <w:proofErr w:type="spellEnd"/>
      <w:r w:rsidR="00735983">
        <w:rPr>
          <w:sz w:val="24"/>
          <w:szCs w:val="24"/>
        </w:rPr>
        <w:t xml:space="preserve"> </w:t>
      </w:r>
      <w:proofErr w:type="spellStart"/>
      <w:r w:rsidR="00735983">
        <w:rPr>
          <w:sz w:val="24"/>
          <w:szCs w:val="24"/>
        </w:rPr>
        <w:t>resiko</w:t>
      </w:r>
      <w:proofErr w:type="spellEnd"/>
      <w:r w:rsidR="00735983">
        <w:rPr>
          <w:sz w:val="24"/>
          <w:szCs w:val="24"/>
        </w:rPr>
        <w:t xml:space="preserve"> </w:t>
      </w:r>
      <w:proofErr w:type="spellStart"/>
      <w:r w:rsidR="00735983">
        <w:rPr>
          <w:sz w:val="24"/>
          <w:szCs w:val="24"/>
        </w:rPr>
        <w:t>dampak</w:t>
      </w:r>
      <w:proofErr w:type="spellEnd"/>
      <w:r w:rsidR="00735983">
        <w:rPr>
          <w:sz w:val="24"/>
          <w:szCs w:val="24"/>
        </w:rPr>
        <w:t xml:space="preserve"> </w:t>
      </w:r>
      <w:proofErr w:type="spellStart"/>
      <w:r w:rsidR="00735983">
        <w:rPr>
          <w:sz w:val="24"/>
          <w:szCs w:val="24"/>
        </w:rPr>
        <w:t>perubahan</w:t>
      </w:r>
      <w:proofErr w:type="spellEnd"/>
      <w:r w:rsidR="00735983">
        <w:rPr>
          <w:sz w:val="24"/>
          <w:szCs w:val="24"/>
        </w:rPr>
        <w:t xml:space="preserve"> </w:t>
      </w:r>
      <w:proofErr w:type="spellStart"/>
      <w:r w:rsidR="00735983">
        <w:rPr>
          <w:sz w:val="24"/>
          <w:szCs w:val="24"/>
        </w:rPr>
        <w:t>iklim</w:t>
      </w:r>
      <w:proofErr w:type="spellEnd"/>
      <w:r w:rsidR="00735983">
        <w:rPr>
          <w:sz w:val="24"/>
          <w:szCs w:val="24"/>
        </w:rPr>
        <w:t xml:space="preserve"> di </w:t>
      </w:r>
      <w:proofErr w:type="spellStart"/>
      <w:r w:rsidR="00735983">
        <w:rPr>
          <w:sz w:val="24"/>
          <w:szCs w:val="24"/>
        </w:rPr>
        <w:t>sektor</w:t>
      </w:r>
      <w:proofErr w:type="spellEnd"/>
      <w:r w:rsidR="00735983">
        <w:rPr>
          <w:sz w:val="24"/>
          <w:szCs w:val="24"/>
        </w:rPr>
        <w:t xml:space="preserve"> </w:t>
      </w:r>
      <w:proofErr w:type="spellStart"/>
      <w:r w:rsidR="00735983">
        <w:rPr>
          <w:sz w:val="24"/>
          <w:szCs w:val="24"/>
        </w:rPr>
        <w:t>pertanian</w:t>
      </w:r>
      <w:proofErr w:type="spellEnd"/>
      <w:r w:rsidR="00735983">
        <w:rPr>
          <w:sz w:val="24"/>
          <w:szCs w:val="24"/>
        </w:rPr>
        <w:t>.</w:t>
      </w:r>
      <w:r w:rsidR="00ED1F85">
        <w:rPr>
          <w:sz w:val="24"/>
          <w:szCs w:val="24"/>
        </w:rPr>
        <w:t xml:space="preserve"> Oleh </w:t>
      </w:r>
      <w:proofErr w:type="spellStart"/>
      <w:r w:rsidR="00ED1F85">
        <w:rPr>
          <w:sz w:val="24"/>
          <w:szCs w:val="24"/>
        </w:rPr>
        <w:t>karena</w:t>
      </w:r>
      <w:proofErr w:type="spellEnd"/>
      <w:r w:rsidR="00ED1F85">
        <w:rPr>
          <w:sz w:val="24"/>
          <w:szCs w:val="24"/>
        </w:rPr>
        <w:t xml:space="preserve"> </w:t>
      </w:r>
      <w:proofErr w:type="spellStart"/>
      <w:r w:rsidR="00ED1F85">
        <w:rPr>
          <w:sz w:val="24"/>
          <w:szCs w:val="24"/>
        </w:rPr>
        <w:t>itu</w:t>
      </w:r>
      <w:proofErr w:type="spellEnd"/>
      <w:r w:rsidR="00ED1F85">
        <w:rPr>
          <w:sz w:val="24"/>
          <w:szCs w:val="24"/>
        </w:rPr>
        <w:t xml:space="preserve"> </w:t>
      </w:r>
      <w:proofErr w:type="spellStart"/>
      <w:r w:rsidR="00ED1F85">
        <w:rPr>
          <w:sz w:val="24"/>
          <w:szCs w:val="24"/>
        </w:rPr>
        <w:t>perlu</w:t>
      </w:r>
      <w:proofErr w:type="spellEnd"/>
      <w:r w:rsidR="00ED1F85">
        <w:rPr>
          <w:sz w:val="24"/>
          <w:szCs w:val="24"/>
        </w:rPr>
        <w:t xml:space="preserve"> </w:t>
      </w:r>
      <w:proofErr w:type="spellStart"/>
      <w:r w:rsidR="00ED1F85">
        <w:rPr>
          <w:sz w:val="24"/>
          <w:szCs w:val="24"/>
        </w:rPr>
        <w:t>melakukan</w:t>
      </w:r>
      <w:proofErr w:type="spellEnd"/>
      <w:r w:rsidR="00ED1F85">
        <w:rPr>
          <w:sz w:val="24"/>
          <w:szCs w:val="24"/>
        </w:rPr>
        <w:t xml:space="preserve"> </w:t>
      </w:r>
      <w:proofErr w:type="spellStart"/>
      <w:r w:rsidR="00ED1F85">
        <w:rPr>
          <w:sz w:val="24"/>
          <w:szCs w:val="24"/>
        </w:rPr>
        <w:t>penilaian</w:t>
      </w:r>
      <w:proofErr w:type="spellEnd"/>
      <w:r w:rsidR="00ED1F85">
        <w:rPr>
          <w:sz w:val="24"/>
          <w:szCs w:val="24"/>
        </w:rPr>
        <w:t xml:space="preserve"> uang (</w:t>
      </w:r>
      <w:r w:rsidR="00ED1F85" w:rsidRPr="00ED1F85">
        <w:rPr>
          <w:i/>
          <w:iCs/>
          <w:sz w:val="24"/>
          <w:szCs w:val="24"/>
        </w:rPr>
        <w:t>monetize</w:t>
      </w:r>
      <w:r w:rsidR="00ED1F85">
        <w:rPr>
          <w:sz w:val="24"/>
          <w:szCs w:val="24"/>
        </w:rPr>
        <w:t xml:space="preserve">) </w:t>
      </w:r>
      <w:proofErr w:type="spellStart"/>
      <w:r w:rsidR="00ED1F85">
        <w:rPr>
          <w:sz w:val="24"/>
          <w:szCs w:val="24"/>
        </w:rPr>
        <w:t>tantangan</w:t>
      </w:r>
      <w:proofErr w:type="spellEnd"/>
      <w:r w:rsidR="00ED1F85">
        <w:rPr>
          <w:sz w:val="24"/>
          <w:szCs w:val="24"/>
        </w:rPr>
        <w:t xml:space="preserve"> </w:t>
      </w:r>
      <w:proofErr w:type="spellStart"/>
      <w:r w:rsidR="00ED1F85">
        <w:rPr>
          <w:sz w:val="24"/>
          <w:szCs w:val="24"/>
        </w:rPr>
        <w:t>lainnya</w:t>
      </w:r>
      <w:proofErr w:type="spellEnd"/>
      <w:r w:rsidR="00ED1F85">
        <w:rPr>
          <w:sz w:val="24"/>
          <w:szCs w:val="24"/>
        </w:rPr>
        <w:t xml:space="preserve"> </w:t>
      </w:r>
      <w:proofErr w:type="spellStart"/>
      <w:r w:rsidR="00ED1F85">
        <w:rPr>
          <w:sz w:val="24"/>
          <w:szCs w:val="24"/>
        </w:rPr>
        <w:t>seperti</w:t>
      </w:r>
      <w:proofErr w:type="spellEnd"/>
      <w:r w:rsidR="00ED1F85">
        <w:rPr>
          <w:sz w:val="24"/>
          <w:szCs w:val="24"/>
        </w:rPr>
        <w:t xml:space="preserve"> </w:t>
      </w:r>
      <w:proofErr w:type="spellStart"/>
      <w:r w:rsidR="00ED1F85">
        <w:rPr>
          <w:sz w:val="24"/>
          <w:szCs w:val="24"/>
        </w:rPr>
        <w:t>kelangkaan</w:t>
      </w:r>
      <w:proofErr w:type="spellEnd"/>
      <w:r w:rsidR="00ED1F85">
        <w:rPr>
          <w:sz w:val="24"/>
          <w:szCs w:val="24"/>
        </w:rPr>
        <w:t xml:space="preserve"> air</w:t>
      </w:r>
      <w:r w:rsidR="001F7FF3">
        <w:rPr>
          <w:sz w:val="24"/>
          <w:szCs w:val="24"/>
        </w:rPr>
        <w:t xml:space="preserve"> dan </w:t>
      </w:r>
      <w:proofErr w:type="spellStart"/>
      <w:r w:rsidR="001F7FF3">
        <w:rPr>
          <w:sz w:val="24"/>
          <w:szCs w:val="24"/>
        </w:rPr>
        <w:t>kualitasnya</w:t>
      </w:r>
      <w:proofErr w:type="spellEnd"/>
      <w:r w:rsidR="001F7FF3">
        <w:rPr>
          <w:sz w:val="24"/>
          <w:szCs w:val="24"/>
        </w:rPr>
        <w:t xml:space="preserve"> </w:t>
      </w:r>
      <w:proofErr w:type="spellStart"/>
      <w:r w:rsidR="001F7FF3">
        <w:rPr>
          <w:sz w:val="24"/>
          <w:szCs w:val="24"/>
        </w:rPr>
        <w:t>serta</w:t>
      </w:r>
      <w:proofErr w:type="spellEnd"/>
      <w:r w:rsidR="001F7FF3">
        <w:rPr>
          <w:sz w:val="24"/>
          <w:szCs w:val="24"/>
        </w:rPr>
        <w:t xml:space="preserve"> </w:t>
      </w:r>
      <w:proofErr w:type="spellStart"/>
      <w:r w:rsidR="001F7FF3">
        <w:rPr>
          <w:sz w:val="24"/>
          <w:szCs w:val="24"/>
        </w:rPr>
        <w:t>limbah</w:t>
      </w:r>
      <w:proofErr w:type="spellEnd"/>
      <w:r w:rsidR="001F7FF3">
        <w:rPr>
          <w:sz w:val="24"/>
          <w:szCs w:val="24"/>
        </w:rPr>
        <w:t xml:space="preserve"> </w:t>
      </w:r>
      <w:proofErr w:type="spellStart"/>
      <w:r w:rsidR="001F7FF3">
        <w:rPr>
          <w:sz w:val="24"/>
          <w:szCs w:val="24"/>
        </w:rPr>
        <w:t>pertanian</w:t>
      </w:r>
      <w:proofErr w:type="spellEnd"/>
      <w:r w:rsidR="001F7FF3">
        <w:rPr>
          <w:sz w:val="24"/>
          <w:szCs w:val="24"/>
        </w:rPr>
        <w:t xml:space="preserve"> </w:t>
      </w:r>
      <w:proofErr w:type="spellStart"/>
      <w:r w:rsidR="001F7FF3">
        <w:rPr>
          <w:sz w:val="24"/>
          <w:szCs w:val="24"/>
        </w:rPr>
        <w:t>sebagai</w:t>
      </w:r>
      <w:proofErr w:type="spellEnd"/>
      <w:r w:rsidR="001F7FF3">
        <w:rPr>
          <w:sz w:val="24"/>
          <w:szCs w:val="24"/>
        </w:rPr>
        <w:t xml:space="preserve"> </w:t>
      </w:r>
      <w:proofErr w:type="spellStart"/>
      <w:r w:rsidR="001F7FF3">
        <w:rPr>
          <w:sz w:val="24"/>
          <w:szCs w:val="24"/>
        </w:rPr>
        <w:t>sesuatu</w:t>
      </w:r>
      <w:proofErr w:type="spellEnd"/>
      <w:r w:rsidR="001F7FF3">
        <w:rPr>
          <w:sz w:val="24"/>
          <w:szCs w:val="24"/>
        </w:rPr>
        <w:t xml:space="preserve"> yang </w:t>
      </w:r>
      <w:proofErr w:type="spellStart"/>
      <w:r w:rsidR="001F7FF3">
        <w:rPr>
          <w:sz w:val="24"/>
          <w:szCs w:val="24"/>
        </w:rPr>
        <w:t>serius</w:t>
      </w:r>
      <w:proofErr w:type="spellEnd"/>
      <w:r w:rsidR="001F7FF3">
        <w:rPr>
          <w:sz w:val="24"/>
          <w:szCs w:val="24"/>
        </w:rPr>
        <w:t xml:space="preserve"> </w:t>
      </w:r>
      <w:proofErr w:type="spellStart"/>
      <w:r w:rsidR="001F7FF3">
        <w:rPr>
          <w:sz w:val="24"/>
          <w:szCs w:val="24"/>
        </w:rPr>
        <w:t>untuk</w:t>
      </w:r>
      <w:proofErr w:type="spellEnd"/>
      <w:r w:rsidR="001F7FF3">
        <w:rPr>
          <w:sz w:val="24"/>
          <w:szCs w:val="24"/>
        </w:rPr>
        <w:t xml:space="preserve"> </w:t>
      </w:r>
      <w:proofErr w:type="spellStart"/>
      <w:r w:rsidR="001F7FF3">
        <w:rPr>
          <w:sz w:val="24"/>
          <w:szCs w:val="24"/>
        </w:rPr>
        <w:t>dibahas</w:t>
      </w:r>
      <w:proofErr w:type="spellEnd"/>
      <w:r w:rsidR="001F7FF3">
        <w:rPr>
          <w:sz w:val="24"/>
          <w:szCs w:val="24"/>
        </w:rPr>
        <w:t xml:space="preserve"> dan </w:t>
      </w:r>
      <w:proofErr w:type="spellStart"/>
      <w:r w:rsidR="001F7FF3">
        <w:rPr>
          <w:sz w:val="24"/>
          <w:szCs w:val="24"/>
        </w:rPr>
        <w:t>hasilnya</w:t>
      </w:r>
      <w:proofErr w:type="spellEnd"/>
      <w:r w:rsidR="001F7FF3">
        <w:rPr>
          <w:sz w:val="24"/>
          <w:szCs w:val="24"/>
        </w:rPr>
        <w:t xml:space="preserve"> </w:t>
      </w:r>
      <w:proofErr w:type="spellStart"/>
      <w:r w:rsidR="001F7FF3">
        <w:rPr>
          <w:sz w:val="24"/>
          <w:szCs w:val="24"/>
        </w:rPr>
        <w:t>menjadi</w:t>
      </w:r>
      <w:proofErr w:type="spellEnd"/>
      <w:r w:rsidR="001F7FF3">
        <w:rPr>
          <w:sz w:val="24"/>
          <w:szCs w:val="24"/>
        </w:rPr>
        <w:t xml:space="preserve"> </w:t>
      </w:r>
      <w:proofErr w:type="spellStart"/>
      <w:r w:rsidR="001F7FF3">
        <w:rPr>
          <w:sz w:val="24"/>
          <w:szCs w:val="24"/>
        </w:rPr>
        <w:t>bagian</w:t>
      </w:r>
      <w:proofErr w:type="spellEnd"/>
      <w:r w:rsidR="001F7FF3">
        <w:rPr>
          <w:sz w:val="24"/>
          <w:szCs w:val="24"/>
        </w:rPr>
        <w:t xml:space="preserve"> </w:t>
      </w:r>
      <w:proofErr w:type="spellStart"/>
      <w:r w:rsidR="001F7FF3">
        <w:rPr>
          <w:sz w:val="24"/>
          <w:szCs w:val="24"/>
        </w:rPr>
        <w:t>dari</w:t>
      </w:r>
      <w:proofErr w:type="spellEnd"/>
      <w:r w:rsidR="001F7FF3">
        <w:rPr>
          <w:sz w:val="24"/>
          <w:szCs w:val="24"/>
        </w:rPr>
        <w:t xml:space="preserve"> </w:t>
      </w:r>
      <w:proofErr w:type="spellStart"/>
      <w:r w:rsidR="001F7FF3">
        <w:rPr>
          <w:sz w:val="24"/>
          <w:szCs w:val="24"/>
        </w:rPr>
        <w:t>solusi</w:t>
      </w:r>
      <w:proofErr w:type="spellEnd"/>
      <w:r w:rsidR="001F7FF3">
        <w:rPr>
          <w:sz w:val="24"/>
          <w:szCs w:val="24"/>
        </w:rPr>
        <w:t xml:space="preserve"> </w:t>
      </w:r>
      <w:proofErr w:type="spellStart"/>
      <w:r w:rsidR="001F7FF3">
        <w:rPr>
          <w:sz w:val="24"/>
          <w:szCs w:val="24"/>
        </w:rPr>
        <w:t>serta</w:t>
      </w:r>
      <w:proofErr w:type="spellEnd"/>
      <w:r w:rsidR="001F7FF3">
        <w:rPr>
          <w:sz w:val="24"/>
          <w:szCs w:val="24"/>
        </w:rPr>
        <w:t xml:space="preserve"> </w:t>
      </w:r>
      <w:proofErr w:type="spellStart"/>
      <w:r w:rsidR="001F7FF3">
        <w:rPr>
          <w:sz w:val="24"/>
          <w:szCs w:val="24"/>
        </w:rPr>
        <w:t>berkomitmen</w:t>
      </w:r>
      <w:proofErr w:type="spellEnd"/>
      <w:r w:rsidR="001F7FF3">
        <w:rPr>
          <w:sz w:val="24"/>
          <w:szCs w:val="24"/>
        </w:rPr>
        <w:t xml:space="preserve"> </w:t>
      </w:r>
      <w:proofErr w:type="spellStart"/>
      <w:r w:rsidR="001F7FF3">
        <w:rPr>
          <w:sz w:val="24"/>
          <w:szCs w:val="24"/>
        </w:rPr>
        <w:t>untuk</w:t>
      </w:r>
      <w:proofErr w:type="spellEnd"/>
      <w:r w:rsidR="001F7FF3">
        <w:rPr>
          <w:sz w:val="24"/>
          <w:szCs w:val="24"/>
        </w:rPr>
        <w:t xml:space="preserve"> </w:t>
      </w:r>
      <w:proofErr w:type="spellStart"/>
      <w:r w:rsidR="001F7FF3">
        <w:rPr>
          <w:sz w:val="24"/>
          <w:szCs w:val="24"/>
        </w:rPr>
        <w:t>melaporkan</w:t>
      </w:r>
      <w:r w:rsidR="00D63CB5">
        <w:rPr>
          <w:sz w:val="24"/>
          <w:szCs w:val="24"/>
        </w:rPr>
        <w:t>nya</w:t>
      </w:r>
      <w:proofErr w:type="spellEnd"/>
      <w:r w:rsidR="00D63CB5">
        <w:rPr>
          <w:sz w:val="24"/>
          <w:szCs w:val="24"/>
        </w:rPr>
        <w:t xml:space="preserve"> </w:t>
      </w:r>
      <w:proofErr w:type="spellStart"/>
      <w:r w:rsidR="00D63CB5">
        <w:rPr>
          <w:sz w:val="24"/>
          <w:szCs w:val="24"/>
        </w:rPr>
        <w:t>dalam</w:t>
      </w:r>
      <w:proofErr w:type="spellEnd"/>
      <w:r w:rsidR="001F7FF3">
        <w:rPr>
          <w:sz w:val="24"/>
          <w:szCs w:val="24"/>
        </w:rPr>
        <w:t xml:space="preserve"> </w:t>
      </w:r>
      <w:proofErr w:type="spellStart"/>
      <w:r w:rsidR="001F7FF3">
        <w:rPr>
          <w:sz w:val="24"/>
          <w:szCs w:val="24"/>
        </w:rPr>
        <w:t>kemajuan</w:t>
      </w:r>
      <w:proofErr w:type="spellEnd"/>
      <w:r w:rsidR="00D63CB5">
        <w:rPr>
          <w:sz w:val="24"/>
          <w:szCs w:val="24"/>
        </w:rPr>
        <w:t xml:space="preserve"> </w:t>
      </w:r>
      <w:proofErr w:type="spellStart"/>
      <w:r w:rsidR="00D63CB5">
        <w:rPr>
          <w:sz w:val="24"/>
          <w:szCs w:val="24"/>
        </w:rPr>
        <w:t>kegiatan</w:t>
      </w:r>
      <w:proofErr w:type="spellEnd"/>
      <w:r w:rsidR="00D63CB5">
        <w:rPr>
          <w:sz w:val="24"/>
          <w:szCs w:val="24"/>
        </w:rPr>
        <w:t xml:space="preserve"> yang </w:t>
      </w:r>
      <w:proofErr w:type="spellStart"/>
      <w:r w:rsidR="00D63CB5">
        <w:rPr>
          <w:sz w:val="24"/>
          <w:szCs w:val="24"/>
        </w:rPr>
        <w:t>sesuai</w:t>
      </w:r>
      <w:proofErr w:type="spellEnd"/>
      <w:r w:rsidR="00D63CB5">
        <w:rPr>
          <w:sz w:val="24"/>
          <w:szCs w:val="24"/>
        </w:rPr>
        <w:t xml:space="preserve"> </w:t>
      </w:r>
      <w:proofErr w:type="spellStart"/>
      <w:r w:rsidR="00D63CB5">
        <w:rPr>
          <w:sz w:val="24"/>
          <w:szCs w:val="24"/>
        </w:rPr>
        <w:t>dengan</w:t>
      </w:r>
      <w:proofErr w:type="spellEnd"/>
      <w:r w:rsidR="00D63CB5">
        <w:rPr>
          <w:sz w:val="24"/>
          <w:szCs w:val="24"/>
        </w:rPr>
        <w:t xml:space="preserve"> </w:t>
      </w:r>
      <w:proofErr w:type="spellStart"/>
      <w:r w:rsidR="00D63CB5">
        <w:rPr>
          <w:sz w:val="24"/>
          <w:szCs w:val="24"/>
        </w:rPr>
        <w:t>perkembangan</w:t>
      </w:r>
      <w:proofErr w:type="spellEnd"/>
      <w:r w:rsidR="00D63CB5">
        <w:rPr>
          <w:sz w:val="24"/>
          <w:szCs w:val="24"/>
        </w:rPr>
        <w:t xml:space="preserve"> </w:t>
      </w:r>
      <w:proofErr w:type="spellStart"/>
      <w:r w:rsidR="00D63CB5">
        <w:rPr>
          <w:sz w:val="24"/>
          <w:szCs w:val="24"/>
        </w:rPr>
        <w:t>keilmuan</w:t>
      </w:r>
      <w:proofErr w:type="spellEnd"/>
      <w:r w:rsidR="00D63CB5">
        <w:rPr>
          <w:sz w:val="24"/>
          <w:szCs w:val="24"/>
        </w:rPr>
        <w:t xml:space="preserve"> dan </w:t>
      </w:r>
      <w:proofErr w:type="spellStart"/>
      <w:r w:rsidR="00D63CB5">
        <w:rPr>
          <w:sz w:val="24"/>
          <w:szCs w:val="24"/>
        </w:rPr>
        <w:t>metodologi</w:t>
      </w:r>
      <w:proofErr w:type="spellEnd"/>
      <w:r w:rsidR="00D63CB5">
        <w:rPr>
          <w:sz w:val="24"/>
          <w:szCs w:val="24"/>
        </w:rPr>
        <w:t>.</w:t>
      </w:r>
    </w:p>
    <w:p w14:paraId="18CCAD21" w14:textId="53809D1F" w:rsidR="00020FB2" w:rsidRDefault="00C955DA" w:rsidP="004A5689">
      <w:pPr>
        <w:pStyle w:val="ListParagraph"/>
        <w:numPr>
          <w:ilvl w:val="0"/>
          <w:numId w:val="19"/>
        </w:numPr>
        <w:spacing w:after="0" w:line="240" w:lineRule="auto"/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Perlunya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pendekatan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melaporkan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013A4">
        <w:rPr>
          <w:sz w:val="24"/>
          <w:szCs w:val="24"/>
        </w:rPr>
        <w:t>lingkungan</w:t>
      </w:r>
      <w:proofErr w:type="spellEnd"/>
      <w:r w:rsidR="005013A4">
        <w:rPr>
          <w:sz w:val="24"/>
          <w:szCs w:val="24"/>
        </w:rPr>
        <w:t xml:space="preserve">, </w:t>
      </w:r>
      <w:proofErr w:type="spellStart"/>
      <w:r w:rsidRPr="00C955DA">
        <w:rPr>
          <w:sz w:val="24"/>
          <w:szCs w:val="24"/>
        </w:rPr>
        <w:t>sosial</w:t>
      </w:r>
      <w:proofErr w:type="spellEnd"/>
      <w:r w:rsidRPr="00C955DA">
        <w:rPr>
          <w:sz w:val="24"/>
          <w:szCs w:val="24"/>
        </w:rPr>
        <w:t xml:space="preserve">, dan tata </w:t>
      </w:r>
      <w:proofErr w:type="spellStart"/>
      <w:r w:rsidRPr="00C955DA">
        <w:rPr>
          <w:sz w:val="24"/>
          <w:szCs w:val="24"/>
        </w:rPr>
        <w:t>kelola</w:t>
      </w:r>
      <w:proofErr w:type="spellEnd"/>
      <w:r w:rsidRPr="00C955DA">
        <w:rPr>
          <w:sz w:val="24"/>
          <w:szCs w:val="24"/>
        </w:rPr>
        <w:t xml:space="preserve"> </w:t>
      </w:r>
      <w:r w:rsidRPr="00291AFB">
        <w:rPr>
          <w:sz w:val="24"/>
          <w:szCs w:val="24"/>
        </w:rPr>
        <w:t>(ESG)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Keterbukaan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utama</w:t>
      </w:r>
      <w:proofErr w:type="spellEnd"/>
      <w:r w:rsidR="00295504">
        <w:rPr>
          <w:sz w:val="24"/>
          <w:szCs w:val="24"/>
        </w:rPr>
        <w:t xml:space="preserve"> </w:t>
      </w:r>
      <w:proofErr w:type="spellStart"/>
      <w:r w:rsidR="00295504">
        <w:rPr>
          <w:sz w:val="24"/>
          <w:szCs w:val="24"/>
        </w:rPr>
        <w:t>untuk</w:t>
      </w:r>
      <w:proofErr w:type="spellEnd"/>
      <w:r w:rsidR="00295504">
        <w:rPr>
          <w:sz w:val="24"/>
          <w:szCs w:val="24"/>
        </w:rPr>
        <w:t xml:space="preserve"> </w:t>
      </w:r>
      <w:proofErr w:type="spellStart"/>
      <w:r w:rsidR="00295504">
        <w:rPr>
          <w:sz w:val="24"/>
          <w:szCs w:val="24"/>
        </w:rPr>
        <w:t>meyakinkan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hanya</w:t>
      </w:r>
      <w:proofErr w:type="spellEnd"/>
      <w:r w:rsidR="006D6D70">
        <w:rPr>
          <w:sz w:val="24"/>
          <w:szCs w:val="24"/>
        </w:rPr>
        <w:t xml:space="preserve"> para </w:t>
      </w:r>
      <w:proofErr w:type="spellStart"/>
      <w:r w:rsidR="006D6D70"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95504">
        <w:rPr>
          <w:sz w:val="24"/>
          <w:szCs w:val="24"/>
        </w:rPr>
        <w:t>pelanggan</w:t>
      </w:r>
      <w:proofErr w:type="spellEnd"/>
      <w:r>
        <w:rPr>
          <w:sz w:val="24"/>
          <w:szCs w:val="24"/>
        </w:rPr>
        <w:t xml:space="preserve"> internal </w:t>
      </w:r>
      <w:proofErr w:type="spellStart"/>
      <w:r>
        <w:rPr>
          <w:sz w:val="24"/>
          <w:szCs w:val="24"/>
        </w:rPr>
        <w:t>tetapi</w:t>
      </w:r>
      <w:proofErr w:type="spellEnd"/>
      <w:r>
        <w:rPr>
          <w:sz w:val="24"/>
          <w:szCs w:val="24"/>
        </w:rPr>
        <w:t xml:space="preserve"> juga </w:t>
      </w:r>
      <w:proofErr w:type="spellStart"/>
      <w:r>
        <w:rPr>
          <w:sz w:val="24"/>
          <w:szCs w:val="24"/>
        </w:rPr>
        <w:t>eksternal</w:t>
      </w:r>
      <w:proofErr w:type="spellEnd"/>
      <w:r w:rsidR="00295504">
        <w:rPr>
          <w:sz w:val="24"/>
          <w:szCs w:val="24"/>
        </w:rPr>
        <w:t xml:space="preserve"> </w:t>
      </w:r>
      <w:proofErr w:type="spellStart"/>
      <w:r w:rsidR="006D6D70">
        <w:rPr>
          <w:sz w:val="24"/>
          <w:szCs w:val="24"/>
        </w:rPr>
        <w:t>sehingga</w:t>
      </w:r>
      <w:proofErr w:type="spellEnd"/>
      <w:r w:rsidR="006D6D70">
        <w:rPr>
          <w:sz w:val="24"/>
          <w:szCs w:val="24"/>
        </w:rPr>
        <w:t xml:space="preserve"> salah </w:t>
      </w:r>
      <w:proofErr w:type="spellStart"/>
      <w:r w:rsidR="006D6D70">
        <w:rPr>
          <w:sz w:val="24"/>
          <w:szCs w:val="24"/>
        </w:rPr>
        <w:t>satu</w:t>
      </w:r>
      <w:proofErr w:type="spellEnd"/>
      <w:r w:rsidR="006D6D70">
        <w:rPr>
          <w:sz w:val="24"/>
          <w:szCs w:val="24"/>
        </w:rPr>
        <w:t xml:space="preserve"> </w:t>
      </w:r>
      <w:proofErr w:type="spellStart"/>
      <w:r w:rsidR="006D6D70">
        <w:rPr>
          <w:sz w:val="24"/>
          <w:szCs w:val="24"/>
        </w:rPr>
        <w:t>konsekuensi</w:t>
      </w:r>
      <w:proofErr w:type="spellEnd"/>
      <w:r w:rsidR="006D6D70">
        <w:rPr>
          <w:sz w:val="24"/>
          <w:szCs w:val="24"/>
        </w:rPr>
        <w:t xml:space="preserve"> </w:t>
      </w:r>
      <w:proofErr w:type="spellStart"/>
      <w:r w:rsidR="006D6D70">
        <w:rPr>
          <w:sz w:val="24"/>
          <w:szCs w:val="24"/>
        </w:rPr>
        <w:t>standarisasi</w:t>
      </w:r>
      <w:proofErr w:type="spellEnd"/>
      <w:r w:rsidR="006D6D70">
        <w:rPr>
          <w:sz w:val="24"/>
          <w:szCs w:val="24"/>
        </w:rPr>
        <w:t xml:space="preserve"> yang </w:t>
      </w:r>
      <w:proofErr w:type="spellStart"/>
      <w:r w:rsidR="006D6D70">
        <w:rPr>
          <w:sz w:val="24"/>
          <w:szCs w:val="24"/>
        </w:rPr>
        <w:t>harus</w:t>
      </w:r>
      <w:proofErr w:type="spellEnd"/>
      <w:r w:rsidR="006D6D70">
        <w:rPr>
          <w:sz w:val="24"/>
          <w:szCs w:val="24"/>
        </w:rPr>
        <w:t xml:space="preserve"> </w:t>
      </w:r>
      <w:proofErr w:type="spellStart"/>
      <w:r w:rsidR="006D6D70">
        <w:rPr>
          <w:sz w:val="24"/>
          <w:szCs w:val="24"/>
        </w:rPr>
        <w:t>diperhatikan</w:t>
      </w:r>
      <w:proofErr w:type="spellEnd"/>
      <w:r w:rsidR="006D6D70">
        <w:rPr>
          <w:sz w:val="24"/>
          <w:szCs w:val="24"/>
        </w:rPr>
        <w:t xml:space="preserve"> </w:t>
      </w:r>
      <w:proofErr w:type="spellStart"/>
      <w:r w:rsidR="006D6D70">
        <w:rPr>
          <w:sz w:val="24"/>
          <w:szCs w:val="24"/>
        </w:rPr>
        <w:t>adalah</w:t>
      </w:r>
      <w:proofErr w:type="spellEnd"/>
      <w:r w:rsidR="006D6D70">
        <w:rPr>
          <w:sz w:val="24"/>
          <w:szCs w:val="24"/>
        </w:rPr>
        <w:t xml:space="preserve"> </w:t>
      </w:r>
      <w:proofErr w:type="spellStart"/>
      <w:r w:rsidR="006D6D70">
        <w:rPr>
          <w:sz w:val="24"/>
          <w:szCs w:val="24"/>
        </w:rPr>
        <w:t>pendekatan</w:t>
      </w:r>
      <w:proofErr w:type="spellEnd"/>
      <w:r w:rsidR="006D6D70">
        <w:rPr>
          <w:sz w:val="24"/>
          <w:szCs w:val="24"/>
        </w:rPr>
        <w:t xml:space="preserve"> yang </w:t>
      </w:r>
      <w:proofErr w:type="spellStart"/>
      <w:r w:rsidR="006D6D70">
        <w:rPr>
          <w:sz w:val="24"/>
          <w:szCs w:val="24"/>
        </w:rPr>
        <w:t>konsisten</w:t>
      </w:r>
      <w:proofErr w:type="spellEnd"/>
      <w:r w:rsidR="00480004">
        <w:rPr>
          <w:sz w:val="24"/>
          <w:szCs w:val="24"/>
        </w:rPr>
        <w:t xml:space="preserve"> agar </w:t>
      </w:r>
      <w:proofErr w:type="spellStart"/>
      <w:r w:rsidR="00480004">
        <w:rPr>
          <w:sz w:val="24"/>
          <w:szCs w:val="24"/>
        </w:rPr>
        <w:t>setiap</w:t>
      </w:r>
      <w:proofErr w:type="spellEnd"/>
      <w:r w:rsidR="00480004">
        <w:rPr>
          <w:sz w:val="24"/>
          <w:szCs w:val="24"/>
        </w:rPr>
        <w:t xml:space="preserve"> orang </w:t>
      </w:r>
      <w:proofErr w:type="spellStart"/>
      <w:r w:rsidR="00480004">
        <w:rPr>
          <w:sz w:val="24"/>
          <w:szCs w:val="24"/>
        </w:rPr>
        <w:t>dapat</w:t>
      </w:r>
      <w:proofErr w:type="spellEnd"/>
      <w:r w:rsidR="00480004">
        <w:rPr>
          <w:sz w:val="24"/>
          <w:szCs w:val="24"/>
        </w:rPr>
        <w:t xml:space="preserve"> </w:t>
      </w:r>
      <w:proofErr w:type="spellStart"/>
      <w:r w:rsidR="00480004">
        <w:rPr>
          <w:sz w:val="24"/>
          <w:szCs w:val="24"/>
        </w:rPr>
        <w:t>memahami</w:t>
      </w:r>
      <w:proofErr w:type="spellEnd"/>
      <w:r w:rsidR="00480004">
        <w:rPr>
          <w:sz w:val="24"/>
          <w:szCs w:val="24"/>
        </w:rPr>
        <w:t xml:space="preserve"> </w:t>
      </w:r>
      <w:proofErr w:type="spellStart"/>
      <w:r w:rsidR="00480004">
        <w:rPr>
          <w:sz w:val="24"/>
          <w:szCs w:val="24"/>
        </w:rPr>
        <w:t>apa</w:t>
      </w:r>
      <w:proofErr w:type="spellEnd"/>
      <w:r w:rsidR="00480004">
        <w:rPr>
          <w:sz w:val="24"/>
          <w:szCs w:val="24"/>
        </w:rPr>
        <w:t xml:space="preserve"> yang </w:t>
      </w:r>
      <w:proofErr w:type="spellStart"/>
      <w:r w:rsidR="00480004">
        <w:rPr>
          <w:sz w:val="24"/>
          <w:szCs w:val="24"/>
        </w:rPr>
        <w:t>akan</w:t>
      </w:r>
      <w:proofErr w:type="spellEnd"/>
      <w:r w:rsidR="00480004">
        <w:rPr>
          <w:sz w:val="24"/>
          <w:szCs w:val="24"/>
        </w:rPr>
        <w:t xml:space="preserve"> </w:t>
      </w:r>
      <w:proofErr w:type="spellStart"/>
      <w:r w:rsidR="00480004">
        <w:rPr>
          <w:sz w:val="24"/>
          <w:szCs w:val="24"/>
        </w:rPr>
        <w:t>dicapai</w:t>
      </w:r>
      <w:proofErr w:type="spellEnd"/>
      <w:r w:rsidR="00480004">
        <w:rPr>
          <w:sz w:val="24"/>
          <w:szCs w:val="24"/>
        </w:rPr>
        <w:t xml:space="preserve"> </w:t>
      </w:r>
      <w:proofErr w:type="spellStart"/>
      <w:r w:rsidR="00480004">
        <w:rPr>
          <w:sz w:val="24"/>
          <w:szCs w:val="24"/>
        </w:rPr>
        <w:t>sehingga</w:t>
      </w:r>
      <w:proofErr w:type="spellEnd"/>
      <w:r w:rsidR="00480004">
        <w:rPr>
          <w:sz w:val="24"/>
          <w:szCs w:val="24"/>
        </w:rPr>
        <w:t xml:space="preserve"> </w:t>
      </w:r>
      <w:proofErr w:type="spellStart"/>
      <w:r w:rsidR="00480004">
        <w:rPr>
          <w:sz w:val="24"/>
          <w:szCs w:val="24"/>
        </w:rPr>
        <w:t>secara</w:t>
      </w:r>
      <w:proofErr w:type="spellEnd"/>
      <w:r w:rsidR="00480004">
        <w:rPr>
          <w:sz w:val="24"/>
          <w:szCs w:val="24"/>
        </w:rPr>
        <w:t xml:space="preserve"> </w:t>
      </w:r>
      <w:proofErr w:type="spellStart"/>
      <w:r w:rsidR="00480004">
        <w:rPr>
          <w:sz w:val="24"/>
          <w:szCs w:val="24"/>
        </w:rPr>
        <w:t>langsung</w:t>
      </w:r>
      <w:proofErr w:type="spellEnd"/>
      <w:r w:rsidR="00480004">
        <w:rPr>
          <w:sz w:val="24"/>
          <w:szCs w:val="24"/>
        </w:rPr>
        <w:t xml:space="preserve"> </w:t>
      </w:r>
      <w:proofErr w:type="spellStart"/>
      <w:r w:rsidR="00480004">
        <w:rPr>
          <w:sz w:val="24"/>
          <w:szCs w:val="24"/>
        </w:rPr>
        <w:t>apa</w:t>
      </w:r>
      <w:proofErr w:type="spellEnd"/>
      <w:r w:rsidR="00480004">
        <w:rPr>
          <w:sz w:val="24"/>
          <w:szCs w:val="24"/>
        </w:rPr>
        <w:t xml:space="preserve"> yang </w:t>
      </w:r>
      <w:proofErr w:type="spellStart"/>
      <w:r w:rsidR="00480004">
        <w:rPr>
          <w:sz w:val="24"/>
          <w:szCs w:val="24"/>
        </w:rPr>
        <w:t>akan</w:t>
      </w:r>
      <w:proofErr w:type="spellEnd"/>
      <w:r w:rsidR="00480004">
        <w:rPr>
          <w:sz w:val="24"/>
          <w:szCs w:val="24"/>
        </w:rPr>
        <w:t xml:space="preserve"> </w:t>
      </w:r>
      <w:proofErr w:type="spellStart"/>
      <w:r w:rsidR="00480004">
        <w:rPr>
          <w:sz w:val="24"/>
          <w:szCs w:val="24"/>
        </w:rPr>
        <w:t>direkam</w:t>
      </w:r>
      <w:proofErr w:type="spellEnd"/>
      <w:r w:rsidR="00480004">
        <w:rPr>
          <w:sz w:val="24"/>
          <w:szCs w:val="24"/>
        </w:rPr>
        <w:t xml:space="preserve"> </w:t>
      </w:r>
      <w:proofErr w:type="spellStart"/>
      <w:r w:rsidR="00480004">
        <w:rPr>
          <w:sz w:val="24"/>
          <w:szCs w:val="24"/>
        </w:rPr>
        <w:t>harus</w:t>
      </w:r>
      <w:proofErr w:type="spellEnd"/>
      <w:r w:rsidR="00480004">
        <w:rPr>
          <w:sz w:val="24"/>
          <w:szCs w:val="24"/>
        </w:rPr>
        <w:t xml:space="preserve"> </w:t>
      </w:r>
      <w:proofErr w:type="spellStart"/>
      <w:r w:rsidR="00480004">
        <w:rPr>
          <w:sz w:val="24"/>
          <w:szCs w:val="24"/>
        </w:rPr>
        <w:t>dilakukan</w:t>
      </w:r>
      <w:proofErr w:type="spellEnd"/>
      <w:r w:rsidR="00480004">
        <w:rPr>
          <w:sz w:val="24"/>
          <w:szCs w:val="24"/>
        </w:rPr>
        <w:t xml:space="preserve"> </w:t>
      </w:r>
      <w:proofErr w:type="spellStart"/>
      <w:r w:rsidR="00480004">
        <w:rPr>
          <w:sz w:val="24"/>
          <w:szCs w:val="24"/>
        </w:rPr>
        <w:t>secara</w:t>
      </w:r>
      <w:proofErr w:type="spellEnd"/>
      <w:r w:rsidR="00480004">
        <w:rPr>
          <w:sz w:val="24"/>
          <w:szCs w:val="24"/>
        </w:rPr>
        <w:t xml:space="preserve"> </w:t>
      </w:r>
      <w:proofErr w:type="spellStart"/>
      <w:r w:rsidR="00480004">
        <w:rPr>
          <w:sz w:val="24"/>
          <w:szCs w:val="24"/>
        </w:rPr>
        <w:t>transparan</w:t>
      </w:r>
      <w:proofErr w:type="spellEnd"/>
      <w:r w:rsidR="00480004">
        <w:rPr>
          <w:sz w:val="24"/>
          <w:szCs w:val="24"/>
        </w:rPr>
        <w:t xml:space="preserve"> dan </w:t>
      </w:r>
      <w:proofErr w:type="spellStart"/>
      <w:r w:rsidR="00480004">
        <w:rPr>
          <w:sz w:val="24"/>
          <w:szCs w:val="24"/>
        </w:rPr>
        <w:t>terbuka</w:t>
      </w:r>
      <w:proofErr w:type="spellEnd"/>
      <w:r w:rsidR="00480004">
        <w:rPr>
          <w:sz w:val="24"/>
          <w:szCs w:val="24"/>
        </w:rPr>
        <w:t xml:space="preserve">. </w:t>
      </w:r>
      <w:proofErr w:type="spellStart"/>
      <w:r w:rsidR="00324862">
        <w:rPr>
          <w:sz w:val="24"/>
          <w:szCs w:val="24"/>
        </w:rPr>
        <w:t>Sudah</w:t>
      </w:r>
      <w:proofErr w:type="spellEnd"/>
      <w:r w:rsidR="00324862">
        <w:rPr>
          <w:sz w:val="24"/>
          <w:szCs w:val="24"/>
        </w:rPr>
        <w:t xml:space="preserve"> </w:t>
      </w:r>
      <w:proofErr w:type="spellStart"/>
      <w:r w:rsidR="00324862">
        <w:rPr>
          <w:sz w:val="24"/>
          <w:szCs w:val="24"/>
        </w:rPr>
        <w:t>menjadi</w:t>
      </w:r>
      <w:proofErr w:type="spellEnd"/>
      <w:r w:rsidR="00324862">
        <w:rPr>
          <w:sz w:val="24"/>
          <w:szCs w:val="24"/>
        </w:rPr>
        <w:t xml:space="preserve"> </w:t>
      </w:r>
      <w:proofErr w:type="spellStart"/>
      <w:r w:rsidR="00324862">
        <w:rPr>
          <w:sz w:val="24"/>
          <w:szCs w:val="24"/>
        </w:rPr>
        <w:t>pengetahuan</w:t>
      </w:r>
      <w:proofErr w:type="spellEnd"/>
      <w:r w:rsidR="00324862">
        <w:rPr>
          <w:sz w:val="24"/>
          <w:szCs w:val="24"/>
        </w:rPr>
        <w:t xml:space="preserve"> </w:t>
      </w:r>
      <w:proofErr w:type="spellStart"/>
      <w:r w:rsidR="00324862">
        <w:rPr>
          <w:sz w:val="24"/>
          <w:szCs w:val="24"/>
        </w:rPr>
        <w:t>umum</w:t>
      </w:r>
      <w:proofErr w:type="spellEnd"/>
      <w:r w:rsidR="00324862">
        <w:rPr>
          <w:sz w:val="24"/>
          <w:szCs w:val="24"/>
        </w:rPr>
        <w:t xml:space="preserve"> </w:t>
      </w:r>
      <w:proofErr w:type="spellStart"/>
      <w:r w:rsidR="00324862">
        <w:rPr>
          <w:sz w:val="24"/>
          <w:szCs w:val="24"/>
        </w:rPr>
        <w:t>bahwa</w:t>
      </w:r>
      <w:proofErr w:type="spellEnd"/>
      <w:r w:rsidR="00324862">
        <w:rPr>
          <w:sz w:val="24"/>
          <w:szCs w:val="24"/>
        </w:rPr>
        <w:t xml:space="preserve"> </w:t>
      </w:r>
      <w:proofErr w:type="spellStart"/>
      <w:r w:rsidR="00324862">
        <w:rPr>
          <w:sz w:val="24"/>
          <w:szCs w:val="24"/>
        </w:rPr>
        <w:t>keunggulan</w:t>
      </w:r>
      <w:proofErr w:type="spellEnd"/>
      <w:r w:rsidR="00324862">
        <w:rPr>
          <w:sz w:val="24"/>
          <w:szCs w:val="24"/>
        </w:rPr>
        <w:t xml:space="preserve"> </w:t>
      </w:r>
      <w:proofErr w:type="spellStart"/>
      <w:r w:rsidR="00324862">
        <w:rPr>
          <w:sz w:val="24"/>
          <w:szCs w:val="24"/>
        </w:rPr>
        <w:t>dari</w:t>
      </w:r>
      <w:proofErr w:type="spellEnd"/>
      <w:r w:rsidR="00324862">
        <w:rPr>
          <w:sz w:val="24"/>
          <w:szCs w:val="24"/>
        </w:rPr>
        <w:t xml:space="preserve"> </w:t>
      </w:r>
      <w:proofErr w:type="spellStart"/>
      <w:r w:rsidR="00324862">
        <w:rPr>
          <w:sz w:val="24"/>
          <w:szCs w:val="24"/>
        </w:rPr>
        <w:t>suatu</w:t>
      </w:r>
      <w:proofErr w:type="spellEnd"/>
      <w:r w:rsidR="00324862">
        <w:rPr>
          <w:sz w:val="24"/>
          <w:szCs w:val="24"/>
        </w:rPr>
        <w:t xml:space="preserve"> </w:t>
      </w:r>
      <w:proofErr w:type="spellStart"/>
      <w:r w:rsidR="001B4090">
        <w:rPr>
          <w:sz w:val="24"/>
          <w:szCs w:val="24"/>
        </w:rPr>
        <w:t>standar</w:t>
      </w:r>
      <w:proofErr w:type="spellEnd"/>
      <w:r w:rsidR="00324862">
        <w:rPr>
          <w:sz w:val="24"/>
          <w:szCs w:val="24"/>
        </w:rPr>
        <w:t xml:space="preserve"> </w:t>
      </w:r>
      <w:proofErr w:type="spellStart"/>
      <w:r w:rsidR="00324862">
        <w:rPr>
          <w:sz w:val="24"/>
          <w:szCs w:val="24"/>
        </w:rPr>
        <w:t>karena</w:t>
      </w:r>
      <w:proofErr w:type="spellEnd"/>
      <w:r w:rsidR="00324862">
        <w:rPr>
          <w:sz w:val="24"/>
          <w:szCs w:val="24"/>
        </w:rPr>
        <w:t xml:space="preserve"> </w:t>
      </w:r>
      <w:proofErr w:type="spellStart"/>
      <w:r w:rsidR="00324862">
        <w:rPr>
          <w:sz w:val="24"/>
          <w:szCs w:val="24"/>
        </w:rPr>
        <w:t>dibangun</w:t>
      </w:r>
      <w:proofErr w:type="spellEnd"/>
      <w:r w:rsidR="00324862">
        <w:rPr>
          <w:sz w:val="24"/>
          <w:szCs w:val="24"/>
        </w:rPr>
        <w:t xml:space="preserve"> oleh </w:t>
      </w:r>
      <w:proofErr w:type="spellStart"/>
      <w:r w:rsidR="00324862">
        <w:rPr>
          <w:sz w:val="24"/>
          <w:szCs w:val="24"/>
        </w:rPr>
        <w:t>beberapa</w:t>
      </w:r>
      <w:proofErr w:type="spellEnd"/>
      <w:r w:rsidR="00324862">
        <w:rPr>
          <w:sz w:val="24"/>
          <w:szCs w:val="24"/>
        </w:rPr>
        <w:t xml:space="preserve"> orang </w:t>
      </w:r>
      <w:proofErr w:type="spellStart"/>
      <w:r w:rsidR="00324862">
        <w:rPr>
          <w:sz w:val="24"/>
          <w:szCs w:val="24"/>
        </w:rPr>
        <w:t>tenaga</w:t>
      </w:r>
      <w:proofErr w:type="spellEnd"/>
      <w:r w:rsidR="00324862">
        <w:rPr>
          <w:sz w:val="24"/>
          <w:szCs w:val="24"/>
        </w:rPr>
        <w:t xml:space="preserve"> </w:t>
      </w:r>
      <w:proofErr w:type="spellStart"/>
      <w:r w:rsidR="00324862">
        <w:rPr>
          <w:sz w:val="24"/>
          <w:szCs w:val="24"/>
        </w:rPr>
        <w:t>ahli</w:t>
      </w:r>
      <w:proofErr w:type="spellEnd"/>
      <w:r w:rsidR="00324862">
        <w:rPr>
          <w:sz w:val="24"/>
          <w:szCs w:val="24"/>
        </w:rPr>
        <w:t xml:space="preserve"> </w:t>
      </w:r>
      <w:proofErr w:type="spellStart"/>
      <w:r w:rsidR="00324862">
        <w:rPr>
          <w:sz w:val="24"/>
          <w:szCs w:val="24"/>
        </w:rPr>
        <w:t>dari</w:t>
      </w:r>
      <w:proofErr w:type="spellEnd"/>
      <w:r w:rsidR="00324862">
        <w:rPr>
          <w:sz w:val="24"/>
          <w:szCs w:val="24"/>
        </w:rPr>
        <w:t xml:space="preserve"> </w:t>
      </w:r>
      <w:proofErr w:type="spellStart"/>
      <w:r w:rsidR="00324862">
        <w:rPr>
          <w:sz w:val="24"/>
          <w:szCs w:val="24"/>
        </w:rPr>
        <w:t>berbagai</w:t>
      </w:r>
      <w:proofErr w:type="spellEnd"/>
      <w:r w:rsidR="00324862">
        <w:rPr>
          <w:sz w:val="24"/>
          <w:szCs w:val="24"/>
        </w:rPr>
        <w:t xml:space="preserve"> </w:t>
      </w:r>
      <w:proofErr w:type="spellStart"/>
      <w:r w:rsidR="00D72722">
        <w:rPr>
          <w:sz w:val="24"/>
          <w:szCs w:val="24"/>
        </w:rPr>
        <w:t>kelompok</w:t>
      </w:r>
      <w:proofErr w:type="spellEnd"/>
      <w:r w:rsidR="00324862">
        <w:rPr>
          <w:sz w:val="24"/>
          <w:szCs w:val="24"/>
        </w:rPr>
        <w:t xml:space="preserve"> para </w:t>
      </w:r>
      <w:proofErr w:type="spellStart"/>
      <w:r w:rsidR="00324862">
        <w:rPr>
          <w:sz w:val="24"/>
          <w:szCs w:val="24"/>
        </w:rPr>
        <w:t>pihak</w:t>
      </w:r>
      <w:proofErr w:type="spellEnd"/>
      <w:r w:rsidR="00D72722">
        <w:rPr>
          <w:sz w:val="24"/>
          <w:szCs w:val="24"/>
        </w:rPr>
        <w:t xml:space="preserve"> yang </w:t>
      </w:r>
      <w:proofErr w:type="spellStart"/>
      <w:r w:rsidR="00D72722">
        <w:rPr>
          <w:sz w:val="24"/>
          <w:szCs w:val="24"/>
        </w:rPr>
        <w:t>berbeda</w:t>
      </w:r>
      <w:proofErr w:type="spellEnd"/>
      <w:r w:rsidR="00D72722">
        <w:rPr>
          <w:sz w:val="24"/>
          <w:szCs w:val="24"/>
        </w:rPr>
        <w:t xml:space="preserve"> yang </w:t>
      </w:r>
      <w:proofErr w:type="spellStart"/>
      <w:r w:rsidR="00D72722">
        <w:rPr>
          <w:sz w:val="24"/>
          <w:szCs w:val="24"/>
        </w:rPr>
        <w:t>meliputi</w:t>
      </w:r>
      <w:proofErr w:type="spellEnd"/>
      <w:r w:rsidR="00D72722">
        <w:rPr>
          <w:sz w:val="24"/>
          <w:szCs w:val="24"/>
        </w:rPr>
        <w:t xml:space="preserve"> </w:t>
      </w:r>
      <w:proofErr w:type="spellStart"/>
      <w:r w:rsidR="00D72722">
        <w:rPr>
          <w:sz w:val="24"/>
          <w:szCs w:val="24"/>
        </w:rPr>
        <w:t>pemerintah</w:t>
      </w:r>
      <w:proofErr w:type="spellEnd"/>
      <w:r w:rsidR="00D72722">
        <w:rPr>
          <w:sz w:val="24"/>
          <w:szCs w:val="24"/>
        </w:rPr>
        <w:t xml:space="preserve"> (</w:t>
      </w:r>
      <w:r w:rsidR="00D72722" w:rsidRPr="00D72722">
        <w:rPr>
          <w:i/>
          <w:iCs/>
          <w:sz w:val="24"/>
          <w:szCs w:val="24"/>
        </w:rPr>
        <w:t>regulator</w:t>
      </w:r>
      <w:r w:rsidR="00D72722">
        <w:rPr>
          <w:sz w:val="24"/>
          <w:szCs w:val="24"/>
        </w:rPr>
        <w:t xml:space="preserve">), </w:t>
      </w:r>
      <w:proofErr w:type="spellStart"/>
      <w:r w:rsidR="00D72722">
        <w:rPr>
          <w:sz w:val="24"/>
          <w:szCs w:val="24"/>
        </w:rPr>
        <w:t>pelaku</w:t>
      </w:r>
      <w:proofErr w:type="spellEnd"/>
      <w:r w:rsidR="00D72722">
        <w:rPr>
          <w:sz w:val="24"/>
          <w:szCs w:val="24"/>
        </w:rPr>
        <w:t xml:space="preserve"> </w:t>
      </w:r>
      <w:proofErr w:type="spellStart"/>
      <w:r w:rsidR="00D72722">
        <w:rPr>
          <w:sz w:val="24"/>
          <w:szCs w:val="24"/>
        </w:rPr>
        <w:t>usaha</w:t>
      </w:r>
      <w:proofErr w:type="spellEnd"/>
      <w:r w:rsidR="00D72722">
        <w:rPr>
          <w:sz w:val="24"/>
          <w:szCs w:val="24"/>
        </w:rPr>
        <w:t xml:space="preserve">, </w:t>
      </w:r>
      <w:r w:rsidR="00AD036A">
        <w:rPr>
          <w:sz w:val="24"/>
          <w:szCs w:val="24"/>
        </w:rPr>
        <w:t xml:space="preserve">dan </w:t>
      </w:r>
      <w:proofErr w:type="spellStart"/>
      <w:r w:rsidR="00AD036A">
        <w:rPr>
          <w:sz w:val="24"/>
          <w:szCs w:val="24"/>
        </w:rPr>
        <w:t>organisasi</w:t>
      </w:r>
      <w:proofErr w:type="spellEnd"/>
      <w:r w:rsidR="00AD036A">
        <w:rPr>
          <w:sz w:val="24"/>
          <w:szCs w:val="24"/>
        </w:rPr>
        <w:t xml:space="preserve"> </w:t>
      </w:r>
      <w:proofErr w:type="spellStart"/>
      <w:r w:rsidR="00AD036A">
        <w:rPr>
          <w:sz w:val="24"/>
          <w:szCs w:val="24"/>
        </w:rPr>
        <w:t>profesional</w:t>
      </w:r>
      <w:proofErr w:type="spellEnd"/>
      <w:r w:rsidR="00AD036A">
        <w:rPr>
          <w:sz w:val="24"/>
          <w:szCs w:val="24"/>
        </w:rPr>
        <w:t xml:space="preserve"> </w:t>
      </w:r>
      <w:proofErr w:type="spellStart"/>
      <w:r w:rsidR="00AD036A">
        <w:rPr>
          <w:sz w:val="24"/>
          <w:szCs w:val="24"/>
        </w:rPr>
        <w:t>lainnya</w:t>
      </w:r>
      <w:proofErr w:type="spellEnd"/>
      <w:r w:rsidR="00AD036A">
        <w:rPr>
          <w:sz w:val="24"/>
          <w:szCs w:val="24"/>
        </w:rPr>
        <w:t xml:space="preserve"> </w:t>
      </w:r>
      <w:proofErr w:type="spellStart"/>
      <w:r w:rsidR="00AD036A">
        <w:rPr>
          <w:sz w:val="24"/>
          <w:szCs w:val="24"/>
        </w:rPr>
        <w:t>bersama-sama</w:t>
      </w:r>
      <w:proofErr w:type="spellEnd"/>
      <w:r w:rsidR="00AD036A">
        <w:rPr>
          <w:sz w:val="24"/>
          <w:szCs w:val="24"/>
        </w:rPr>
        <w:t xml:space="preserve"> </w:t>
      </w:r>
      <w:proofErr w:type="spellStart"/>
      <w:r w:rsidR="00AD036A">
        <w:rPr>
          <w:sz w:val="24"/>
          <w:szCs w:val="24"/>
        </w:rPr>
        <w:t>untuk</w:t>
      </w:r>
      <w:proofErr w:type="spellEnd"/>
      <w:r w:rsidR="00AD036A">
        <w:rPr>
          <w:sz w:val="24"/>
          <w:szCs w:val="24"/>
        </w:rPr>
        <w:t xml:space="preserve"> </w:t>
      </w:r>
      <w:proofErr w:type="spellStart"/>
      <w:r w:rsidR="00AD036A">
        <w:rPr>
          <w:sz w:val="24"/>
          <w:szCs w:val="24"/>
        </w:rPr>
        <w:t>menyepakati</w:t>
      </w:r>
      <w:proofErr w:type="spellEnd"/>
      <w:r w:rsidR="00AD036A">
        <w:rPr>
          <w:sz w:val="24"/>
          <w:szCs w:val="24"/>
        </w:rPr>
        <w:t xml:space="preserve"> </w:t>
      </w:r>
      <w:proofErr w:type="spellStart"/>
      <w:r w:rsidR="005D4302">
        <w:rPr>
          <w:sz w:val="24"/>
          <w:szCs w:val="24"/>
        </w:rPr>
        <w:t>standar</w:t>
      </w:r>
      <w:proofErr w:type="spellEnd"/>
      <w:r w:rsidR="005D4302">
        <w:rPr>
          <w:sz w:val="24"/>
          <w:szCs w:val="24"/>
        </w:rPr>
        <w:t xml:space="preserve"> yang </w:t>
      </w:r>
      <w:proofErr w:type="spellStart"/>
      <w:r w:rsidR="005D4302">
        <w:rPr>
          <w:sz w:val="24"/>
          <w:szCs w:val="24"/>
        </w:rPr>
        <w:t>dapat</w:t>
      </w:r>
      <w:proofErr w:type="spellEnd"/>
      <w:r w:rsidR="005D4302">
        <w:rPr>
          <w:sz w:val="24"/>
          <w:szCs w:val="24"/>
        </w:rPr>
        <w:t xml:space="preserve"> </w:t>
      </w:r>
      <w:proofErr w:type="spellStart"/>
      <w:r w:rsidR="005D4302">
        <w:rPr>
          <w:sz w:val="24"/>
          <w:szCs w:val="24"/>
        </w:rPr>
        <w:t>diterima</w:t>
      </w:r>
      <w:proofErr w:type="spellEnd"/>
      <w:r w:rsidR="005D4302">
        <w:rPr>
          <w:sz w:val="24"/>
          <w:szCs w:val="24"/>
        </w:rPr>
        <w:t xml:space="preserve"> </w:t>
      </w:r>
      <w:proofErr w:type="spellStart"/>
      <w:r w:rsidR="005D4302">
        <w:rPr>
          <w:sz w:val="24"/>
          <w:szCs w:val="24"/>
        </w:rPr>
        <w:t>untuk</w:t>
      </w:r>
      <w:proofErr w:type="spellEnd"/>
      <w:r w:rsidR="005D4302">
        <w:rPr>
          <w:sz w:val="24"/>
          <w:szCs w:val="24"/>
        </w:rPr>
        <w:t xml:space="preserve"> </w:t>
      </w:r>
      <w:proofErr w:type="spellStart"/>
      <w:r w:rsidR="005D4302">
        <w:rPr>
          <w:sz w:val="24"/>
          <w:szCs w:val="24"/>
        </w:rPr>
        <w:t>semua</w:t>
      </w:r>
      <w:proofErr w:type="spellEnd"/>
      <w:r w:rsidR="005D4302">
        <w:rPr>
          <w:sz w:val="24"/>
          <w:szCs w:val="24"/>
        </w:rPr>
        <w:t xml:space="preserve"> dan </w:t>
      </w:r>
      <w:proofErr w:type="spellStart"/>
      <w:r w:rsidR="005D4302">
        <w:rPr>
          <w:sz w:val="24"/>
          <w:szCs w:val="24"/>
        </w:rPr>
        <w:t>menjadi</w:t>
      </w:r>
      <w:proofErr w:type="spellEnd"/>
      <w:r w:rsidR="005D4302">
        <w:rPr>
          <w:sz w:val="24"/>
          <w:szCs w:val="24"/>
        </w:rPr>
        <w:t xml:space="preserve"> </w:t>
      </w:r>
      <w:proofErr w:type="spellStart"/>
      <w:r w:rsidR="005D4302">
        <w:rPr>
          <w:sz w:val="24"/>
          <w:szCs w:val="24"/>
        </w:rPr>
        <w:t>acuan</w:t>
      </w:r>
      <w:proofErr w:type="spellEnd"/>
      <w:r w:rsidR="005D4302">
        <w:rPr>
          <w:sz w:val="24"/>
          <w:szCs w:val="24"/>
        </w:rPr>
        <w:t xml:space="preserve"> (</w:t>
      </w:r>
      <w:r w:rsidR="005D4302" w:rsidRPr="005D4302">
        <w:rPr>
          <w:i/>
          <w:iCs/>
          <w:sz w:val="24"/>
          <w:szCs w:val="24"/>
        </w:rPr>
        <w:t>platform</w:t>
      </w:r>
      <w:r w:rsidR="005D4302">
        <w:rPr>
          <w:sz w:val="24"/>
          <w:szCs w:val="24"/>
        </w:rPr>
        <w:t>)</w:t>
      </w:r>
      <w:r w:rsidR="004F0096">
        <w:rPr>
          <w:sz w:val="24"/>
          <w:szCs w:val="24"/>
        </w:rPr>
        <w:t xml:space="preserve"> </w:t>
      </w:r>
      <w:proofErr w:type="spellStart"/>
      <w:r w:rsidR="004F0096">
        <w:rPr>
          <w:sz w:val="24"/>
          <w:szCs w:val="24"/>
        </w:rPr>
        <w:t>kerja</w:t>
      </w:r>
      <w:proofErr w:type="spellEnd"/>
      <w:r w:rsidR="005D4302">
        <w:rPr>
          <w:sz w:val="24"/>
          <w:szCs w:val="24"/>
        </w:rPr>
        <w:t xml:space="preserve"> </w:t>
      </w:r>
      <w:proofErr w:type="spellStart"/>
      <w:r w:rsidR="005D4302">
        <w:rPr>
          <w:sz w:val="24"/>
          <w:szCs w:val="24"/>
        </w:rPr>
        <w:t>bersama</w:t>
      </w:r>
      <w:proofErr w:type="spellEnd"/>
      <w:r w:rsidR="000C3FF9">
        <w:rPr>
          <w:sz w:val="24"/>
          <w:szCs w:val="24"/>
        </w:rPr>
        <w:t xml:space="preserve"> dan </w:t>
      </w:r>
      <w:proofErr w:type="spellStart"/>
      <w:r w:rsidR="000C3FF9">
        <w:rPr>
          <w:sz w:val="24"/>
          <w:szCs w:val="24"/>
        </w:rPr>
        <w:t>diterima</w:t>
      </w:r>
      <w:proofErr w:type="spellEnd"/>
      <w:r w:rsidR="000C3FF9">
        <w:rPr>
          <w:sz w:val="24"/>
          <w:szCs w:val="24"/>
        </w:rPr>
        <w:t xml:space="preserve"> di pasar.</w:t>
      </w:r>
    </w:p>
    <w:p w14:paraId="08997040" w14:textId="75637AF5" w:rsidR="00E7486C" w:rsidRDefault="000C3FF9" w:rsidP="004A5689">
      <w:pPr>
        <w:pStyle w:val="ListParagraph"/>
        <w:numPr>
          <w:ilvl w:val="0"/>
          <w:numId w:val="19"/>
        </w:numPr>
        <w:spacing w:after="0" w:line="240" w:lineRule="auto"/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Perlunya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peningkatan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F77B9">
        <w:rPr>
          <w:sz w:val="24"/>
          <w:szCs w:val="24"/>
        </w:rPr>
        <w:t>standarisasi</w:t>
      </w:r>
      <w:proofErr w:type="spellEnd"/>
      <w:r w:rsidR="003F77B9" w:rsidRPr="003F77B9">
        <w:rPr>
          <w:sz w:val="24"/>
          <w:szCs w:val="24"/>
        </w:rPr>
        <w:t xml:space="preserve"> </w:t>
      </w:r>
      <w:proofErr w:type="spellStart"/>
      <w:r w:rsidR="00616697">
        <w:rPr>
          <w:sz w:val="24"/>
          <w:szCs w:val="24"/>
        </w:rPr>
        <w:t>lingkungan</w:t>
      </w:r>
      <w:proofErr w:type="spellEnd"/>
      <w:r w:rsidR="00616697">
        <w:rPr>
          <w:sz w:val="24"/>
          <w:szCs w:val="24"/>
        </w:rPr>
        <w:t xml:space="preserve">, </w:t>
      </w:r>
      <w:proofErr w:type="spellStart"/>
      <w:r w:rsidR="003F77B9" w:rsidRPr="003F77B9">
        <w:rPr>
          <w:sz w:val="24"/>
          <w:szCs w:val="24"/>
        </w:rPr>
        <w:t>sosial</w:t>
      </w:r>
      <w:proofErr w:type="spellEnd"/>
      <w:r w:rsidR="003F77B9" w:rsidRPr="003F77B9">
        <w:rPr>
          <w:sz w:val="24"/>
          <w:szCs w:val="24"/>
        </w:rPr>
        <w:t xml:space="preserve">, dan tata </w:t>
      </w:r>
      <w:proofErr w:type="spellStart"/>
      <w:r w:rsidR="003F77B9" w:rsidRPr="003F77B9">
        <w:rPr>
          <w:sz w:val="24"/>
          <w:szCs w:val="24"/>
        </w:rPr>
        <w:t>kelola</w:t>
      </w:r>
      <w:proofErr w:type="spellEnd"/>
      <w:r w:rsidR="003F77B9" w:rsidRPr="003F77B9">
        <w:rPr>
          <w:sz w:val="24"/>
          <w:szCs w:val="24"/>
        </w:rPr>
        <w:t xml:space="preserve"> </w:t>
      </w:r>
      <w:r w:rsidR="00F72BC3" w:rsidRPr="00F72BC3">
        <w:rPr>
          <w:sz w:val="24"/>
          <w:szCs w:val="24"/>
        </w:rPr>
        <w:t>(</w:t>
      </w:r>
      <w:r w:rsidR="003F77B9" w:rsidRPr="00F72BC3">
        <w:rPr>
          <w:sz w:val="24"/>
          <w:szCs w:val="24"/>
        </w:rPr>
        <w:t>ESG)</w:t>
      </w:r>
      <w:r w:rsidRPr="003F77B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kompleksitas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kesesuaian</w:t>
      </w:r>
      <w:proofErr w:type="spellEnd"/>
      <w:r w:rsidR="003F77B9">
        <w:rPr>
          <w:sz w:val="24"/>
          <w:szCs w:val="24"/>
        </w:rPr>
        <w:t xml:space="preserve"> </w:t>
      </w:r>
      <w:proofErr w:type="spellStart"/>
      <w:r w:rsidR="003F77B9">
        <w:rPr>
          <w:sz w:val="24"/>
          <w:szCs w:val="24"/>
        </w:rPr>
        <w:t>dengan</w:t>
      </w:r>
      <w:proofErr w:type="spellEnd"/>
      <w:r w:rsidR="00E540D0">
        <w:rPr>
          <w:sz w:val="24"/>
          <w:szCs w:val="24"/>
        </w:rPr>
        <w:t xml:space="preserve"> </w:t>
      </w:r>
      <w:proofErr w:type="spellStart"/>
      <w:r w:rsidR="00E540D0">
        <w:rPr>
          <w:sz w:val="24"/>
          <w:szCs w:val="24"/>
        </w:rPr>
        <w:t>persyaratan</w:t>
      </w:r>
      <w:proofErr w:type="spellEnd"/>
      <w:r>
        <w:rPr>
          <w:sz w:val="24"/>
          <w:szCs w:val="24"/>
        </w:rPr>
        <w:t xml:space="preserve"> </w:t>
      </w:r>
      <w:r w:rsidR="003F77B9">
        <w:rPr>
          <w:sz w:val="24"/>
          <w:szCs w:val="24"/>
        </w:rPr>
        <w:t xml:space="preserve">yang </w:t>
      </w:r>
      <w:proofErr w:type="spellStart"/>
      <w:r w:rsidR="003F77B9">
        <w:rPr>
          <w:sz w:val="24"/>
          <w:szCs w:val="24"/>
        </w:rPr>
        <w:t>sama</w:t>
      </w:r>
      <w:proofErr w:type="spellEnd"/>
      <w:r w:rsidR="003F77B9">
        <w:rPr>
          <w:sz w:val="24"/>
          <w:szCs w:val="24"/>
        </w:rPr>
        <w:t xml:space="preserve"> </w:t>
      </w:r>
      <w:proofErr w:type="spellStart"/>
      <w:r w:rsidR="003F77B9">
        <w:rPr>
          <w:sz w:val="24"/>
          <w:szCs w:val="24"/>
        </w:rPr>
        <w:t>tetapi</w:t>
      </w:r>
      <w:proofErr w:type="spellEnd"/>
      <w:r w:rsidR="003F77B9">
        <w:rPr>
          <w:sz w:val="24"/>
          <w:szCs w:val="24"/>
        </w:rPr>
        <w:t xml:space="preserve"> </w:t>
      </w:r>
      <w:proofErr w:type="spellStart"/>
      <w:r w:rsidR="003F77B9">
        <w:rPr>
          <w:sz w:val="24"/>
          <w:szCs w:val="24"/>
        </w:rPr>
        <w:t>berbeda</w:t>
      </w:r>
      <w:proofErr w:type="spellEnd"/>
      <w:r w:rsidR="003F77B9">
        <w:rPr>
          <w:sz w:val="24"/>
          <w:szCs w:val="24"/>
        </w:rPr>
        <w:t xml:space="preserve"> </w:t>
      </w:r>
      <w:proofErr w:type="spellStart"/>
      <w:r w:rsidR="003F77B9">
        <w:rPr>
          <w:sz w:val="24"/>
          <w:szCs w:val="24"/>
        </w:rPr>
        <w:t>permintaan</w:t>
      </w:r>
      <w:proofErr w:type="spellEnd"/>
      <w:r w:rsidR="00E540D0">
        <w:rPr>
          <w:sz w:val="24"/>
          <w:szCs w:val="24"/>
        </w:rPr>
        <w:t xml:space="preserve"> di </w:t>
      </w:r>
      <w:proofErr w:type="spellStart"/>
      <w:r w:rsidR="00E540D0">
        <w:rPr>
          <w:sz w:val="24"/>
          <w:szCs w:val="24"/>
        </w:rPr>
        <w:t>seluruh</w:t>
      </w:r>
      <w:proofErr w:type="spellEnd"/>
      <w:r w:rsidR="00E540D0">
        <w:rPr>
          <w:sz w:val="24"/>
          <w:szCs w:val="24"/>
        </w:rPr>
        <w:t xml:space="preserve"> dunia.</w:t>
      </w:r>
      <w:r w:rsidR="00E7486C">
        <w:rPr>
          <w:sz w:val="24"/>
          <w:szCs w:val="24"/>
        </w:rPr>
        <w:t xml:space="preserve"> </w:t>
      </w:r>
      <w:proofErr w:type="spellStart"/>
      <w:r w:rsidR="00E7486C">
        <w:rPr>
          <w:sz w:val="24"/>
          <w:szCs w:val="24"/>
        </w:rPr>
        <w:t>Terjadi</w:t>
      </w:r>
      <w:proofErr w:type="spellEnd"/>
      <w:r w:rsidR="00E7486C">
        <w:rPr>
          <w:sz w:val="24"/>
          <w:szCs w:val="24"/>
        </w:rPr>
        <w:t xml:space="preserve"> </w:t>
      </w:r>
      <w:proofErr w:type="spellStart"/>
      <w:r w:rsidR="00E7486C">
        <w:rPr>
          <w:sz w:val="24"/>
          <w:szCs w:val="24"/>
        </w:rPr>
        <w:t>perkembangan</w:t>
      </w:r>
      <w:proofErr w:type="spellEnd"/>
      <w:r w:rsidR="00E7486C">
        <w:rPr>
          <w:sz w:val="24"/>
          <w:szCs w:val="24"/>
        </w:rPr>
        <w:t xml:space="preserve"> yang </w:t>
      </w:r>
      <w:proofErr w:type="spellStart"/>
      <w:r w:rsidR="00E7486C">
        <w:rPr>
          <w:sz w:val="24"/>
          <w:szCs w:val="24"/>
        </w:rPr>
        <w:t>pesat</w:t>
      </w:r>
      <w:proofErr w:type="spellEnd"/>
      <w:r w:rsidR="00E7486C">
        <w:rPr>
          <w:sz w:val="24"/>
          <w:szCs w:val="24"/>
        </w:rPr>
        <w:t xml:space="preserve"> </w:t>
      </w:r>
      <w:proofErr w:type="spellStart"/>
      <w:r w:rsidR="00E7486C">
        <w:rPr>
          <w:sz w:val="24"/>
          <w:szCs w:val="24"/>
        </w:rPr>
        <w:t>terhadap</w:t>
      </w:r>
      <w:proofErr w:type="spellEnd"/>
      <w:r w:rsidR="00E7486C">
        <w:rPr>
          <w:sz w:val="24"/>
          <w:szCs w:val="24"/>
        </w:rPr>
        <w:t xml:space="preserve"> </w:t>
      </w:r>
      <w:proofErr w:type="spellStart"/>
      <w:r w:rsidR="00E7486C">
        <w:rPr>
          <w:sz w:val="24"/>
          <w:szCs w:val="24"/>
        </w:rPr>
        <w:t>standar</w:t>
      </w:r>
      <w:proofErr w:type="spellEnd"/>
      <w:r w:rsidR="00E7486C">
        <w:rPr>
          <w:sz w:val="24"/>
          <w:szCs w:val="24"/>
        </w:rPr>
        <w:t xml:space="preserve"> dan</w:t>
      </w:r>
      <w:r w:rsidR="00F14F60">
        <w:rPr>
          <w:sz w:val="24"/>
          <w:szCs w:val="24"/>
        </w:rPr>
        <w:t xml:space="preserve"> juga</w:t>
      </w:r>
      <w:r w:rsidR="00E7486C">
        <w:rPr>
          <w:sz w:val="24"/>
          <w:szCs w:val="24"/>
        </w:rPr>
        <w:t xml:space="preserve"> </w:t>
      </w:r>
      <w:proofErr w:type="spellStart"/>
      <w:r w:rsidR="00E7486C">
        <w:rPr>
          <w:sz w:val="24"/>
          <w:szCs w:val="24"/>
        </w:rPr>
        <w:t>survei</w:t>
      </w:r>
      <w:proofErr w:type="spellEnd"/>
      <w:r w:rsidR="00E7486C">
        <w:rPr>
          <w:sz w:val="24"/>
          <w:szCs w:val="24"/>
        </w:rPr>
        <w:t xml:space="preserve"> </w:t>
      </w:r>
      <w:proofErr w:type="spellStart"/>
      <w:r w:rsidR="00F14F60">
        <w:rPr>
          <w:sz w:val="24"/>
          <w:szCs w:val="24"/>
        </w:rPr>
        <w:t>terhadap</w:t>
      </w:r>
      <w:proofErr w:type="spellEnd"/>
      <w:r w:rsidR="00E7486C">
        <w:rPr>
          <w:sz w:val="24"/>
          <w:szCs w:val="24"/>
        </w:rPr>
        <w:t xml:space="preserve"> </w:t>
      </w:r>
      <w:proofErr w:type="spellStart"/>
      <w:r w:rsidR="00E7486C">
        <w:rPr>
          <w:sz w:val="24"/>
          <w:szCs w:val="24"/>
        </w:rPr>
        <w:t>pelanggan</w:t>
      </w:r>
      <w:proofErr w:type="spellEnd"/>
      <w:r w:rsidR="00F14F60">
        <w:rPr>
          <w:sz w:val="24"/>
          <w:szCs w:val="24"/>
        </w:rPr>
        <w:t xml:space="preserve"> </w:t>
      </w:r>
      <w:proofErr w:type="spellStart"/>
      <w:r w:rsidR="00F14F60">
        <w:rPr>
          <w:sz w:val="24"/>
          <w:szCs w:val="24"/>
        </w:rPr>
        <w:t>untuk</w:t>
      </w:r>
      <w:proofErr w:type="spellEnd"/>
      <w:r w:rsidR="00F14F60">
        <w:rPr>
          <w:sz w:val="24"/>
          <w:szCs w:val="24"/>
        </w:rPr>
        <w:t xml:space="preserve"> </w:t>
      </w:r>
      <w:proofErr w:type="spellStart"/>
      <w:r w:rsidR="00F14F60">
        <w:rPr>
          <w:sz w:val="24"/>
          <w:szCs w:val="24"/>
        </w:rPr>
        <w:t>mendapatkan</w:t>
      </w:r>
      <w:proofErr w:type="spellEnd"/>
      <w:r w:rsidR="00F14F60">
        <w:rPr>
          <w:sz w:val="24"/>
          <w:szCs w:val="24"/>
        </w:rPr>
        <w:t xml:space="preserve"> data yang </w:t>
      </w:r>
      <w:proofErr w:type="spellStart"/>
      <w:r w:rsidR="00F14F60">
        <w:rPr>
          <w:sz w:val="24"/>
          <w:szCs w:val="24"/>
        </w:rPr>
        <w:t>riil</w:t>
      </w:r>
      <w:proofErr w:type="spellEnd"/>
      <w:r w:rsidR="00F14F60">
        <w:rPr>
          <w:sz w:val="24"/>
          <w:szCs w:val="24"/>
        </w:rPr>
        <w:t xml:space="preserve"> </w:t>
      </w:r>
      <w:proofErr w:type="spellStart"/>
      <w:r w:rsidR="00F14F60">
        <w:rPr>
          <w:sz w:val="24"/>
          <w:szCs w:val="24"/>
        </w:rPr>
        <w:t>dengan</w:t>
      </w:r>
      <w:proofErr w:type="spellEnd"/>
      <w:r w:rsidR="00F14F60">
        <w:rPr>
          <w:sz w:val="24"/>
          <w:szCs w:val="24"/>
        </w:rPr>
        <w:t xml:space="preserve"> </w:t>
      </w:r>
      <w:proofErr w:type="spellStart"/>
      <w:r w:rsidR="00F14F60">
        <w:rPr>
          <w:sz w:val="24"/>
          <w:szCs w:val="24"/>
        </w:rPr>
        <w:t>menanyakan</w:t>
      </w:r>
      <w:proofErr w:type="spellEnd"/>
      <w:r w:rsidR="00F14F60">
        <w:rPr>
          <w:sz w:val="24"/>
          <w:szCs w:val="24"/>
        </w:rPr>
        <w:t xml:space="preserve"> </w:t>
      </w:r>
      <w:proofErr w:type="spellStart"/>
      <w:r w:rsidR="00F14F60">
        <w:rPr>
          <w:sz w:val="24"/>
          <w:szCs w:val="24"/>
        </w:rPr>
        <w:t>hal</w:t>
      </w:r>
      <w:proofErr w:type="spellEnd"/>
      <w:r w:rsidR="00F14F60">
        <w:rPr>
          <w:sz w:val="24"/>
          <w:szCs w:val="24"/>
        </w:rPr>
        <w:t xml:space="preserve"> yang </w:t>
      </w:r>
      <w:proofErr w:type="spellStart"/>
      <w:r w:rsidR="00F14F60">
        <w:rPr>
          <w:sz w:val="24"/>
          <w:szCs w:val="24"/>
        </w:rPr>
        <w:t>sama</w:t>
      </w:r>
      <w:proofErr w:type="spellEnd"/>
      <w:r w:rsidR="00F14F60">
        <w:rPr>
          <w:sz w:val="24"/>
          <w:szCs w:val="24"/>
        </w:rPr>
        <w:t xml:space="preserve"> </w:t>
      </w:r>
      <w:proofErr w:type="spellStart"/>
      <w:r w:rsidR="00F14F60">
        <w:rPr>
          <w:sz w:val="24"/>
          <w:szCs w:val="24"/>
        </w:rPr>
        <w:t>tetapi</w:t>
      </w:r>
      <w:proofErr w:type="spellEnd"/>
      <w:r w:rsidR="00F14F60">
        <w:rPr>
          <w:sz w:val="24"/>
          <w:szCs w:val="24"/>
        </w:rPr>
        <w:t xml:space="preserve"> </w:t>
      </w:r>
      <w:proofErr w:type="spellStart"/>
      <w:r w:rsidR="00F14F60">
        <w:rPr>
          <w:sz w:val="24"/>
          <w:szCs w:val="24"/>
        </w:rPr>
        <w:t>dengan</w:t>
      </w:r>
      <w:proofErr w:type="spellEnd"/>
      <w:r w:rsidR="00F14F60">
        <w:rPr>
          <w:sz w:val="24"/>
          <w:szCs w:val="24"/>
        </w:rPr>
        <w:t xml:space="preserve"> </w:t>
      </w:r>
      <w:proofErr w:type="spellStart"/>
      <w:r w:rsidR="00F14F60">
        <w:rPr>
          <w:sz w:val="24"/>
          <w:szCs w:val="24"/>
        </w:rPr>
        <w:t>cara</w:t>
      </w:r>
      <w:proofErr w:type="spellEnd"/>
      <w:r w:rsidR="00F14F60">
        <w:rPr>
          <w:sz w:val="24"/>
          <w:szCs w:val="24"/>
        </w:rPr>
        <w:t xml:space="preserve"> yang </w:t>
      </w:r>
      <w:proofErr w:type="spellStart"/>
      <w:r w:rsidR="00F14F60">
        <w:rPr>
          <w:sz w:val="24"/>
          <w:szCs w:val="24"/>
        </w:rPr>
        <w:t>berbeda</w:t>
      </w:r>
      <w:r w:rsidR="00D51427">
        <w:rPr>
          <w:sz w:val="24"/>
          <w:szCs w:val="24"/>
        </w:rPr>
        <w:t>-beda</w:t>
      </w:r>
      <w:proofErr w:type="spellEnd"/>
      <w:r w:rsidR="00F14F60">
        <w:rPr>
          <w:sz w:val="24"/>
          <w:szCs w:val="24"/>
        </w:rPr>
        <w:t xml:space="preserve"> </w:t>
      </w:r>
      <w:proofErr w:type="spellStart"/>
      <w:r w:rsidR="00F14F60">
        <w:rPr>
          <w:sz w:val="24"/>
          <w:szCs w:val="24"/>
        </w:rPr>
        <w:t>sehingga</w:t>
      </w:r>
      <w:proofErr w:type="spellEnd"/>
      <w:r w:rsidR="00F14F60">
        <w:rPr>
          <w:sz w:val="24"/>
          <w:szCs w:val="24"/>
        </w:rPr>
        <w:t xml:space="preserve"> </w:t>
      </w:r>
      <w:proofErr w:type="spellStart"/>
      <w:r w:rsidR="00F14F60">
        <w:rPr>
          <w:sz w:val="24"/>
          <w:szCs w:val="24"/>
        </w:rPr>
        <w:t>menjadi</w:t>
      </w:r>
      <w:proofErr w:type="spellEnd"/>
      <w:r w:rsidR="00F14F60">
        <w:rPr>
          <w:sz w:val="24"/>
          <w:szCs w:val="24"/>
        </w:rPr>
        <w:t xml:space="preserve"> </w:t>
      </w:r>
      <w:proofErr w:type="spellStart"/>
      <w:r w:rsidR="00F14F60">
        <w:rPr>
          <w:sz w:val="24"/>
          <w:szCs w:val="24"/>
        </w:rPr>
        <w:t>sulit</w:t>
      </w:r>
      <w:proofErr w:type="spellEnd"/>
      <w:r w:rsidR="00F14F60">
        <w:rPr>
          <w:sz w:val="24"/>
          <w:szCs w:val="24"/>
        </w:rPr>
        <w:t xml:space="preserve"> </w:t>
      </w:r>
      <w:proofErr w:type="spellStart"/>
      <w:r w:rsidR="00F14F60">
        <w:rPr>
          <w:sz w:val="24"/>
          <w:szCs w:val="24"/>
        </w:rPr>
        <w:t>untuk</w:t>
      </w:r>
      <w:proofErr w:type="spellEnd"/>
      <w:r w:rsidR="00F14F60">
        <w:rPr>
          <w:sz w:val="24"/>
          <w:szCs w:val="24"/>
        </w:rPr>
        <w:t xml:space="preserve"> </w:t>
      </w:r>
      <w:proofErr w:type="spellStart"/>
      <w:r w:rsidR="00F14F60">
        <w:rPr>
          <w:sz w:val="24"/>
          <w:szCs w:val="24"/>
        </w:rPr>
        <w:t>menghasilkan</w:t>
      </w:r>
      <w:proofErr w:type="spellEnd"/>
      <w:r w:rsidR="00D51427">
        <w:rPr>
          <w:sz w:val="24"/>
          <w:szCs w:val="24"/>
        </w:rPr>
        <w:t xml:space="preserve"> </w:t>
      </w:r>
      <w:proofErr w:type="spellStart"/>
      <w:r w:rsidR="00D51427">
        <w:rPr>
          <w:sz w:val="24"/>
          <w:szCs w:val="24"/>
        </w:rPr>
        <w:t>suatu</w:t>
      </w:r>
      <w:proofErr w:type="spellEnd"/>
      <w:r w:rsidR="00F14F60">
        <w:rPr>
          <w:sz w:val="24"/>
          <w:szCs w:val="24"/>
        </w:rPr>
        <w:t xml:space="preserve"> </w:t>
      </w:r>
      <w:proofErr w:type="spellStart"/>
      <w:r w:rsidR="00F14F60">
        <w:rPr>
          <w:sz w:val="24"/>
          <w:szCs w:val="24"/>
        </w:rPr>
        <w:t>dokumen</w:t>
      </w:r>
      <w:proofErr w:type="spellEnd"/>
      <w:r w:rsidR="00F14F60">
        <w:rPr>
          <w:sz w:val="24"/>
          <w:szCs w:val="24"/>
        </w:rPr>
        <w:t xml:space="preserve"> </w:t>
      </w:r>
      <w:r w:rsidR="00D51427">
        <w:rPr>
          <w:sz w:val="24"/>
          <w:szCs w:val="24"/>
        </w:rPr>
        <w:t xml:space="preserve">yang </w:t>
      </w:r>
      <w:proofErr w:type="spellStart"/>
      <w:r w:rsidR="00D51427">
        <w:rPr>
          <w:sz w:val="24"/>
          <w:szCs w:val="24"/>
        </w:rPr>
        <w:t>jelas</w:t>
      </w:r>
      <w:proofErr w:type="spellEnd"/>
      <w:r w:rsidR="00D51427">
        <w:rPr>
          <w:sz w:val="24"/>
          <w:szCs w:val="24"/>
        </w:rPr>
        <w:t xml:space="preserve"> </w:t>
      </w:r>
      <w:proofErr w:type="spellStart"/>
      <w:r w:rsidR="00D51427">
        <w:rPr>
          <w:sz w:val="24"/>
          <w:szCs w:val="24"/>
        </w:rPr>
        <w:t>sehingga</w:t>
      </w:r>
      <w:proofErr w:type="spellEnd"/>
      <w:r w:rsidR="00D51427">
        <w:rPr>
          <w:sz w:val="24"/>
          <w:szCs w:val="24"/>
        </w:rPr>
        <w:t xml:space="preserve"> </w:t>
      </w:r>
      <w:proofErr w:type="spellStart"/>
      <w:r w:rsidR="00D51427">
        <w:rPr>
          <w:sz w:val="24"/>
          <w:szCs w:val="24"/>
        </w:rPr>
        <w:t>menyulitkan</w:t>
      </w:r>
      <w:proofErr w:type="spellEnd"/>
      <w:r w:rsidR="00D51427">
        <w:rPr>
          <w:sz w:val="24"/>
          <w:szCs w:val="24"/>
        </w:rPr>
        <w:t xml:space="preserve"> </w:t>
      </w:r>
      <w:proofErr w:type="spellStart"/>
      <w:r w:rsidR="00D51427">
        <w:rPr>
          <w:sz w:val="24"/>
          <w:szCs w:val="24"/>
        </w:rPr>
        <w:t>perusahaan</w:t>
      </w:r>
      <w:proofErr w:type="spellEnd"/>
      <w:r w:rsidR="00D51427">
        <w:rPr>
          <w:sz w:val="24"/>
          <w:szCs w:val="24"/>
        </w:rPr>
        <w:t xml:space="preserve"> </w:t>
      </w:r>
      <w:proofErr w:type="spellStart"/>
      <w:r w:rsidR="00D51427">
        <w:rPr>
          <w:sz w:val="24"/>
          <w:szCs w:val="24"/>
        </w:rPr>
        <w:t>untuk</w:t>
      </w:r>
      <w:proofErr w:type="spellEnd"/>
      <w:r w:rsidR="00D51427">
        <w:rPr>
          <w:sz w:val="24"/>
          <w:szCs w:val="24"/>
        </w:rPr>
        <w:t xml:space="preserve"> </w:t>
      </w:r>
      <w:proofErr w:type="spellStart"/>
      <w:r w:rsidR="00D51427">
        <w:rPr>
          <w:sz w:val="24"/>
          <w:szCs w:val="24"/>
        </w:rPr>
        <w:t>fokus</w:t>
      </w:r>
      <w:proofErr w:type="spellEnd"/>
      <w:r w:rsidR="00D51427">
        <w:rPr>
          <w:sz w:val="24"/>
          <w:szCs w:val="24"/>
        </w:rPr>
        <w:t xml:space="preserve"> </w:t>
      </w:r>
      <w:proofErr w:type="spellStart"/>
      <w:r w:rsidR="00D51427">
        <w:rPr>
          <w:sz w:val="24"/>
          <w:szCs w:val="24"/>
        </w:rPr>
        <w:t>kepada</w:t>
      </w:r>
      <w:proofErr w:type="spellEnd"/>
      <w:r w:rsidR="00D51427">
        <w:rPr>
          <w:sz w:val="24"/>
          <w:szCs w:val="24"/>
        </w:rPr>
        <w:t xml:space="preserve"> </w:t>
      </w:r>
      <w:proofErr w:type="spellStart"/>
      <w:r w:rsidR="00D51427">
        <w:rPr>
          <w:sz w:val="24"/>
          <w:szCs w:val="24"/>
        </w:rPr>
        <w:t>dampak</w:t>
      </w:r>
      <w:proofErr w:type="spellEnd"/>
      <w:r w:rsidR="00D51427">
        <w:rPr>
          <w:sz w:val="24"/>
          <w:szCs w:val="24"/>
        </w:rPr>
        <w:t xml:space="preserve"> </w:t>
      </w:r>
      <w:proofErr w:type="spellStart"/>
      <w:r w:rsidR="00D51427">
        <w:rPr>
          <w:sz w:val="24"/>
          <w:szCs w:val="24"/>
        </w:rPr>
        <w:t>kelestarian</w:t>
      </w:r>
      <w:proofErr w:type="spellEnd"/>
      <w:r w:rsidR="00D51427">
        <w:rPr>
          <w:sz w:val="24"/>
          <w:szCs w:val="24"/>
        </w:rPr>
        <w:t xml:space="preserve">. </w:t>
      </w:r>
      <w:r w:rsidR="00CA43EE">
        <w:rPr>
          <w:sz w:val="24"/>
          <w:szCs w:val="24"/>
        </w:rPr>
        <w:t xml:space="preserve">Oleh </w:t>
      </w:r>
      <w:proofErr w:type="spellStart"/>
      <w:r w:rsidR="00CA43EE">
        <w:rPr>
          <w:sz w:val="24"/>
          <w:szCs w:val="24"/>
        </w:rPr>
        <w:t>karena</w:t>
      </w:r>
      <w:proofErr w:type="spellEnd"/>
      <w:r w:rsidR="00CA43EE">
        <w:rPr>
          <w:sz w:val="24"/>
          <w:szCs w:val="24"/>
        </w:rPr>
        <w:t xml:space="preserve"> </w:t>
      </w:r>
      <w:proofErr w:type="spellStart"/>
      <w:r w:rsidR="00CA43EE">
        <w:rPr>
          <w:sz w:val="24"/>
          <w:szCs w:val="24"/>
        </w:rPr>
        <w:t>itu</w:t>
      </w:r>
      <w:proofErr w:type="spellEnd"/>
      <w:r w:rsidR="00CA43EE">
        <w:rPr>
          <w:sz w:val="24"/>
          <w:szCs w:val="24"/>
        </w:rPr>
        <w:t xml:space="preserve"> </w:t>
      </w:r>
      <w:proofErr w:type="spellStart"/>
      <w:r w:rsidR="00CA43EE">
        <w:rPr>
          <w:sz w:val="24"/>
          <w:szCs w:val="24"/>
        </w:rPr>
        <w:t>perlunya</w:t>
      </w:r>
      <w:proofErr w:type="spellEnd"/>
      <w:r w:rsidR="00CA43EE">
        <w:rPr>
          <w:sz w:val="24"/>
          <w:szCs w:val="24"/>
        </w:rPr>
        <w:t xml:space="preserve"> para </w:t>
      </w:r>
      <w:proofErr w:type="spellStart"/>
      <w:r w:rsidR="00CA43EE">
        <w:rPr>
          <w:sz w:val="24"/>
          <w:szCs w:val="24"/>
        </w:rPr>
        <w:t>akhli</w:t>
      </w:r>
      <w:proofErr w:type="spellEnd"/>
      <w:r w:rsidR="00CA43EE">
        <w:rPr>
          <w:sz w:val="24"/>
          <w:szCs w:val="24"/>
        </w:rPr>
        <w:t xml:space="preserve"> </w:t>
      </w:r>
      <w:proofErr w:type="spellStart"/>
      <w:r w:rsidR="00CA43EE">
        <w:rPr>
          <w:sz w:val="24"/>
          <w:szCs w:val="24"/>
        </w:rPr>
        <w:t>kelestarian</w:t>
      </w:r>
      <w:proofErr w:type="spellEnd"/>
      <w:r w:rsidR="00CA43EE">
        <w:rPr>
          <w:sz w:val="24"/>
          <w:szCs w:val="24"/>
        </w:rPr>
        <w:t xml:space="preserve"> di </w:t>
      </w:r>
      <w:proofErr w:type="spellStart"/>
      <w:r w:rsidR="00CA43EE">
        <w:rPr>
          <w:sz w:val="24"/>
          <w:szCs w:val="24"/>
        </w:rPr>
        <w:t>seluruh</w:t>
      </w:r>
      <w:proofErr w:type="spellEnd"/>
      <w:r w:rsidR="00CA43EE">
        <w:rPr>
          <w:sz w:val="24"/>
          <w:szCs w:val="24"/>
        </w:rPr>
        <w:t xml:space="preserve"> dunia </w:t>
      </w:r>
      <w:proofErr w:type="spellStart"/>
      <w:r w:rsidR="00CA43EE">
        <w:rPr>
          <w:sz w:val="24"/>
          <w:szCs w:val="24"/>
        </w:rPr>
        <w:t>membantu</w:t>
      </w:r>
      <w:proofErr w:type="spellEnd"/>
      <w:r w:rsidR="00CA43EE">
        <w:rPr>
          <w:sz w:val="24"/>
          <w:szCs w:val="24"/>
        </w:rPr>
        <w:t xml:space="preserve"> </w:t>
      </w:r>
      <w:proofErr w:type="spellStart"/>
      <w:r w:rsidR="00CA43EE">
        <w:rPr>
          <w:sz w:val="24"/>
          <w:szCs w:val="24"/>
        </w:rPr>
        <w:t>perusahaan</w:t>
      </w:r>
      <w:proofErr w:type="spellEnd"/>
      <w:r w:rsidR="00CA43EE">
        <w:rPr>
          <w:sz w:val="24"/>
          <w:szCs w:val="24"/>
        </w:rPr>
        <w:t xml:space="preserve"> </w:t>
      </w:r>
      <w:proofErr w:type="spellStart"/>
      <w:r w:rsidR="00CA43EE">
        <w:rPr>
          <w:sz w:val="24"/>
          <w:szCs w:val="24"/>
        </w:rPr>
        <w:t>dalam</w:t>
      </w:r>
      <w:proofErr w:type="spellEnd"/>
      <w:r w:rsidR="00CA43EE">
        <w:rPr>
          <w:sz w:val="24"/>
          <w:szCs w:val="24"/>
        </w:rPr>
        <w:t xml:space="preserve"> </w:t>
      </w:r>
      <w:proofErr w:type="spellStart"/>
      <w:r w:rsidR="00CA43EE">
        <w:rPr>
          <w:sz w:val="24"/>
          <w:szCs w:val="24"/>
        </w:rPr>
        <w:t>menyajikan</w:t>
      </w:r>
      <w:proofErr w:type="spellEnd"/>
      <w:r w:rsidR="00CA43EE">
        <w:rPr>
          <w:sz w:val="24"/>
          <w:szCs w:val="24"/>
        </w:rPr>
        <w:t xml:space="preserve"> data yang </w:t>
      </w:r>
      <w:proofErr w:type="spellStart"/>
      <w:r w:rsidR="00CA43EE">
        <w:rPr>
          <w:sz w:val="24"/>
          <w:szCs w:val="24"/>
        </w:rPr>
        <w:t>tepat</w:t>
      </w:r>
      <w:proofErr w:type="spellEnd"/>
      <w:r w:rsidR="00CA43EE">
        <w:rPr>
          <w:sz w:val="24"/>
          <w:szCs w:val="24"/>
        </w:rPr>
        <w:t xml:space="preserve">, </w:t>
      </w:r>
      <w:proofErr w:type="spellStart"/>
      <w:r w:rsidR="00CA43EE">
        <w:rPr>
          <w:sz w:val="24"/>
          <w:szCs w:val="24"/>
        </w:rPr>
        <w:t>akurat</w:t>
      </w:r>
      <w:proofErr w:type="spellEnd"/>
      <w:r w:rsidR="00CA43EE">
        <w:rPr>
          <w:sz w:val="24"/>
          <w:szCs w:val="24"/>
        </w:rPr>
        <w:t xml:space="preserve"> </w:t>
      </w:r>
      <w:proofErr w:type="spellStart"/>
      <w:r w:rsidR="00CA43EE">
        <w:rPr>
          <w:sz w:val="24"/>
          <w:szCs w:val="24"/>
        </w:rPr>
        <w:t>menyeluruh</w:t>
      </w:r>
      <w:proofErr w:type="spellEnd"/>
      <w:r w:rsidR="00CA43EE">
        <w:rPr>
          <w:sz w:val="24"/>
          <w:szCs w:val="24"/>
        </w:rPr>
        <w:t>,</w:t>
      </w:r>
      <w:r w:rsidR="00D07018">
        <w:rPr>
          <w:sz w:val="24"/>
          <w:szCs w:val="24"/>
        </w:rPr>
        <w:t xml:space="preserve"> dan </w:t>
      </w:r>
      <w:proofErr w:type="spellStart"/>
      <w:r w:rsidR="00D07018">
        <w:rPr>
          <w:sz w:val="24"/>
          <w:szCs w:val="24"/>
        </w:rPr>
        <w:t>sebanding</w:t>
      </w:r>
      <w:proofErr w:type="spellEnd"/>
      <w:r w:rsidR="00D07018">
        <w:rPr>
          <w:sz w:val="24"/>
          <w:szCs w:val="24"/>
        </w:rPr>
        <w:t xml:space="preserve"> </w:t>
      </w:r>
      <w:proofErr w:type="spellStart"/>
      <w:r w:rsidR="00D07018">
        <w:rPr>
          <w:sz w:val="24"/>
          <w:szCs w:val="24"/>
        </w:rPr>
        <w:t>namun</w:t>
      </w:r>
      <w:proofErr w:type="spellEnd"/>
      <w:r w:rsidR="00D07018">
        <w:rPr>
          <w:sz w:val="24"/>
          <w:szCs w:val="24"/>
        </w:rPr>
        <w:t xml:space="preserve"> </w:t>
      </w:r>
      <w:proofErr w:type="spellStart"/>
      <w:r w:rsidR="00D07018">
        <w:rPr>
          <w:sz w:val="24"/>
          <w:szCs w:val="24"/>
        </w:rPr>
        <w:t>belum</w:t>
      </w:r>
      <w:proofErr w:type="spellEnd"/>
      <w:r w:rsidR="00D07018">
        <w:rPr>
          <w:sz w:val="24"/>
          <w:szCs w:val="24"/>
        </w:rPr>
        <w:t xml:space="preserve"> </w:t>
      </w:r>
      <w:proofErr w:type="spellStart"/>
      <w:r w:rsidR="00D07018">
        <w:rPr>
          <w:sz w:val="24"/>
          <w:szCs w:val="24"/>
        </w:rPr>
        <w:t>menjadi</w:t>
      </w:r>
      <w:proofErr w:type="spellEnd"/>
      <w:r w:rsidR="00D07018">
        <w:rPr>
          <w:sz w:val="24"/>
          <w:szCs w:val="24"/>
        </w:rPr>
        <w:t xml:space="preserve"> </w:t>
      </w:r>
      <w:proofErr w:type="spellStart"/>
      <w:r w:rsidR="00D07018">
        <w:rPr>
          <w:sz w:val="24"/>
          <w:szCs w:val="24"/>
        </w:rPr>
        <w:t>jaminan</w:t>
      </w:r>
      <w:proofErr w:type="spellEnd"/>
      <w:r w:rsidR="00D07018">
        <w:rPr>
          <w:sz w:val="24"/>
          <w:szCs w:val="24"/>
        </w:rPr>
        <w:t xml:space="preserve"> </w:t>
      </w:r>
      <w:proofErr w:type="spellStart"/>
      <w:r w:rsidR="00D07018">
        <w:rPr>
          <w:sz w:val="24"/>
          <w:szCs w:val="24"/>
        </w:rPr>
        <w:t>perusahaan</w:t>
      </w:r>
      <w:proofErr w:type="spellEnd"/>
      <w:r w:rsidR="00D07018">
        <w:rPr>
          <w:sz w:val="24"/>
          <w:szCs w:val="24"/>
        </w:rPr>
        <w:t xml:space="preserve"> </w:t>
      </w:r>
      <w:proofErr w:type="spellStart"/>
      <w:r w:rsidR="00D07018">
        <w:rPr>
          <w:sz w:val="24"/>
          <w:szCs w:val="24"/>
        </w:rPr>
        <w:t>dapat</w:t>
      </w:r>
      <w:proofErr w:type="spellEnd"/>
      <w:r w:rsidR="00D07018">
        <w:rPr>
          <w:sz w:val="24"/>
          <w:szCs w:val="24"/>
        </w:rPr>
        <w:t xml:space="preserve"> </w:t>
      </w:r>
      <w:proofErr w:type="spellStart"/>
      <w:r w:rsidR="00D07018">
        <w:rPr>
          <w:sz w:val="24"/>
          <w:szCs w:val="24"/>
        </w:rPr>
        <w:t>menggunakannya</w:t>
      </w:r>
      <w:proofErr w:type="spellEnd"/>
      <w:r w:rsidR="00D07018">
        <w:rPr>
          <w:sz w:val="24"/>
          <w:szCs w:val="24"/>
        </w:rPr>
        <w:t xml:space="preserve"> </w:t>
      </w:r>
      <w:proofErr w:type="spellStart"/>
      <w:r w:rsidR="00D07018">
        <w:rPr>
          <w:sz w:val="24"/>
          <w:szCs w:val="24"/>
        </w:rPr>
        <w:t>secara</w:t>
      </w:r>
      <w:proofErr w:type="spellEnd"/>
      <w:r w:rsidR="00D07018">
        <w:rPr>
          <w:sz w:val="24"/>
          <w:szCs w:val="24"/>
        </w:rPr>
        <w:t xml:space="preserve"> </w:t>
      </w:r>
      <w:proofErr w:type="spellStart"/>
      <w:r w:rsidR="00D07018">
        <w:rPr>
          <w:sz w:val="24"/>
          <w:szCs w:val="24"/>
        </w:rPr>
        <w:t>cepat</w:t>
      </w:r>
      <w:proofErr w:type="spellEnd"/>
      <w:r w:rsidR="00D07018">
        <w:rPr>
          <w:sz w:val="24"/>
          <w:szCs w:val="24"/>
        </w:rPr>
        <w:t xml:space="preserve"> </w:t>
      </w:r>
      <w:proofErr w:type="spellStart"/>
      <w:r w:rsidR="00D07018">
        <w:rPr>
          <w:sz w:val="24"/>
          <w:szCs w:val="24"/>
        </w:rPr>
        <w:t>apabila</w:t>
      </w:r>
      <w:proofErr w:type="spellEnd"/>
      <w:r w:rsidR="00D07018">
        <w:rPr>
          <w:sz w:val="24"/>
          <w:szCs w:val="24"/>
        </w:rPr>
        <w:t xml:space="preserve"> </w:t>
      </w:r>
      <w:proofErr w:type="spellStart"/>
      <w:r w:rsidR="00D07018">
        <w:rPr>
          <w:sz w:val="24"/>
          <w:szCs w:val="24"/>
        </w:rPr>
        <w:t>kompleksitasnya</w:t>
      </w:r>
      <w:proofErr w:type="spellEnd"/>
      <w:r w:rsidR="00D07018">
        <w:rPr>
          <w:sz w:val="24"/>
          <w:szCs w:val="24"/>
        </w:rPr>
        <w:t xml:space="preserve"> </w:t>
      </w:r>
      <w:proofErr w:type="spellStart"/>
      <w:r w:rsidR="00D07018">
        <w:rPr>
          <w:sz w:val="24"/>
          <w:szCs w:val="24"/>
        </w:rPr>
        <w:t>masih</w:t>
      </w:r>
      <w:proofErr w:type="spellEnd"/>
      <w:r w:rsidR="00D07018">
        <w:rPr>
          <w:sz w:val="24"/>
          <w:szCs w:val="24"/>
        </w:rPr>
        <w:t xml:space="preserve"> </w:t>
      </w:r>
      <w:proofErr w:type="spellStart"/>
      <w:r w:rsidR="00D07018">
        <w:rPr>
          <w:sz w:val="24"/>
          <w:szCs w:val="24"/>
        </w:rPr>
        <w:t>tinggi</w:t>
      </w:r>
      <w:proofErr w:type="spellEnd"/>
      <w:r w:rsidR="00D15A6B">
        <w:rPr>
          <w:sz w:val="24"/>
          <w:szCs w:val="24"/>
        </w:rPr>
        <w:t xml:space="preserve"> </w:t>
      </w:r>
      <w:proofErr w:type="spellStart"/>
      <w:r w:rsidR="00D15A6B">
        <w:rPr>
          <w:sz w:val="24"/>
          <w:szCs w:val="24"/>
        </w:rPr>
        <w:t>untuk</w:t>
      </w:r>
      <w:proofErr w:type="spellEnd"/>
      <w:r w:rsidR="00D15A6B">
        <w:rPr>
          <w:sz w:val="24"/>
          <w:szCs w:val="24"/>
        </w:rPr>
        <w:t xml:space="preserve"> </w:t>
      </w:r>
      <w:proofErr w:type="spellStart"/>
      <w:r w:rsidR="00D15A6B">
        <w:rPr>
          <w:sz w:val="24"/>
          <w:szCs w:val="24"/>
        </w:rPr>
        <w:t>menyesuaikan</w:t>
      </w:r>
      <w:proofErr w:type="spellEnd"/>
      <w:r w:rsidR="00D15A6B">
        <w:rPr>
          <w:sz w:val="24"/>
          <w:szCs w:val="24"/>
        </w:rPr>
        <w:t xml:space="preserve"> </w:t>
      </w:r>
      <w:proofErr w:type="spellStart"/>
      <w:r w:rsidR="00D15A6B">
        <w:rPr>
          <w:sz w:val="24"/>
          <w:szCs w:val="24"/>
        </w:rPr>
        <w:t>berdasarkan</w:t>
      </w:r>
      <w:proofErr w:type="spellEnd"/>
      <w:r w:rsidR="00D15A6B">
        <w:rPr>
          <w:sz w:val="24"/>
          <w:szCs w:val="24"/>
        </w:rPr>
        <w:t xml:space="preserve"> </w:t>
      </w:r>
      <w:proofErr w:type="spellStart"/>
      <w:r w:rsidR="00D15A6B">
        <w:rPr>
          <w:sz w:val="24"/>
          <w:szCs w:val="24"/>
        </w:rPr>
        <w:t>pemahaman</w:t>
      </w:r>
      <w:proofErr w:type="spellEnd"/>
      <w:r w:rsidR="00D15A6B">
        <w:rPr>
          <w:sz w:val="24"/>
          <w:szCs w:val="24"/>
        </w:rPr>
        <w:t xml:space="preserve"> </w:t>
      </w:r>
      <w:proofErr w:type="spellStart"/>
      <w:r w:rsidR="00D15A6B">
        <w:rPr>
          <w:sz w:val="24"/>
          <w:szCs w:val="24"/>
        </w:rPr>
        <w:t>pemahaman</w:t>
      </w:r>
      <w:proofErr w:type="spellEnd"/>
      <w:r w:rsidR="00D15A6B">
        <w:rPr>
          <w:sz w:val="24"/>
          <w:szCs w:val="24"/>
        </w:rPr>
        <w:t xml:space="preserve"> </w:t>
      </w:r>
      <w:proofErr w:type="spellStart"/>
      <w:r w:rsidR="00D15A6B">
        <w:rPr>
          <w:sz w:val="24"/>
          <w:szCs w:val="24"/>
        </w:rPr>
        <w:t>perusahaan</w:t>
      </w:r>
      <w:proofErr w:type="spellEnd"/>
      <w:r w:rsidR="00D15A6B">
        <w:rPr>
          <w:sz w:val="24"/>
          <w:szCs w:val="24"/>
        </w:rPr>
        <w:t>.</w:t>
      </w:r>
    </w:p>
    <w:p w14:paraId="2083BCF4" w14:textId="5C89B872" w:rsidR="009A0E6F" w:rsidRDefault="009A0E6F" w:rsidP="004A5689">
      <w:pPr>
        <w:pStyle w:val="ListParagraph"/>
        <w:numPr>
          <w:ilvl w:val="0"/>
          <w:numId w:val="19"/>
        </w:numPr>
        <w:spacing w:after="0" w:line="240" w:lineRule="auto"/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adanya</w:t>
      </w:r>
      <w:proofErr w:type="spellEnd"/>
      <w:r>
        <w:rPr>
          <w:sz w:val="24"/>
          <w:szCs w:val="24"/>
        </w:rPr>
        <w:t xml:space="preserve"> badan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organisasi</w:t>
      </w:r>
      <w:proofErr w:type="spellEnd"/>
      <w:r>
        <w:rPr>
          <w:sz w:val="24"/>
          <w:szCs w:val="24"/>
        </w:rPr>
        <w:t xml:space="preserve"> yang </w:t>
      </w:r>
      <w:proofErr w:type="spellStart"/>
      <w:r w:rsidRPr="00F72BC3">
        <w:rPr>
          <w:sz w:val="24"/>
          <w:szCs w:val="24"/>
        </w:rPr>
        <w:t>independen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meskipun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terlibat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langsung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penyusunan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tetapi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berfungsi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badan </w:t>
      </w:r>
      <w:proofErr w:type="spellStart"/>
      <w:r>
        <w:rPr>
          <w:sz w:val="24"/>
          <w:szCs w:val="24"/>
        </w:rPr>
        <w:t>arbitrasi</w:t>
      </w:r>
      <w:proofErr w:type="spellEnd"/>
      <w:r>
        <w:rPr>
          <w:sz w:val="24"/>
          <w:szCs w:val="24"/>
        </w:rPr>
        <w:t xml:space="preserve"> </w:t>
      </w:r>
      <w:r w:rsidR="00BA2842">
        <w:rPr>
          <w:sz w:val="24"/>
          <w:szCs w:val="24"/>
        </w:rPr>
        <w:t xml:space="preserve">dan </w:t>
      </w:r>
      <w:proofErr w:type="spellStart"/>
      <w:r w:rsidR="00BA2842">
        <w:rPr>
          <w:sz w:val="24"/>
          <w:szCs w:val="24"/>
        </w:rPr>
        <w:t>memberikan</w:t>
      </w:r>
      <w:proofErr w:type="spellEnd"/>
      <w:r w:rsidR="00BA2842">
        <w:rPr>
          <w:sz w:val="24"/>
          <w:szCs w:val="24"/>
        </w:rPr>
        <w:t xml:space="preserve"> </w:t>
      </w:r>
      <w:proofErr w:type="spellStart"/>
      <w:r w:rsidR="00BA2842">
        <w:rPr>
          <w:sz w:val="24"/>
          <w:szCs w:val="24"/>
        </w:rPr>
        <w:t>pedoman</w:t>
      </w:r>
      <w:proofErr w:type="spellEnd"/>
      <w:r w:rsidR="00BA2842">
        <w:rPr>
          <w:sz w:val="24"/>
          <w:szCs w:val="24"/>
        </w:rPr>
        <w:t xml:space="preserve"> </w:t>
      </w:r>
      <w:proofErr w:type="spellStart"/>
      <w:r w:rsidR="00BA2842">
        <w:rPr>
          <w:sz w:val="24"/>
          <w:szCs w:val="24"/>
        </w:rPr>
        <w:t>mendasar</w:t>
      </w:r>
      <w:proofErr w:type="spellEnd"/>
      <w:r w:rsidR="00BA2842">
        <w:rPr>
          <w:sz w:val="24"/>
          <w:szCs w:val="24"/>
        </w:rPr>
        <w:t xml:space="preserve"> </w:t>
      </w:r>
      <w:proofErr w:type="spellStart"/>
      <w:r w:rsidR="00BA2842">
        <w:rPr>
          <w:sz w:val="24"/>
          <w:szCs w:val="24"/>
        </w:rPr>
        <w:t>sehingga</w:t>
      </w:r>
      <w:proofErr w:type="spellEnd"/>
      <w:r w:rsidR="00BA2842">
        <w:rPr>
          <w:sz w:val="24"/>
          <w:szCs w:val="24"/>
        </w:rPr>
        <w:t xml:space="preserve"> </w:t>
      </w:r>
      <w:proofErr w:type="spellStart"/>
      <w:r w:rsidR="00BA2842">
        <w:rPr>
          <w:sz w:val="24"/>
          <w:szCs w:val="24"/>
        </w:rPr>
        <w:t>terbangun</w:t>
      </w:r>
      <w:proofErr w:type="spellEnd"/>
      <w:r w:rsidR="00BA2842">
        <w:rPr>
          <w:sz w:val="24"/>
          <w:szCs w:val="24"/>
        </w:rPr>
        <w:t xml:space="preserve"> </w:t>
      </w:r>
      <w:proofErr w:type="spellStart"/>
      <w:r w:rsidR="00BA2842">
        <w:rPr>
          <w:sz w:val="24"/>
          <w:szCs w:val="24"/>
        </w:rPr>
        <w:t>pemahaman</w:t>
      </w:r>
      <w:proofErr w:type="spellEnd"/>
      <w:r w:rsidR="009B647E">
        <w:rPr>
          <w:sz w:val="24"/>
          <w:szCs w:val="24"/>
        </w:rPr>
        <w:t xml:space="preserve"> dan </w:t>
      </w:r>
      <w:proofErr w:type="spellStart"/>
      <w:r w:rsidR="00A034A4">
        <w:rPr>
          <w:sz w:val="24"/>
          <w:szCs w:val="24"/>
        </w:rPr>
        <w:t>b</w:t>
      </w:r>
      <w:r w:rsidR="009B647E">
        <w:rPr>
          <w:sz w:val="24"/>
          <w:szCs w:val="24"/>
        </w:rPr>
        <w:t>ahasa</w:t>
      </w:r>
      <w:proofErr w:type="spellEnd"/>
      <w:r w:rsidR="009B647E">
        <w:rPr>
          <w:sz w:val="24"/>
          <w:szCs w:val="24"/>
        </w:rPr>
        <w:t xml:space="preserve"> </w:t>
      </w:r>
      <w:proofErr w:type="spellStart"/>
      <w:r w:rsidR="009B647E">
        <w:rPr>
          <w:sz w:val="24"/>
          <w:szCs w:val="24"/>
        </w:rPr>
        <w:t>jelas</w:t>
      </w:r>
      <w:proofErr w:type="spellEnd"/>
      <w:r w:rsidR="00BA2842">
        <w:rPr>
          <w:sz w:val="24"/>
          <w:szCs w:val="24"/>
        </w:rPr>
        <w:t xml:space="preserve"> </w:t>
      </w:r>
      <w:r w:rsidR="009B647E">
        <w:rPr>
          <w:sz w:val="24"/>
          <w:szCs w:val="24"/>
        </w:rPr>
        <w:t>dan</w:t>
      </w:r>
      <w:r w:rsidR="00BA2842">
        <w:rPr>
          <w:sz w:val="24"/>
          <w:szCs w:val="24"/>
        </w:rPr>
        <w:t xml:space="preserve"> </w:t>
      </w:r>
      <w:proofErr w:type="spellStart"/>
      <w:r w:rsidR="00BA2842">
        <w:rPr>
          <w:sz w:val="24"/>
          <w:szCs w:val="24"/>
        </w:rPr>
        <w:t>sama</w:t>
      </w:r>
      <w:proofErr w:type="spellEnd"/>
      <w:r w:rsidR="00BA2842">
        <w:rPr>
          <w:sz w:val="24"/>
          <w:szCs w:val="24"/>
        </w:rPr>
        <w:t xml:space="preserve"> </w:t>
      </w:r>
      <w:proofErr w:type="spellStart"/>
      <w:r w:rsidR="009B647E">
        <w:rPr>
          <w:sz w:val="24"/>
          <w:szCs w:val="24"/>
        </w:rPr>
        <w:t>dalam</w:t>
      </w:r>
      <w:proofErr w:type="spellEnd"/>
      <w:r w:rsidR="009B647E">
        <w:rPr>
          <w:sz w:val="24"/>
          <w:szCs w:val="24"/>
        </w:rPr>
        <w:t xml:space="preserve"> </w:t>
      </w:r>
      <w:proofErr w:type="spellStart"/>
      <w:r w:rsidR="009B647E">
        <w:rPr>
          <w:sz w:val="24"/>
          <w:szCs w:val="24"/>
        </w:rPr>
        <w:t>standar</w:t>
      </w:r>
      <w:proofErr w:type="spellEnd"/>
      <w:r w:rsidR="009B647E">
        <w:rPr>
          <w:sz w:val="24"/>
          <w:szCs w:val="24"/>
        </w:rPr>
        <w:t xml:space="preserve"> </w:t>
      </w:r>
      <w:proofErr w:type="spellStart"/>
      <w:r w:rsidR="009B647E">
        <w:rPr>
          <w:sz w:val="24"/>
          <w:szCs w:val="24"/>
        </w:rPr>
        <w:t>pelaporan</w:t>
      </w:r>
      <w:proofErr w:type="spellEnd"/>
      <w:r w:rsidR="009B647E">
        <w:rPr>
          <w:sz w:val="24"/>
          <w:szCs w:val="24"/>
        </w:rPr>
        <w:t xml:space="preserve"> </w:t>
      </w:r>
      <w:proofErr w:type="spellStart"/>
      <w:r w:rsidR="009B647E">
        <w:rPr>
          <w:sz w:val="24"/>
          <w:szCs w:val="24"/>
        </w:rPr>
        <w:t>kegiatan</w:t>
      </w:r>
      <w:proofErr w:type="spellEnd"/>
      <w:r w:rsidR="009B647E">
        <w:rPr>
          <w:sz w:val="24"/>
          <w:szCs w:val="24"/>
        </w:rPr>
        <w:t xml:space="preserve"> </w:t>
      </w:r>
      <w:proofErr w:type="spellStart"/>
      <w:r w:rsidR="009B647E">
        <w:rPr>
          <w:sz w:val="24"/>
          <w:szCs w:val="24"/>
        </w:rPr>
        <w:t>secara</w:t>
      </w:r>
      <w:proofErr w:type="spellEnd"/>
      <w:r w:rsidR="009B647E">
        <w:rPr>
          <w:sz w:val="24"/>
          <w:szCs w:val="24"/>
        </w:rPr>
        <w:t xml:space="preserve"> </w:t>
      </w:r>
      <w:proofErr w:type="spellStart"/>
      <w:r w:rsidR="009B647E">
        <w:rPr>
          <w:sz w:val="24"/>
          <w:szCs w:val="24"/>
        </w:rPr>
        <w:t>transparan</w:t>
      </w:r>
      <w:proofErr w:type="spellEnd"/>
      <w:r w:rsidR="00A034A4">
        <w:rPr>
          <w:sz w:val="24"/>
          <w:szCs w:val="24"/>
        </w:rPr>
        <w:t xml:space="preserve"> dan </w:t>
      </w:r>
      <w:proofErr w:type="spellStart"/>
      <w:r w:rsidR="00A034A4">
        <w:rPr>
          <w:sz w:val="24"/>
          <w:szCs w:val="24"/>
        </w:rPr>
        <w:t>kecepatan</w:t>
      </w:r>
      <w:proofErr w:type="spellEnd"/>
      <w:r w:rsidR="00A034A4">
        <w:rPr>
          <w:sz w:val="24"/>
          <w:szCs w:val="24"/>
        </w:rPr>
        <w:t xml:space="preserve"> </w:t>
      </w:r>
      <w:proofErr w:type="spellStart"/>
      <w:r w:rsidR="00A034A4">
        <w:rPr>
          <w:sz w:val="24"/>
          <w:szCs w:val="24"/>
        </w:rPr>
        <w:t>mengoperasionalisasikan</w:t>
      </w:r>
      <w:proofErr w:type="spellEnd"/>
      <w:r w:rsidR="00A034A4">
        <w:rPr>
          <w:sz w:val="24"/>
          <w:szCs w:val="24"/>
        </w:rPr>
        <w:t xml:space="preserve"> </w:t>
      </w:r>
      <w:proofErr w:type="spellStart"/>
      <w:r w:rsidR="00A034A4">
        <w:rPr>
          <w:sz w:val="24"/>
          <w:szCs w:val="24"/>
        </w:rPr>
        <w:t>untuk</w:t>
      </w:r>
      <w:proofErr w:type="spellEnd"/>
      <w:r w:rsidR="00A034A4">
        <w:rPr>
          <w:sz w:val="24"/>
          <w:szCs w:val="24"/>
        </w:rPr>
        <w:t xml:space="preserve"> </w:t>
      </w:r>
      <w:proofErr w:type="spellStart"/>
      <w:r w:rsidR="00A034A4">
        <w:rPr>
          <w:sz w:val="24"/>
          <w:szCs w:val="24"/>
        </w:rPr>
        <w:t>mencapai</w:t>
      </w:r>
      <w:proofErr w:type="spellEnd"/>
      <w:r w:rsidR="00A034A4">
        <w:rPr>
          <w:sz w:val="24"/>
          <w:szCs w:val="24"/>
        </w:rPr>
        <w:t xml:space="preserve"> target yang </w:t>
      </w:r>
      <w:proofErr w:type="spellStart"/>
      <w:r w:rsidR="00A034A4">
        <w:rPr>
          <w:sz w:val="24"/>
          <w:szCs w:val="24"/>
        </w:rPr>
        <w:t>telah</w:t>
      </w:r>
      <w:proofErr w:type="spellEnd"/>
      <w:r w:rsidR="00A034A4">
        <w:rPr>
          <w:sz w:val="24"/>
          <w:szCs w:val="24"/>
        </w:rPr>
        <w:t xml:space="preserve"> </w:t>
      </w:r>
      <w:proofErr w:type="spellStart"/>
      <w:r w:rsidR="00A034A4">
        <w:rPr>
          <w:sz w:val="24"/>
          <w:szCs w:val="24"/>
        </w:rPr>
        <w:t>ditetapkan</w:t>
      </w:r>
      <w:proofErr w:type="spellEnd"/>
      <w:r w:rsidR="00A034A4">
        <w:rPr>
          <w:sz w:val="24"/>
          <w:szCs w:val="24"/>
        </w:rPr>
        <w:t>.</w:t>
      </w:r>
    </w:p>
    <w:p w14:paraId="7A5948F8" w14:textId="7F7CCAEA" w:rsidR="000C3FF9" w:rsidRDefault="00C849CC" w:rsidP="004A5689">
      <w:pPr>
        <w:pStyle w:val="ListParagraph"/>
        <w:numPr>
          <w:ilvl w:val="0"/>
          <w:numId w:val="19"/>
        </w:numPr>
        <w:spacing w:after="0" w:line="240" w:lineRule="auto"/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D</w:t>
      </w:r>
      <w:r w:rsidR="00616697">
        <w:rPr>
          <w:sz w:val="24"/>
          <w:szCs w:val="24"/>
        </w:rPr>
        <w:t>alam</w:t>
      </w:r>
      <w:proofErr w:type="spellEnd"/>
      <w:r w:rsidR="00616697">
        <w:rPr>
          <w:sz w:val="24"/>
          <w:szCs w:val="24"/>
        </w:rPr>
        <w:t xml:space="preserve"> </w:t>
      </w:r>
      <w:proofErr w:type="spellStart"/>
      <w:r w:rsidR="00616697">
        <w:rPr>
          <w:sz w:val="24"/>
          <w:szCs w:val="24"/>
        </w:rPr>
        <w:t>menyajikan</w:t>
      </w:r>
      <w:proofErr w:type="spellEnd"/>
      <w:r w:rsidR="00616697">
        <w:rPr>
          <w:sz w:val="24"/>
          <w:szCs w:val="24"/>
        </w:rPr>
        <w:t xml:space="preserve"> </w:t>
      </w:r>
      <w:proofErr w:type="spellStart"/>
      <w:r w:rsidR="00616697">
        <w:rPr>
          <w:sz w:val="24"/>
          <w:szCs w:val="24"/>
        </w:rPr>
        <w:t>laporan</w:t>
      </w:r>
      <w:proofErr w:type="spellEnd"/>
      <w:r w:rsidR="0061669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publik</w:t>
      </w:r>
      <w:proofErr w:type="spellEnd"/>
      <w:r>
        <w:rPr>
          <w:sz w:val="24"/>
          <w:szCs w:val="24"/>
        </w:rPr>
        <w:t xml:space="preserve"> sangat </w:t>
      </w:r>
      <w:proofErr w:type="spellStart"/>
      <w:r>
        <w:rPr>
          <w:sz w:val="24"/>
          <w:szCs w:val="24"/>
        </w:rPr>
        <w:t>perlu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dikendalikan</w:t>
      </w:r>
      <w:proofErr w:type="spellEnd"/>
      <w:r>
        <w:rPr>
          <w:sz w:val="24"/>
          <w:szCs w:val="24"/>
        </w:rPr>
        <w:t xml:space="preserve"> oleh </w:t>
      </w:r>
      <w:proofErr w:type="spellStart"/>
      <w:r>
        <w:rPr>
          <w:sz w:val="24"/>
          <w:szCs w:val="24"/>
        </w:rPr>
        <w:t>transparansi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akuntabilitas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435EE">
        <w:rPr>
          <w:sz w:val="24"/>
          <w:szCs w:val="24"/>
        </w:rPr>
        <w:t>terkait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435EE">
        <w:rPr>
          <w:sz w:val="24"/>
          <w:szCs w:val="24"/>
        </w:rPr>
        <w:t>dengan</w:t>
      </w:r>
      <w:proofErr w:type="spellEnd"/>
      <w:r w:rsidR="00C435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target dan </w:t>
      </w:r>
      <w:proofErr w:type="spellStart"/>
      <w:r>
        <w:rPr>
          <w:sz w:val="24"/>
          <w:szCs w:val="24"/>
        </w:rPr>
        <w:t>kemajuan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pencapaian</w:t>
      </w:r>
      <w:proofErr w:type="spellEnd"/>
      <w:r w:rsidR="00C435EE">
        <w:rPr>
          <w:sz w:val="24"/>
          <w:szCs w:val="24"/>
        </w:rPr>
        <w:t xml:space="preserve"> target </w:t>
      </w:r>
      <w:proofErr w:type="spellStart"/>
      <w:r w:rsidR="00C435EE">
        <w:rPr>
          <w:sz w:val="24"/>
          <w:szCs w:val="24"/>
        </w:rPr>
        <w:t>sehingga</w:t>
      </w:r>
      <w:proofErr w:type="spellEnd"/>
      <w:r w:rsidR="00C435EE">
        <w:rPr>
          <w:sz w:val="24"/>
          <w:szCs w:val="24"/>
        </w:rPr>
        <w:t xml:space="preserve"> </w:t>
      </w:r>
      <w:proofErr w:type="spellStart"/>
      <w:r w:rsidR="00C435EE">
        <w:rPr>
          <w:sz w:val="24"/>
          <w:szCs w:val="24"/>
        </w:rPr>
        <w:t>diperoleh</w:t>
      </w:r>
      <w:proofErr w:type="spellEnd"/>
      <w:r w:rsidR="00C435EE">
        <w:rPr>
          <w:sz w:val="24"/>
          <w:szCs w:val="24"/>
        </w:rPr>
        <w:t xml:space="preserve"> </w:t>
      </w:r>
      <w:proofErr w:type="spellStart"/>
      <w:r w:rsidR="00C435EE">
        <w:rPr>
          <w:sz w:val="24"/>
          <w:szCs w:val="24"/>
        </w:rPr>
        <w:t>laporan</w:t>
      </w:r>
      <w:proofErr w:type="spellEnd"/>
      <w:r w:rsidR="00C435EE">
        <w:rPr>
          <w:sz w:val="24"/>
          <w:szCs w:val="24"/>
        </w:rPr>
        <w:t xml:space="preserve"> yang </w:t>
      </w:r>
      <w:proofErr w:type="spellStart"/>
      <w:r w:rsidR="00C435EE">
        <w:rPr>
          <w:sz w:val="24"/>
          <w:szCs w:val="24"/>
        </w:rPr>
        <w:t>kredibel</w:t>
      </w:r>
      <w:proofErr w:type="spellEnd"/>
      <w:r w:rsidR="00757DCF">
        <w:rPr>
          <w:sz w:val="24"/>
          <w:szCs w:val="24"/>
        </w:rPr>
        <w:t xml:space="preserve"> </w:t>
      </w:r>
      <w:proofErr w:type="spellStart"/>
      <w:r w:rsidR="00757DCF">
        <w:rPr>
          <w:sz w:val="24"/>
          <w:szCs w:val="24"/>
        </w:rPr>
        <w:t>melalui</w:t>
      </w:r>
      <w:proofErr w:type="spellEnd"/>
      <w:r w:rsidR="00757DCF">
        <w:rPr>
          <w:sz w:val="24"/>
          <w:szCs w:val="24"/>
        </w:rPr>
        <w:t xml:space="preserve"> </w:t>
      </w:r>
      <w:proofErr w:type="spellStart"/>
      <w:r w:rsidR="00757DCF">
        <w:rPr>
          <w:sz w:val="24"/>
          <w:szCs w:val="24"/>
        </w:rPr>
        <w:t>sistem</w:t>
      </w:r>
      <w:proofErr w:type="spellEnd"/>
      <w:r w:rsidR="00757DCF">
        <w:rPr>
          <w:sz w:val="24"/>
          <w:szCs w:val="24"/>
        </w:rPr>
        <w:t xml:space="preserve"> </w:t>
      </w:r>
      <w:proofErr w:type="spellStart"/>
      <w:r w:rsidR="00757DCF">
        <w:rPr>
          <w:sz w:val="24"/>
          <w:szCs w:val="24"/>
        </w:rPr>
        <w:t>pelaporan</w:t>
      </w:r>
      <w:proofErr w:type="spellEnd"/>
      <w:r w:rsidR="00757DCF">
        <w:rPr>
          <w:sz w:val="24"/>
          <w:szCs w:val="24"/>
        </w:rPr>
        <w:t xml:space="preserve"> yang </w:t>
      </w:r>
      <w:proofErr w:type="spellStart"/>
      <w:r w:rsidR="00757DCF">
        <w:rPr>
          <w:sz w:val="24"/>
          <w:szCs w:val="24"/>
        </w:rPr>
        <w:t>terstandarisasi</w:t>
      </w:r>
      <w:proofErr w:type="spellEnd"/>
      <w:r w:rsidR="00757DCF">
        <w:rPr>
          <w:sz w:val="24"/>
          <w:szCs w:val="24"/>
        </w:rPr>
        <w:t xml:space="preserve"> </w:t>
      </w:r>
      <w:proofErr w:type="spellStart"/>
      <w:r w:rsidR="00757DCF">
        <w:rPr>
          <w:sz w:val="24"/>
          <w:szCs w:val="24"/>
        </w:rPr>
        <w:t>dengan</w:t>
      </w:r>
      <w:proofErr w:type="spellEnd"/>
      <w:r w:rsidR="00757DCF">
        <w:rPr>
          <w:sz w:val="24"/>
          <w:szCs w:val="24"/>
        </w:rPr>
        <w:t xml:space="preserve"> </w:t>
      </w:r>
      <w:proofErr w:type="spellStart"/>
      <w:r w:rsidR="00757DCF">
        <w:rPr>
          <w:sz w:val="24"/>
          <w:szCs w:val="24"/>
        </w:rPr>
        <w:t>fo</w:t>
      </w:r>
      <w:r w:rsidR="005A5D37">
        <w:rPr>
          <w:sz w:val="24"/>
          <w:szCs w:val="24"/>
        </w:rPr>
        <w:t>k</w:t>
      </w:r>
      <w:r w:rsidR="00757DCF">
        <w:rPr>
          <w:sz w:val="24"/>
          <w:szCs w:val="24"/>
        </w:rPr>
        <w:t>us</w:t>
      </w:r>
      <w:proofErr w:type="spellEnd"/>
      <w:r w:rsidR="00757DCF">
        <w:rPr>
          <w:sz w:val="24"/>
          <w:szCs w:val="24"/>
        </w:rPr>
        <w:t xml:space="preserve"> </w:t>
      </w:r>
      <w:proofErr w:type="spellStart"/>
      <w:r w:rsidR="00757DCF">
        <w:rPr>
          <w:sz w:val="24"/>
          <w:szCs w:val="24"/>
        </w:rPr>
        <w:t>utama</w:t>
      </w:r>
      <w:proofErr w:type="spellEnd"/>
      <w:r w:rsidR="00757DCF">
        <w:rPr>
          <w:sz w:val="24"/>
          <w:szCs w:val="24"/>
        </w:rPr>
        <w:t xml:space="preserve"> </w:t>
      </w:r>
      <w:proofErr w:type="spellStart"/>
      <w:r w:rsidR="00757DCF">
        <w:rPr>
          <w:sz w:val="24"/>
          <w:szCs w:val="24"/>
        </w:rPr>
        <w:t>adalah</w:t>
      </w:r>
      <w:proofErr w:type="spellEnd"/>
      <w:r w:rsidR="00757DCF">
        <w:rPr>
          <w:sz w:val="24"/>
          <w:szCs w:val="24"/>
        </w:rPr>
        <w:t xml:space="preserve"> </w:t>
      </w:r>
      <w:proofErr w:type="spellStart"/>
      <w:r w:rsidR="005A5D37">
        <w:rPr>
          <w:sz w:val="24"/>
          <w:szCs w:val="24"/>
        </w:rPr>
        <w:t>pengendalian</w:t>
      </w:r>
      <w:proofErr w:type="spellEnd"/>
      <w:r w:rsidR="005A5D37">
        <w:rPr>
          <w:sz w:val="24"/>
          <w:szCs w:val="24"/>
        </w:rPr>
        <w:t xml:space="preserve"> </w:t>
      </w:r>
      <w:proofErr w:type="spellStart"/>
      <w:r w:rsidR="005A5D37">
        <w:rPr>
          <w:sz w:val="24"/>
          <w:szCs w:val="24"/>
        </w:rPr>
        <w:t>dampak</w:t>
      </w:r>
      <w:proofErr w:type="spellEnd"/>
      <w:r w:rsidR="005A5D37">
        <w:rPr>
          <w:sz w:val="24"/>
          <w:szCs w:val="24"/>
        </w:rPr>
        <w:t xml:space="preserve"> </w:t>
      </w:r>
      <w:proofErr w:type="spellStart"/>
      <w:r w:rsidR="005A5D37">
        <w:rPr>
          <w:sz w:val="24"/>
          <w:szCs w:val="24"/>
        </w:rPr>
        <w:t>negatif</w:t>
      </w:r>
      <w:proofErr w:type="spellEnd"/>
      <w:r w:rsidR="005A5D37">
        <w:rPr>
          <w:sz w:val="24"/>
          <w:szCs w:val="24"/>
        </w:rPr>
        <w:t xml:space="preserve"> </w:t>
      </w:r>
      <w:proofErr w:type="spellStart"/>
      <w:r w:rsidR="005A5D37">
        <w:rPr>
          <w:sz w:val="24"/>
          <w:szCs w:val="24"/>
        </w:rPr>
        <w:t>perubahan</w:t>
      </w:r>
      <w:proofErr w:type="spellEnd"/>
      <w:r w:rsidR="005A5D37">
        <w:rPr>
          <w:sz w:val="24"/>
          <w:szCs w:val="24"/>
        </w:rPr>
        <w:t xml:space="preserve"> </w:t>
      </w:r>
      <w:proofErr w:type="spellStart"/>
      <w:r w:rsidR="005A5D37">
        <w:rPr>
          <w:sz w:val="24"/>
          <w:szCs w:val="24"/>
        </w:rPr>
        <w:t>iklim</w:t>
      </w:r>
      <w:proofErr w:type="spellEnd"/>
      <w:r w:rsidR="005A5D37">
        <w:rPr>
          <w:sz w:val="24"/>
          <w:szCs w:val="24"/>
        </w:rPr>
        <w:t xml:space="preserve">. Oleh </w:t>
      </w:r>
      <w:proofErr w:type="spellStart"/>
      <w:r w:rsidR="005A5D37">
        <w:rPr>
          <w:sz w:val="24"/>
          <w:szCs w:val="24"/>
        </w:rPr>
        <w:t>karena</w:t>
      </w:r>
      <w:proofErr w:type="spellEnd"/>
      <w:r w:rsidR="005A5D37">
        <w:rPr>
          <w:sz w:val="24"/>
          <w:szCs w:val="24"/>
        </w:rPr>
        <w:t xml:space="preserve"> </w:t>
      </w:r>
      <w:proofErr w:type="spellStart"/>
      <w:r w:rsidR="005A5D37">
        <w:rPr>
          <w:sz w:val="24"/>
          <w:szCs w:val="24"/>
        </w:rPr>
        <w:t>itu</w:t>
      </w:r>
      <w:proofErr w:type="spellEnd"/>
      <w:r w:rsidR="005A5D37">
        <w:rPr>
          <w:sz w:val="24"/>
          <w:szCs w:val="24"/>
        </w:rPr>
        <w:t xml:space="preserve"> </w:t>
      </w:r>
      <w:proofErr w:type="spellStart"/>
      <w:r w:rsidR="005A5D37">
        <w:rPr>
          <w:sz w:val="24"/>
          <w:szCs w:val="24"/>
        </w:rPr>
        <w:t>standarisasi</w:t>
      </w:r>
      <w:proofErr w:type="spellEnd"/>
      <w:r w:rsidR="005A5D37">
        <w:rPr>
          <w:sz w:val="24"/>
          <w:szCs w:val="24"/>
        </w:rPr>
        <w:t xml:space="preserve">, </w:t>
      </w:r>
      <w:proofErr w:type="spellStart"/>
      <w:r w:rsidR="005A5D37">
        <w:rPr>
          <w:sz w:val="24"/>
          <w:szCs w:val="24"/>
        </w:rPr>
        <w:t>keterbukaan</w:t>
      </w:r>
      <w:proofErr w:type="spellEnd"/>
      <w:r w:rsidR="005A5D37">
        <w:rPr>
          <w:sz w:val="24"/>
          <w:szCs w:val="24"/>
        </w:rPr>
        <w:t xml:space="preserve"> dan </w:t>
      </w:r>
      <w:proofErr w:type="spellStart"/>
      <w:r w:rsidR="005A5D37">
        <w:rPr>
          <w:sz w:val="24"/>
          <w:szCs w:val="24"/>
        </w:rPr>
        <w:t>akuntabilitas</w:t>
      </w:r>
      <w:proofErr w:type="spellEnd"/>
      <w:r w:rsidR="005A5D37">
        <w:rPr>
          <w:sz w:val="24"/>
          <w:szCs w:val="24"/>
        </w:rPr>
        <w:t xml:space="preserve"> pada </w:t>
      </w:r>
      <w:proofErr w:type="spellStart"/>
      <w:r w:rsidR="005A5D37">
        <w:rPr>
          <w:sz w:val="24"/>
          <w:szCs w:val="24"/>
        </w:rPr>
        <w:t>akhirnya</w:t>
      </w:r>
      <w:proofErr w:type="spellEnd"/>
      <w:r w:rsidR="005A5D37">
        <w:rPr>
          <w:sz w:val="24"/>
          <w:szCs w:val="24"/>
        </w:rPr>
        <w:t xml:space="preserve"> </w:t>
      </w:r>
      <w:proofErr w:type="spellStart"/>
      <w:r w:rsidR="005A5D37">
        <w:rPr>
          <w:sz w:val="24"/>
          <w:szCs w:val="24"/>
        </w:rPr>
        <w:t>harus</w:t>
      </w:r>
      <w:proofErr w:type="spellEnd"/>
      <w:r w:rsidR="005A5D37">
        <w:rPr>
          <w:sz w:val="24"/>
          <w:szCs w:val="24"/>
        </w:rPr>
        <w:t xml:space="preserve"> </w:t>
      </w:r>
      <w:proofErr w:type="spellStart"/>
      <w:r w:rsidR="005A5D37">
        <w:rPr>
          <w:sz w:val="24"/>
          <w:szCs w:val="24"/>
        </w:rPr>
        <w:t>menuju</w:t>
      </w:r>
      <w:proofErr w:type="spellEnd"/>
      <w:r w:rsidR="005A5D37">
        <w:rPr>
          <w:sz w:val="24"/>
          <w:szCs w:val="24"/>
        </w:rPr>
        <w:t xml:space="preserve"> </w:t>
      </w:r>
      <w:proofErr w:type="spellStart"/>
      <w:r w:rsidR="005A5D37">
        <w:rPr>
          <w:sz w:val="24"/>
          <w:szCs w:val="24"/>
        </w:rPr>
        <w:t>kepada</w:t>
      </w:r>
      <w:proofErr w:type="spellEnd"/>
      <w:r w:rsidR="005A5D37">
        <w:rPr>
          <w:sz w:val="24"/>
          <w:szCs w:val="24"/>
        </w:rPr>
        <w:t xml:space="preserve"> proses</w:t>
      </w:r>
      <w:r w:rsidR="00EB545F">
        <w:rPr>
          <w:sz w:val="24"/>
          <w:szCs w:val="24"/>
        </w:rPr>
        <w:t xml:space="preserve"> target</w:t>
      </w:r>
      <w:r w:rsidR="005A5D37">
        <w:rPr>
          <w:sz w:val="24"/>
          <w:szCs w:val="24"/>
        </w:rPr>
        <w:t xml:space="preserve"> </w:t>
      </w:r>
      <w:proofErr w:type="spellStart"/>
      <w:r w:rsidR="005A5D37">
        <w:rPr>
          <w:sz w:val="24"/>
          <w:szCs w:val="24"/>
        </w:rPr>
        <w:t>dekarbonisasi</w:t>
      </w:r>
      <w:proofErr w:type="spellEnd"/>
      <w:r w:rsidR="005F4B70">
        <w:rPr>
          <w:sz w:val="24"/>
          <w:szCs w:val="24"/>
        </w:rPr>
        <w:t xml:space="preserve"> dan </w:t>
      </w:r>
      <w:proofErr w:type="spellStart"/>
      <w:r w:rsidR="005F4B70">
        <w:rPr>
          <w:sz w:val="24"/>
          <w:szCs w:val="24"/>
        </w:rPr>
        <w:t>kelestarian</w:t>
      </w:r>
      <w:proofErr w:type="spellEnd"/>
      <w:r w:rsidR="00EB545F">
        <w:rPr>
          <w:sz w:val="24"/>
          <w:szCs w:val="24"/>
        </w:rPr>
        <w:t xml:space="preserve"> yang </w:t>
      </w:r>
      <w:proofErr w:type="spellStart"/>
      <w:r w:rsidR="00EB545F">
        <w:rPr>
          <w:sz w:val="24"/>
          <w:szCs w:val="24"/>
        </w:rPr>
        <w:t>akan</w:t>
      </w:r>
      <w:proofErr w:type="spellEnd"/>
      <w:r w:rsidR="00EB545F">
        <w:rPr>
          <w:sz w:val="24"/>
          <w:szCs w:val="24"/>
        </w:rPr>
        <w:t xml:space="preserve"> </w:t>
      </w:r>
      <w:proofErr w:type="spellStart"/>
      <w:r w:rsidR="00EB545F">
        <w:rPr>
          <w:sz w:val="24"/>
          <w:szCs w:val="24"/>
        </w:rPr>
        <w:t>dicapai</w:t>
      </w:r>
      <w:proofErr w:type="spellEnd"/>
      <w:r w:rsidR="00EB545F">
        <w:rPr>
          <w:sz w:val="24"/>
          <w:szCs w:val="24"/>
        </w:rPr>
        <w:t xml:space="preserve"> dan </w:t>
      </w:r>
      <w:proofErr w:type="spellStart"/>
      <w:r w:rsidR="00EB545F">
        <w:rPr>
          <w:sz w:val="24"/>
          <w:szCs w:val="24"/>
        </w:rPr>
        <w:t>semua</w:t>
      </w:r>
      <w:proofErr w:type="spellEnd"/>
      <w:r w:rsidR="00EB545F">
        <w:rPr>
          <w:sz w:val="24"/>
          <w:szCs w:val="24"/>
        </w:rPr>
        <w:t xml:space="preserve"> </w:t>
      </w:r>
      <w:proofErr w:type="spellStart"/>
      <w:r w:rsidR="00EB545F">
        <w:rPr>
          <w:sz w:val="24"/>
          <w:szCs w:val="24"/>
        </w:rPr>
        <w:t>pihak</w:t>
      </w:r>
      <w:proofErr w:type="spellEnd"/>
      <w:r w:rsidR="00EB545F">
        <w:rPr>
          <w:sz w:val="24"/>
          <w:szCs w:val="24"/>
        </w:rPr>
        <w:t xml:space="preserve"> </w:t>
      </w:r>
      <w:proofErr w:type="spellStart"/>
      <w:r w:rsidR="00EB545F">
        <w:rPr>
          <w:sz w:val="24"/>
          <w:szCs w:val="24"/>
        </w:rPr>
        <w:t>harus</w:t>
      </w:r>
      <w:proofErr w:type="spellEnd"/>
      <w:r w:rsidR="005F4B70">
        <w:rPr>
          <w:sz w:val="24"/>
          <w:szCs w:val="24"/>
        </w:rPr>
        <w:t xml:space="preserve"> </w:t>
      </w:r>
      <w:proofErr w:type="spellStart"/>
      <w:r w:rsidR="005F4B70">
        <w:rPr>
          <w:sz w:val="24"/>
          <w:szCs w:val="24"/>
        </w:rPr>
        <w:t>saling</w:t>
      </w:r>
      <w:proofErr w:type="spellEnd"/>
      <w:r w:rsidR="00EB545F">
        <w:rPr>
          <w:sz w:val="24"/>
          <w:szCs w:val="24"/>
        </w:rPr>
        <w:t xml:space="preserve"> </w:t>
      </w:r>
      <w:proofErr w:type="spellStart"/>
      <w:r w:rsidR="00EB545F">
        <w:rPr>
          <w:sz w:val="24"/>
          <w:szCs w:val="24"/>
        </w:rPr>
        <w:t>membantu</w:t>
      </w:r>
      <w:proofErr w:type="spellEnd"/>
      <w:r w:rsidR="0017249C">
        <w:rPr>
          <w:sz w:val="24"/>
          <w:szCs w:val="24"/>
        </w:rPr>
        <w:t xml:space="preserve"> dan </w:t>
      </w:r>
      <w:proofErr w:type="spellStart"/>
      <w:r w:rsidR="0017249C">
        <w:rPr>
          <w:sz w:val="24"/>
          <w:szCs w:val="24"/>
        </w:rPr>
        <w:t>bekerjasama</w:t>
      </w:r>
      <w:proofErr w:type="spellEnd"/>
      <w:r w:rsidR="009F4CC0">
        <w:rPr>
          <w:sz w:val="24"/>
          <w:szCs w:val="24"/>
        </w:rPr>
        <w:t xml:space="preserve"> </w:t>
      </w:r>
      <w:proofErr w:type="spellStart"/>
      <w:r w:rsidR="009F4CC0">
        <w:rPr>
          <w:sz w:val="24"/>
          <w:szCs w:val="24"/>
        </w:rPr>
        <w:t>untuk</w:t>
      </w:r>
      <w:proofErr w:type="spellEnd"/>
      <w:r w:rsidR="00EB545F">
        <w:rPr>
          <w:sz w:val="24"/>
          <w:szCs w:val="24"/>
        </w:rPr>
        <w:t xml:space="preserve"> </w:t>
      </w:r>
      <w:proofErr w:type="spellStart"/>
      <w:r w:rsidR="00EB545F">
        <w:rPr>
          <w:sz w:val="24"/>
          <w:szCs w:val="24"/>
        </w:rPr>
        <w:t>tercapainya</w:t>
      </w:r>
      <w:proofErr w:type="spellEnd"/>
      <w:r w:rsidR="00EB545F">
        <w:rPr>
          <w:sz w:val="24"/>
          <w:szCs w:val="24"/>
        </w:rPr>
        <w:t xml:space="preserve"> target </w:t>
      </w:r>
      <w:proofErr w:type="spellStart"/>
      <w:r w:rsidR="00EB545F">
        <w:rPr>
          <w:sz w:val="24"/>
          <w:szCs w:val="24"/>
        </w:rPr>
        <w:t>tersebut</w:t>
      </w:r>
      <w:proofErr w:type="spellEnd"/>
      <w:r w:rsidR="0017249C">
        <w:rPr>
          <w:sz w:val="24"/>
          <w:szCs w:val="24"/>
        </w:rPr>
        <w:t xml:space="preserve"> </w:t>
      </w:r>
      <w:proofErr w:type="spellStart"/>
      <w:r w:rsidR="0017249C">
        <w:rPr>
          <w:sz w:val="24"/>
          <w:szCs w:val="24"/>
        </w:rPr>
        <w:t>secara</w:t>
      </w:r>
      <w:proofErr w:type="spellEnd"/>
      <w:r w:rsidR="0017249C">
        <w:rPr>
          <w:sz w:val="24"/>
          <w:szCs w:val="24"/>
        </w:rPr>
        <w:t xml:space="preserve"> </w:t>
      </w:r>
      <w:proofErr w:type="spellStart"/>
      <w:r w:rsidR="0017249C">
        <w:rPr>
          <w:sz w:val="24"/>
          <w:szCs w:val="24"/>
        </w:rPr>
        <w:t>lebih</w:t>
      </w:r>
      <w:proofErr w:type="spellEnd"/>
      <w:r w:rsidR="0017249C">
        <w:rPr>
          <w:sz w:val="24"/>
          <w:szCs w:val="24"/>
        </w:rPr>
        <w:t xml:space="preserve"> </w:t>
      </w:r>
      <w:proofErr w:type="spellStart"/>
      <w:r w:rsidR="0017249C">
        <w:rPr>
          <w:sz w:val="24"/>
          <w:szCs w:val="24"/>
        </w:rPr>
        <w:t>cepat</w:t>
      </w:r>
      <w:proofErr w:type="spellEnd"/>
      <w:r w:rsidR="00EB545F">
        <w:rPr>
          <w:sz w:val="24"/>
          <w:szCs w:val="24"/>
        </w:rPr>
        <w:t>.</w:t>
      </w:r>
    </w:p>
    <w:p w14:paraId="17699E41" w14:textId="7080C54E" w:rsidR="005F4B70" w:rsidRDefault="009F4CC0" w:rsidP="004A5689">
      <w:pPr>
        <w:pStyle w:val="ListParagraph"/>
        <w:numPr>
          <w:ilvl w:val="0"/>
          <w:numId w:val="19"/>
        </w:numPr>
        <w:spacing w:after="0" w:line="240" w:lineRule="auto"/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mendorong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kesepahaman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72BC3">
        <w:rPr>
          <w:sz w:val="24"/>
          <w:szCs w:val="24"/>
        </w:rPr>
        <w:t>lingkup</w:t>
      </w:r>
      <w:proofErr w:type="spellEnd"/>
      <w:r w:rsidR="00F72BC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batas</w:t>
      </w:r>
      <w:proofErr w:type="spellEnd"/>
      <w:r w:rsidR="00AF66DB">
        <w:rPr>
          <w:sz w:val="24"/>
          <w:szCs w:val="24"/>
        </w:rPr>
        <w:t xml:space="preserve"> </w:t>
      </w:r>
      <w:proofErr w:type="spellStart"/>
      <w:r w:rsidR="00AF66DB">
        <w:rPr>
          <w:sz w:val="24"/>
          <w:szCs w:val="24"/>
        </w:rPr>
        <w:t>Emisi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F66DB">
        <w:rPr>
          <w:sz w:val="24"/>
          <w:szCs w:val="24"/>
        </w:rPr>
        <w:t>C</w:t>
      </w:r>
      <w:r>
        <w:rPr>
          <w:sz w:val="24"/>
          <w:szCs w:val="24"/>
        </w:rPr>
        <w:t>a</w:t>
      </w:r>
      <w:r w:rsidR="00AF66DB">
        <w:rPr>
          <w:sz w:val="24"/>
          <w:szCs w:val="24"/>
        </w:rPr>
        <w:t>kupan</w:t>
      </w:r>
      <w:proofErr w:type="spellEnd"/>
      <w:r w:rsidR="00AF66DB">
        <w:rPr>
          <w:sz w:val="24"/>
          <w:szCs w:val="24"/>
        </w:rPr>
        <w:t xml:space="preserve"> 3 agar </w:t>
      </w:r>
      <w:proofErr w:type="spellStart"/>
      <w:r w:rsidR="00AF66DB">
        <w:rPr>
          <w:sz w:val="24"/>
          <w:szCs w:val="24"/>
        </w:rPr>
        <w:t>semakin</w:t>
      </w:r>
      <w:proofErr w:type="spellEnd"/>
      <w:r w:rsidR="00AF66DB">
        <w:rPr>
          <w:sz w:val="24"/>
          <w:szCs w:val="24"/>
        </w:rPr>
        <w:t xml:space="preserve"> </w:t>
      </w:r>
      <w:proofErr w:type="spellStart"/>
      <w:r w:rsidR="00AF66DB">
        <w:rPr>
          <w:sz w:val="24"/>
          <w:szCs w:val="24"/>
        </w:rPr>
        <w:t>banyak</w:t>
      </w:r>
      <w:proofErr w:type="spellEnd"/>
      <w:r w:rsidR="00AF66DB">
        <w:rPr>
          <w:sz w:val="24"/>
          <w:szCs w:val="24"/>
        </w:rPr>
        <w:t xml:space="preserve"> </w:t>
      </w:r>
      <w:proofErr w:type="spellStart"/>
      <w:r w:rsidR="00AF66DB">
        <w:rPr>
          <w:sz w:val="24"/>
          <w:szCs w:val="24"/>
        </w:rPr>
        <w:t>perusahaan</w:t>
      </w:r>
      <w:proofErr w:type="spellEnd"/>
      <w:r w:rsidR="00AF66DB">
        <w:rPr>
          <w:sz w:val="24"/>
          <w:szCs w:val="24"/>
        </w:rPr>
        <w:t xml:space="preserve"> yang </w:t>
      </w:r>
      <w:proofErr w:type="spellStart"/>
      <w:r w:rsidR="00AF66DB">
        <w:rPr>
          <w:sz w:val="24"/>
          <w:szCs w:val="24"/>
        </w:rPr>
        <w:t>melaporkan</w:t>
      </w:r>
      <w:proofErr w:type="spellEnd"/>
      <w:r w:rsidR="00AF66DB">
        <w:rPr>
          <w:sz w:val="24"/>
          <w:szCs w:val="24"/>
        </w:rPr>
        <w:t xml:space="preserve"> </w:t>
      </w:r>
      <w:proofErr w:type="spellStart"/>
      <w:r w:rsidR="00AF66DB">
        <w:rPr>
          <w:sz w:val="24"/>
          <w:szCs w:val="24"/>
        </w:rPr>
        <w:t>kegiatannya</w:t>
      </w:r>
      <w:proofErr w:type="spellEnd"/>
      <w:r w:rsidR="001D115B">
        <w:rPr>
          <w:sz w:val="24"/>
          <w:szCs w:val="24"/>
        </w:rPr>
        <w:t xml:space="preserve"> di </w:t>
      </w:r>
      <w:proofErr w:type="spellStart"/>
      <w:r w:rsidR="001D115B">
        <w:rPr>
          <w:sz w:val="24"/>
          <w:szCs w:val="24"/>
        </w:rPr>
        <w:t>cakupan</w:t>
      </w:r>
      <w:proofErr w:type="spellEnd"/>
      <w:r w:rsidR="001D115B">
        <w:rPr>
          <w:sz w:val="24"/>
          <w:szCs w:val="24"/>
        </w:rPr>
        <w:t xml:space="preserve"> 3, </w:t>
      </w:r>
      <w:proofErr w:type="spellStart"/>
      <w:r w:rsidR="001D115B">
        <w:rPr>
          <w:sz w:val="24"/>
          <w:szCs w:val="24"/>
        </w:rPr>
        <w:t>membahas</w:t>
      </w:r>
      <w:proofErr w:type="spellEnd"/>
      <w:r w:rsidR="001D115B">
        <w:rPr>
          <w:sz w:val="24"/>
          <w:szCs w:val="24"/>
        </w:rPr>
        <w:t xml:space="preserve"> </w:t>
      </w:r>
      <w:proofErr w:type="spellStart"/>
      <w:r w:rsidR="001D115B">
        <w:rPr>
          <w:sz w:val="24"/>
          <w:szCs w:val="24"/>
        </w:rPr>
        <w:t>berbagai</w:t>
      </w:r>
      <w:proofErr w:type="spellEnd"/>
      <w:r w:rsidR="001D115B">
        <w:rPr>
          <w:sz w:val="24"/>
          <w:szCs w:val="24"/>
        </w:rPr>
        <w:t xml:space="preserve"> </w:t>
      </w:r>
      <w:proofErr w:type="spellStart"/>
      <w:r w:rsidR="001D115B">
        <w:rPr>
          <w:sz w:val="24"/>
          <w:szCs w:val="24"/>
        </w:rPr>
        <w:t>tantangan</w:t>
      </w:r>
      <w:proofErr w:type="spellEnd"/>
      <w:r w:rsidR="001D115B">
        <w:rPr>
          <w:sz w:val="24"/>
          <w:szCs w:val="24"/>
        </w:rPr>
        <w:t xml:space="preserve"> yang </w:t>
      </w:r>
      <w:proofErr w:type="spellStart"/>
      <w:r w:rsidR="001D115B">
        <w:rPr>
          <w:sz w:val="24"/>
          <w:szCs w:val="24"/>
        </w:rPr>
        <w:t>ada</w:t>
      </w:r>
      <w:proofErr w:type="spellEnd"/>
      <w:r w:rsidR="001D115B">
        <w:rPr>
          <w:sz w:val="24"/>
          <w:szCs w:val="24"/>
        </w:rPr>
        <w:t xml:space="preserve"> dan </w:t>
      </w:r>
      <w:proofErr w:type="spellStart"/>
      <w:r w:rsidR="001D115B">
        <w:rPr>
          <w:sz w:val="24"/>
          <w:szCs w:val="24"/>
        </w:rPr>
        <w:t>pelibatan</w:t>
      </w:r>
      <w:proofErr w:type="spellEnd"/>
      <w:r w:rsidR="001D115B">
        <w:rPr>
          <w:sz w:val="24"/>
          <w:szCs w:val="24"/>
        </w:rPr>
        <w:t xml:space="preserve"> </w:t>
      </w:r>
      <w:proofErr w:type="spellStart"/>
      <w:r w:rsidR="000E22F8">
        <w:rPr>
          <w:sz w:val="24"/>
          <w:szCs w:val="24"/>
        </w:rPr>
        <w:t>perusahaan</w:t>
      </w:r>
      <w:proofErr w:type="spellEnd"/>
      <w:r w:rsidR="000E22F8">
        <w:rPr>
          <w:sz w:val="24"/>
          <w:szCs w:val="24"/>
        </w:rPr>
        <w:t xml:space="preserve"> </w:t>
      </w:r>
      <w:proofErr w:type="spellStart"/>
      <w:r w:rsidR="000E22F8">
        <w:rPr>
          <w:sz w:val="24"/>
          <w:szCs w:val="24"/>
        </w:rPr>
        <w:t>pemasok</w:t>
      </w:r>
      <w:proofErr w:type="spellEnd"/>
      <w:r w:rsidR="000E22F8">
        <w:rPr>
          <w:sz w:val="24"/>
          <w:szCs w:val="24"/>
        </w:rPr>
        <w:t xml:space="preserve"> </w:t>
      </w:r>
      <w:proofErr w:type="spellStart"/>
      <w:r w:rsidR="000E22F8">
        <w:rPr>
          <w:sz w:val="24"/>
          <w:szCs w:val="24"/>
        </w:rPr>
        <w:t>sehingga</w:t>
      </w:r>
      <w:proofErr w:type="spellEnd"/>
      <w:r w:rsidR="000E22F8">
        <w:rPr>
          <w:sz w:val="24"/>
          <w:szCs w:val="24"/>
        </w:rPr>
        <w:t xml:space="preserve"> </w:t>
      </w:r>
      <w:proofErr w:type="spellStart"/>
      <w:r w:rsidR="000E22F8">
        <w:rPr>
          <w:sz w:val="24"/>
          <w:szCs w:val="24"/>
        </w:rPr>
        <w:t>dihasilkan</w:t>
      </w:r>
      <w:proofErr w:type="spellEnd"/>
      <w:r w:rsidR="000E22F8">
        <w:rPr>
          <w:sz w:val="24"/>
          <w:szCs w:val="24"/>
        </w:rPr>
        <w:t xml:space="preserve"> </w:t>
      </w:r>
      <w:proofErr w:type="spellStart"/>
      <w:r w:rsidR="000E22F8">
        <w:rPr>
          <w:sz w:val="24"/>
          <w:szCs w:val="24"/>
        </w:rPr>
        <w:t>metodologi</w:t>
      </w:r>
      <w:proofErr w:type="spellEnd"/>
      <w:r w:rsidR="000E22F8">
        <w:rPr>
          <w:sz w:val="24"/>
          <w:szCs w:val="24"/>
        </w:rPr>
        <w:t xml:space="preserve"> </w:t>
      </w:r>
      <w:proofErr w:type="spellStart"/>
      <w:r w:rsidR="000E22F8">
        <w:rPr>
          <w:sz w:val="24"/>
          <w:szCs w:val="24"/>
        </w:rPr>
        <w:t>untuk</w:t>
      </w:r>
      <w:proofErr w:type="spellEnd"/>
      <w:r w:rsidR="000E22F8">
        <w:rPr>
          <w:sz w:val="24"/>
          <w:szCs w:val="24"/>
        </w:rPr>
        <w:t xml:space="preserve"> </w:t>
      </w:r>
      <w:proofErr w:type="spellStart"/>
      <w:r w:rsidR="000E22F8">
        <w:rPr>
          <w:sz w:val="24"/>
          <w:szCs w:val="24"/>
        </w:rPr>
        <w:t>mengumpukan</w:t>
      </w:r>
      <w:proofErr w:type="spellEnd"/>
      <w:r w:rsidR="000E22F8">
        <w:rPr>
          <w:sz w:val="24"/>
          <w:szCs w:val="24"/>
        </w:rPr>
        <w:t xml:space="preserve"> dan </w:t>
      </w:r>
      <w:proofErr w:type="spellStart"/>
      <w:r w:rsidR="000E22F8">
        <w:rPr>
          <w:sz w:val="24"/>
          <w:szCs w:val="24"/>
        </w:rPr>
        <w:t>mengatasi</w:t>
      </w:r>
      <w:proofErr w:type="spellEnd"/>
      <w:r w:rsidR="000E22F8">
        <w:rPr>
          <w:sz w:val="24"/>
          <w:szCs w:val="24"/>
        </w:rPr>
        <w:t xml:space="preserve"> </w:t>
      </w:r>
      <w:proofErr w:type="spellStart"/>
      <w:r w:rsidR="000E22F8">
        <w:rPr>
          <w:sz w:val="24"/>
          <w:szCs w:val="24"/>
        </w:rPr>
        <w:t>ketidakpastian</w:t>
      </w:r>
      <w:proofErr w:type="spellEnd"/>
      <w:r w:rsidR="000E22F8">
        <w:rPr>
          <w:sz w:val="24"/>
          <w:szCs w:val="24"/>
        </w:rPr>
        <w:t xml:space="preserve"> data </w:t>
      </w:r>
      <w:proofErr w:type="spellStart"/>
      <w:r w:rsidR="000E22F8">
        <w:rPr>
          <w:sz w:val="24"/>
          <w:szCs w:val="24"/>
        </w:rPr>
        <w:t>serta</w:t>
      </w:r>
      <w:proofErr w:type="spellEnd"/>
      <w:r w:rsidR="000E22F8">
        <w:rPr>
          <w:sz w:val="24"/>
          <w:szCs w:val="24"/>
        </w:rPr>
        <w:t xml:space="preserve"> </w:t>
      </w:r>
      <w:proofErr w:type="spellStart"/>
      <w:r w:rsidR="000E22F8">
        <w:rPr>
          <w:sz w:val="24"/>
          <w:szCs w:val="24"/>
        </w:rPr>
        <w:t>bentuk</w:t>
      </w:r>
      <w:proofErr w:type="spellEnd"/>
      <w:r w:rsidR="000E22F8">
        <w:rPr>
          <w:sz w:val="24"/>
          <w:szCs w:val="24"/>
        </w:rPr>
        <w:t xml:space="preserve"> </w:t>
      </w:r>
      <w:proofErr w:type="spellStart"/>
      <w:r w:rsidR="000E22F8">
        <w:rPr>
          <w:sz w:val="24"/>
          <w:szCs w:val="24"/>
        </w:rPr>
        <w:t>praktek</w:t>
      </w:r>
      <w:proofErr w:type="spellEnd"/>
      <w:r w:rsidR="000E22F8">
        <w:rPr>
          <w:sz w:val="24"/>
          <w:szCs w:val="24"/>
        </w:rPr>
        <w:t xml:space="preserve"> </w:t>
      </w:r>
      <w:proofErr w:type="spellStart"/>
      <w:r w:rsidR="000E22F8">
        <w:rPr>
          <w:sz w:val="24"/>
          <w:szCs w:val="24"/>
        </w:rPr>
        <w:t>terbaik</w:t>
      </w:r>
      <w:proofErr w:type="spellEnd"/>
      <w:r w:rsidR="000E22F8">
        <w:rPr>
          <w:sz w:val="24"/>
          <w:szCs w:val="24"/>
        </w:rPr>
        <w:t xml:space="preserve"> yang </w:t>
      </w:r>
      <w:proofErr w:type="spellStart"/>
      <w:r w:rsidR="00FE01E9">
        <w:rPr>
          <w:sz w:val="24"/>
          <w:szCs w:val="24"/>
        </w:rPr>
        <w:t>dapat</w:t>
      </w:r>
      <w:proofErr w:type="spellEnd"/>
      <w:r w:rsidR="00FE01E9">
        <w:rPr>
          <w:sz w:val="24"/>
          <w:szCs w:val="24"/>
        </w:rPr>
        <w:t xml:space="preserve"> </w:t>
      </w:r>
      <w:proofErr w:type="spellStart"/>
      <w:r w:rsidR="00FE01E9">
        <w:rPr>
          <w:sz w:val="24"/>
          <w:szCs w:val="24"/>
        </w:rPr>
        <w:t>diwujudkan</w:t>
      </w:r>
      <w:proofErr w:type="spellEnd"/>
      <w:r w:rsidR="00FE01E9">
        <w:rPr>
          <w:sz w:val="24"/>
          <w:szCs w:val="24"/>
        </w:rPr>
        <w:t xml:space="preserve"> </w:t>
      </w:r>
      <w:proofErr w:type="spellStart"/>
      <w:r w:rsidR="00FE01E9">
        <w:rPr>
          <w:sz w:val="24"/>
          <w:szCs w:val="24"/>
        </w:rPr>
        <w:t>dalam</w:t>
      </w:r>
      <w:proofErr w:type="spellEnd"/>
      <w:r w:rsidR="00FE01E9">
        <w:rPr>
          <w:sz w:val="24"/>
          <w:szCs w:val="24"/>
        </w:rPr>
        <w:t xml:space="preserve"> </w:t>
      </w:r>
      <w:proofErr w:type="spellStart"/>
      <w:r w:rsidR="00FE01E9">
        <w:rPr>
          <w:sz w:val="24"/>
          <w:szCs w:val="24"/>
        </w:rPr>
        <w:t>kerangka</w:t>
      </w:r>
      <w:proofErr w:type="spellEnd"/>
      <w:r w:rsidR="00FE01E9">
        <w:rPr>
          <w:sz w:val="24"/>
          <w:szCs w:val="24"/>
        </w:rPr>
        <w:t xml:space="preserve"> </w:t>
      </w:r>
      <w:proofErr w:type="spellStart"/>
      <w:r w:rsidR="00FE01E9">
        <w:rPr>
          <w:sz w:val="24"/>
          <w:szCs w:val="24"/>
        </w:rPr>
        <w:t>kerja</w:t>
      </w:r>
      <w:proofErr w:type="spellEnd"/>
      <w:r w:rsidR="00FE01E9">
        <w:rPr>
          <w:sz w:val="24"/>
          <w:szCs w:val="24"/>
        </w:rPr>
        <w:t xml:space="preserve"> </w:t>
      </w:r>
      <w:proofErr w:type="spellStart"/>
      <w:r w:rsidR="00FE01E9">
        <w:rPr>
          <w:sz w:val="24"/>
          <w:szCs w:val="24"/>
        </w:rPr>
        <w:t>untuk</w:t>
      </w:r>
      <w:proofErr w:type="spellEnd"/>
      <w:r w:rsidR="00FE01E9">
        <w:rPr>
          <w:sz w:val="24"/>
          <w:szCs w:val="24"/>
        </w:rPr>
        <w:t xml:space="preserve"> </w:t>
      </w:r>
      <w:proofErr w:type="spellStart"/>
      <w:r w:rsidR="00FE01E9">
        <w:rPr>
          <w:sz w:val="24"/>
          <w:szCs w:val="24"/>
        </w:rPr>
        <w:t>pelaporan</w:t>
      </w:r>
      <w:proofErr w:type="spellEnd"/>
      <w:r w:rsidR="00FE01E9">
        <w:rPr>
          <w:sz w:val="24"/>
          <w:szCs w:val="24"/>
        </w:rPr>
        <w:t xml:space="preserve"> </w:t>
      </w:r>
      <w:proofErr w:type="spellStart"/>
      <w:r w:rsidR="00FE01E9">
        <w:rPr>
          <w:sz w:val="24"/>
          <w:szCs w:val="24"/>
        </w:rPr>
        <w:t>Emisi</w:t>
      </w:r>
      <w:proofErr w:type="spellEnd"/>
      <w:r w:rsidR="00FE01E9">
        <w:rPr>
          <w:sz w:val="24"/>
          <w:szCs w:val="24"/>
        </w:rPr>
        <w:t xml:space="preserve"> </w:t>
      </w:r>
      <w:proofErr w:type="spellStart"/>
      <w:r w:rsidR="00FE01E9">
        <w:rPr>
          <w:sz w:val="24"/>
          <w:szCs w:val="24"/>
        </w:rPr>
        <w:t>Cakupan</w:t>
      </w:r>
      <w:proofErr w:type="spellEnd"/>
      <w:r w:rsidR="00FE01E9">
        <w:rPr>
          <w:sz w:val="24"/>
          <w:szCs w:val="24"/>
        </w:rPr>
        <w:t xml:space="preserve"> 3.</w:t>
      </w:r>
    </w:p>
    <w:p w14:paraId="79580104" w14:textId="70CEE8B4" w:rsidR="001E5221" w:rsidRPr="00C336C1" w:rsidRDefault="00EB6D6F" w:rsidP="00C336C1">
      <w:pPr>
        <w:pStyle w:val="ListParagraph"/>
        <w:numPr>
          <w:ilvl w:val="0"/>
          <w:numId w:val="19"/>
        </w:numPr>
        <w:spacing w:after="0" w:line="240" w:lineRule="auto"/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Adanya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kewajiban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melaporkan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pencapaian</w:t>
      </w:r>
      <w:proofErr w:type="spellEnd"/>
      <w:r>
        <w:rPr>
          <w:sz w:val="24"/>
          <w:szCs w:val="24"/>
        </w:rPr>
        <w:t xml:space="preserve"> KPI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rinci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6073E">
        <w:rPr>
          <w:sz w:val="24"/>
          <w:szCs w:val="24"/>
        </w:rPr>
        <w:t>akan</w:t>
      </w:r>
      <w:proofErr w:type="spellEnd"/>
      <w:r w:rsidR="0046073E">
        <w:rPr>
          <w:sz w:val="24"/>
          <w:szCs w:val="24"/>
        </w:rPr>
        <w:t xml:space="preserve"> </w:t>
      </w:r>
      <w:proofErr w:type="spellStart"/>
      <w:r w:rsidR="0046073E">
        <w:rPr>
          <w:sz w:val="24"/>
          <w:szCs w:val="24"/>
        </w:rPr>
        <w:t>memperkuat</w:t>
      </w:r>
      <w:proofErr w:type="spellEnd"/>
      <w:r w:rsidR="0046073E">
        <w:rPr>
          <w:sz w:val="24"/>
          <w:szCs w:val="24"/>
        </w:rPr>
        <w:t xml:space="preserve"> </w:t>
      </w:r>
      <w:proofErr w:type="spellStart"/>
      <w:r w:rsidR="0046073E">
        <w:rPr>
          <w:sz w:val="24"/>
          <w:szCs w:val="24"/>
        </w:rPr>
        <w:t>pemahaman</w:t>
      </w:r>
      <w:proofErr w:type="spellEnd"/>
      <w:r w:rsidR="0046073E">
        <w:rPr>
          <w:sz w:val="24"/>
          <w:szCs w:val="24"/>
        </w:rPr>
        <w:t xml:space="preserve"> </w:t>
      </w:r>
      <w:proofErr w:type="spellStart"/>
      <w:r w:rsidR="0046073E">
        <w:rPr>
          <w:sz w:val="24"/>
          <w:szCs w:val="24"/>
        </w:rPr>
        <w:t>perusahaan</w:t>
      </w:r>
      <w:proofErr w:type="spellEnd"/>
      <w:r w:rsidR="0046073E">
        <w:rPr>
          <w:sz w:val="24"/>
          <w:szCs w:val="24"/>
        </w:rPr>
        <w:t xml:space="preserve"> </w:t>
      </w:r>
      <w:proofErr w:type="spellStart"/>
      <w:r w:rsidR="0046073E">
        <w:rPr>
          <w:sz w:val="24"/>
          <w:szCs w:val="24"/>
        </w:rPr>
        <w:t>dalam</w:t>
      </w:r>
      <w:proofErr w:type="spellEnd"/>
      <w:r w:rsidR="0046073E">
        <w:rPr>
          <w:sz w:val="24"/>
          <w:szCs w:val="24"/>
        </w:rPr>
        <w:t xml:space="preserve"> </w:t>
      </w:r>
      <w:proofErr w:type="spellStart"/>
      <w:r w:rsidR="0046073E">
        <w:rPr>
          <w:sz w:val="24"/>
          <w:szCs w:val="24"/>
        </w:rPr>
        <w:t>beberapa</w:t>
      </w:r>
      <w:proofErr w:type="spellEnd"/>
      <w:r w:rsidR="0046073E">
        <w:rPr>
          <w:sz w:val="24"/>
          <w:szCs w:val="24"/>
        </w:rPr>
        <w:t xml:space="preserve"> </w:t>
      </w:r>
      <w:proofErr w:type="spellStart"/>
      <w:r w:rsidR="0046073E">
        <w:rPr>
          <w:sz w:val="24"/>
          <w:szCs w:val="24"/>
        </w:rPr>
        <w:t>aspek</w:t>
      </w:r>
      <w:proofErr w:type="spellEnd"/>
      <w:r w:rsidR="0046073E">
        <w:rPr>
          <w:sz w:val="24"/>
          <w:szCs w:val="24"/>
        </w:rPr>
        <w:t xml:space="preserve"> </w:t>
      </w:r>
      <w:proofErr w:type="spellStart"/>
      <w:r w:rsidR="004A2134">
        <w:rPr>
          <w:sz w:val="24"/>
          <w:szCs w:val="24"/>
        </w:rPr>
        <w:t>untuk</w:t>
      </w:r>
      <w:proofErr w:type="spellEnd"/>
      <w:r w:rsidR="0046073E">
        <w:rPr>
          <w:sz w:val="24"/>
          <w:szCs w:val="24"/>
        </w:rPr>
        <w:t xml:space="preserve"> </w:t>
      </w:r>
      <w:proofErr w:type="spellStart"/>
      <w:r w:rsidR="0046073E">
        <w:rPr>
          <w:sz w:val="24"/>
          <w:szCs w:val="24"/>
        </w:rPr>
        <w:t>lebih</w:t>
      </w:r>
      <w:proofErr w:type="spellEnd"/>
      <w:r w:rsidR="0046073E">
        <w:rPr>
          <w:sz w:val="24"/>
          <w:szCs w:val="24"/>
        </w:rPr>
        <w:t xml:space="preserve"> </w:t>
      </w:r>
      <w:proofErr w:type="spellStart"/>
      <w:r w:rsidR="0046073E">
        <w:rPr>
          <w:sz w:val="24"/>
          <w:szCs w:val="24"/>
        </w:rPr>
        <w:t>mudah</w:t>
      </w:r>
      <w:proofErr w:type="spellEnd"/>
      <w:r w:rsidR="0046073E">
        <w:rPr>
          <w:sz w:val="24"/>
          <w:szCs w:val="24"/>
        </w:rPr>
        <w:t xml:space="preserve"> dan </w:t>
      </w:r>
      <w:proofErr w:type="spellStart"/>
      <w:r w:rsidR="0046073E">
        <w:rPr>
          <w:sz w:val="24"/>
          <w:szCs w:val="24"/>
        </w:rPr>
        <w:t>lebih</w:t>
      </w:r>
      <w:proofErr w:type="spellEnd"/>
      <w:r w:rsidR="0046073E">
        <w:rPr>
          <w:sz w:val="24"/>
          <w:szCs w:val="24"/>
        </w:rPr>
        <w:t xml:space="preserve"> </w:t>
      </w:r>
      <w:proofErr w:type="spellStart"/>
      <w:r w:rsidR="0046073E">
        <w:rPr>
          <w:sz w:val="24"/>
          <w:szCs w:val="24"/>
        </w:rPr>
        <w:t>jelas</w:t>
      </w:r>
      <w:proofErr w:type="spellEnd"/>
      <w:r w:rsidR="0046073E">
        <w:rPr>
          <w:sz w:val="24"/>
          <w:szCs w:val="24"/>
        </w:rPr>
        <w:t xml:space="preserve"> </w:t>
      </w:r>
      <w:proofErr w:type="spellStart"/>
      <w:r w:rsidR="004A2134">
        <w:rPr>
          <w:sz w:val="24"/>
          <w:szCs w:val="24"/>
        </w:rPr>
        <w:t>dalam</w:t>
      </w:r>
      <w:proofErr w:type="spellEnd"/>
      <w:r w:rsidR="004A2134">
        <w:rPr>
          <w:sz w:val="24"/>
          <w:szCs w:val="24"/>
        </w:rPr>
        <w:t xml:space="preserve"> </w:t>
      </w:r>
      <w:proofErr w:type="spellStart"/>
      <w:r w:rsidR="004A2134">
        <w:rPr>
          <w:sz w:val="24"/>
          <w:szCs w:val="24"/>
        </w:rPr>
        <w:t>mengoperasikannya</w:t>
      </w:r>
      <w:proofErr w:type="spellEnd"/>
      <w:r w:rsidR="004A2134">
        <w:rPr>
          <w:sz w:val="24"/>
          <w:szCs w:val="24"/>
        </w:rPr>
        <w:t xml:space="preserve"> </w:t>
      </w:r>
      <w:proofErr w:type="spellStart"/>
      <w:r w:rsidR="004A2134">
        <w:rPr>
          <w:sz w:val="24"/>
          <w:szCs w:val="24"/>
        </w:rPr>
        <w:t>serta</w:t>
      </w:r>
      <w:proofErr w:type="spellEnd"/>
      <w:r w:rsidR="004A2134">
        <w:rPr>
          <w:sz w:val="24"/>
          <w:szCs w:val="24"/>
        </w:rPr>
        <w:t xml:space="preserve"> </w:t>
      </w:r>
      <w:proofErr w:type="spellStart"/>
      <w:r w:rsidR="004A2134">
        <w:rPr>
          <w:sz w:val="24"/>
          <w:szCs w:val="24"/>
        </w:rPr>
        <w:t>mempercepat</w:t>
      </w:r>
      <w:proofErr w:type="spellEnd"/>
      <w:r w:rsidR="004A2134">
        <w:rPr>
          <w:sz w:val="24"/>
          <w:szCs w:val="24"/>
        </w:rPr>
        <w:t xml:space="preserve"> proses </w:t>
      </w:r>
      <w:proofErr w:type="spellStart"/>
      <w:r w:rsidR="004A2134">
        <w:rPr>
          <w:sz w:val="24"/>
          <w:szCs w:val="24"/>
        </w:rPr>
        <w:t>kearah</w:t>
      </w:r>
      <w:proofErr w:type="spellEnd"/>
      <w:r w:rsidR="004A2134">
        <w:rPr>
          <w:sz w:val="24"/>
          <w:szCs w:val="24"/>
        </w:rPr>
        <w:t xml:space="preserve"> </w:t>
      </w:r>
      <w:proofErr w:type="spellStart"/>
      <w:r w:rsidR="004A2134">
        <w:rPr>
          <w:sz w:val="24"/>
          <w:szCs w:val="24"/>
        </w:rPr>
        <w:t>pencapaian</w:t>
      </w:r>
      <w:proofErr w:type="spellEnd"/>
      <w:r w:rsidR="004A2134">
        <w:rPr>
          <w:sz w:val="24"/>
          <w:szCs w:val="24"/>
        </w:rPr>
        <w:t xml:space="preserve"> dan </w:t>
      </w:r>
      <w:proofErr w:type="spellStart"/>
      <w:r w:rsidR="004A2134">
        <w:rPr>
          <w:sz w:val="24"/>
          <w:szCs w:val="24"/>
        </w:rPr>
        <w:t>pemenuhan</w:t>
      </w:r>
      <w:proofErr w:type="spellEnd"/>
      <w:r w:rsidR="004A2134">
        <w:rPr>
          <w:sz w:val="24"/>
          <w:szCs w:val="24"/>
        </w:rPr>
        <w:t xml:space="preserve"> target-target </w:t>
      </w:r>
      <w:proofErr w:type="spellStart"/>
      <w:r w:rsidR="004A2134">
        <w:rPr>
          <w:sz w:val="24"/>
          <w:szCs w:val="24"/>
        </w:rPr>
        <w:t>perubahan</w:t>
      </w:r>
      <w:proofErr w:type="spellEnd"/>
      <w:r w:rsidR="004A2134">
        <w:rPr>
          <w:sz w:val="24"/>
          <w:szCs w:val="24"/>
        </w:rPr>
        <w:t xml:space="preserve"> </w:t>
      </w:r>
      <w:proofErr w:type="spellStart"/>
      <w:r w:rsidR="004A2134">
        <w:rPr>
          <w:sz w:val="24"/>
          <w:szCs w:val="24"/>
        </w:rPr>
        <w:t>iklim</w:t>
      </w:r>
      <w:proofErr w:type="spellEnd"/>
      <w:r w:rsidR="004A2134">
        <w:rPr>
          <w:sz w:val="24"/>
          <w:szCs w:val="24"/>
        </w:rPr>
        <w:t xml:space="preserve"> dan </w:t>
      </w:r>
      <w:proofErr w:type="spellStart"/>
      <w:r w:rsidR="004A2134">
        <w:rPr>
          <w:sz w:val="24"/>
          <w:szCs w:val="24"/>
        </w:rPr>
        <w:t>me</w:t>
      </w:r>
      <w:r w:rsidR="00AC5FE8">
        <w:rPr>
          <w:sz w:val="24"/>
          <w:szCs w:val="24"/>
        </w:rPr>
        <w:t>mbantu</w:t>
      </w:r>
      <w:proofErr w:type="spellEnd"/>
      <w:r w:rsidR="004A2134">
        <w:rPr>
          <w:sz w:val="24"/>
          <w:szCs w:val="24"/>
        </w:rPr>
        <w:t xml:space="preserve"> </w:t>
      </w:r>
      <w:proofErr w:type="spellStart"/>
      <w:r w:rsidR="004A2134">
        <w:rPr>
          <w:sz w:val="24"/>
          <w:szCs w:val="24"/>
        </w:rPr>
        <w:t>perusahaan</w:t>
      </w:r>
      <w:proofErr w:type="spellEnd"/>
      <w:r w:rsidR="004A2134">
        <w:rPr>
          <w:sz w:val="24"/>
          <w:szCs w:val="24"/>
        </w:rPr>
        <w:t xml:space="preserve"> </w:t>
      </w:r>
      <w:proofErr w:type="spellStart"/>
      <w:r w:rsidR="004A2134">
        <w:rPr>
          <w:sz w:val="24"/>
          <w:szCs w:val="24"/>
        </w:rPr>
        <w:t>untuk</w:t>
      </w:r>
      <w:proofErr w:type="spellEnd"/>
      <w:r w:rsidR="004A2134">
        <w:rPr>
          <w:sz w:val="24"/>
          <w:szCs w:val="24"/>
        </w:rPr>
        <w:t xml:space="preserve"> </w:t>
      </w:r>
      <w:proofErr w:type="spellStart"/>
      <w:r w:rsidR="004A2134">
        <w:rPr>
          <w:sz w:val="24"/>
          <w:szCs w:val="24"/>
        </w:rPr>
        <w:t>melakukannya</w:t>
      </w:r>
      <w:proofErr w:type="spellEnd"/>
      <w:r w:rsidR="004A2134">
        <w:rPr>
          <w:sz w:val="24"/>
          <w:szCs w:val="24"/>
        </w:rPr>
        <w:t xml:space="preserve"> </w:t>
      </w:r>
      <w:proofErr w:type="spellStart"/>
      <w:r w:rsidR="004A2134">
        <w:rPr>
          <w:sz w:val="24"/>
          <w:szCs w:val="24"/>
        </w:rPr>
        <w:t>secara</w:t>
      </w:r>
      <w:proofErr w:type="spellEnd"/>
      <w:r w:rsidR="004A2134">
        <w:rPr>
          <w:sz w:val="24"/>
          <w:szCs w:val="24"/>
        </w:rPr>
        <w:t xml:space="preserve"> </w:t>
      </w:r>
      <w:proofErr w:type="spellStart"/>
      <w:r w:rsidR="004A2134">
        <w:rPr>
          <w:sz w:val="24"/>
          <w:szCs w:val="24"/>
        </w:rPr>
        <w:t>lebih</w:t>
      </w:r>
      <w:proofErr w:type="spellEnd"/>
      <w:r w:rsidR="004A2134">
        <w:rPr>
          <w:sz w:val="24"/>
          <w:szCs w:val="24"/>
        </w:rPr>
        <w:t xml:space="preserve"> </w:t>
      </w:r>
      <w:proofErr w:type="spellStart"/>
      <w:r w:rsidR="004A2134">
        <w:rPr>
          <w:sz w:val="24"/>
          <w:szCs w:val="24"/>
        </w:rPr>
        <w:t>efektif</w:t>
      </w:r>
      <w:proofErr w:type="spellEnd"/>
      <w:r w:rsidR="004A2134">
        <w:rPr>
          <w:sz w:val="24"/>
          <w:szCs w:val="24"/>
        </w:rPr>
        <w:t>.</w:t>
      </w:r>
      <w:r w:rsidR="00A129B8">
        <w:rPr>
          <w:sz w:val="24"/>
          <w:szCs w:val="24"/>
        </w:rPr>
        <w:t xml:space="preserve"> </w:t>
      </w:r>
      <w:proofErr w:type="spellStart"/>
      <w:r w:rsidR="0008254B">
        <w:rPr>
          <w:sz w:val="24"/>
          <w:szCs w:val="24"/>
        </w:rPr>
        <w:t>Standarisasi</w:t>
      </w:r>
      <w:proofErr w:type="spellEnd"/>
      <w:r w:rsidR="0008254B">
        <w:rPr>
          <w:sz w:val="24"/>
          <w:szCs w:val="24"/>
        </w:rPr>
        <w:t xml:space="preserve"> </w:t>
      </w:r>
      <w:proofErr w:type="spellStart"/>
      <w:r w:rsidR="0008254B">
        <w:rPr>
          <w:sz w:val="24"/>
          <w:szCs w:val="24"/>
        </w:rPr>
        <w:t>s</w:t>
      </w:r>
      <w:r w:rsidR="00A129B8">
        <w:rPr>
          <w:sz w:val="24"/>
          <w:szCs w:val="24"/>
        </w:rPr>
        <w:t>istem</w:t>
      </w:r>
      <w:proofErr w:type="spellEnd"/>
      <w:r w:rsidR="00A129B8">
        <w:rPr>
          <w:sz w:val="24"/>
          <w:szCs w:val="24"/>
        </w:rPr>
        <w:t xml:space="preserve"> </w:t>
      </w:r>
      <w:proofErr w:type="spellStart"/>
      <w:r w:rsidR="00A129B8">
        <w:rPr>
          <w:sz w:val="24"/>
          <w:szCs w:val="24"/>
        </w:rPr>
        <w:t>pelaporan</w:t>
      </w:r>
      <w:proofErr w:type="spellEnd"/>
      <w:r w:rsidR="00A129B8">
        <w:rPr>
          <w:sz w:val="24"/>
          <w:szCs w:val="24"/>
        </w:rPr>
        <w:t xml:space="preserve"> </w:t>
      </w:r>
      <w:proofErr w:type="spellStart"/>
      <w:r w:rsidR="00A129B8">
        <w:rPr>
          <w:sz w:val="24"/>
          <w:szCs w:val="24"/>
        </w:rPr>
        <w:t>menjadi</w:t>
      </w:r>
      <w:proofErr w:type="spellEnd"/>
      <w:r w:rsidR="00A129B8">
        <w:rPr>
          <w:sz w:val="24"/>
          <w:szCs w:val="24"/>
        </w:rPr>
        <w:t xml:space="preserve"> sangat </w:t>
      </w:r>
      <w:proofErr w:type="spellStart"/>
      <w:r w:rsidR="00A129B8">
        <w:rPr>
          <w:sz w:val="24"/>
          <w:szCs w:val="24"/>
        </w:rPr>
        <w:t>penting</w:t>
      </w:r>
      <w:proofErr w:type="spellEnd"/>
      <w:r w:rsidR="00A129B8">
        <w:rPr>
          <w:sz w:val="24"/>
          <w:szCs w:val="24"/>
        </w:rPr>
        <w:t xml:space="preserve"> </w:t>
      </w:r>
      <w:proofErr w:type="spellStart"/>
      <w:r w:rsidR="00A129B8">
        <w:rPr>
          <w:sz w:val="24"/>
          <w:szCs w:val="24"/>
        </w:rPr>
        <w:t>karena</w:t>
      </w:r>
      <w:proofErr w:type="spellEnd"/>
      <w:r w:rsidR="00A129B8">
        <w:rPr>
          <w:sz w:val="24"/>
          <w:szCs w:val="24"/>
        </w:rPr>
        <w:t xml:space="preserve"> </w:t>
      </w:r>
      <w:proofErr w:type="spellStart"/>
      <w:r w:rsidR="00A129B8">
        <w:rPr>
          <w:sz w:val="24"/>
          <w:szCs w:val="24"/>
        </w:rPr>
        <w:t>membuat</w:t>
      </w:r>
      <w:proofErr w:type="spellEnd"/>
      <w:r w:rsidR="00A129B8">
        <w:rPr>
          <w:sz w:val="24"/>
          <w:szCs w:val="24"/>
        </w:rPr>
        <w:t xml:space="preserve"> </w:t>
      </w:r>
      <w:proofErr w:type="spellStart"/>
      <w:r w:rsidR="00A129B8">
        <w:rPr>
          <w:sz w:val="24"/>
          <w:szCs w:val="24"/>
        </w:rPr>
        <w:t>masyarakat</w:t>
      </w:r>
      <w:proofErr w:type="spellEnd"/>
      <w:r w:rsidR="00A129B8">
        <w:rPr>
          <w:sz w:val="24"/>
          <w:szCs w:val="24"/>
        </w:rPr>
        <w:t xml:space="preserve"> </w:t>
      </w:r>
      <w:proofErr w:type="spellStart"/>
      <w:r w:rsidR="00A129B8">
        <w:rPr>
          <w:sz w:val="24"/>
          <w:szCs w:val="24"/>
        </w:rPr>
        <w:t>mulai</w:t>
      </w:r>
      <w:proofErr w:type="spellEnd"/>
      <w:r w:rsidR="00964F4C">
        <w:rPr>
          <w:sz w:val="24"/>
          <w:szCs w:val="24"/>
        </w:rPr>
        <w:t xml:space="preserve"> </w:t>
      </w:r>
      <w:proofErr w:type="spellStart"/>
      <w:r w:rsidR="00964F4C">
        <w:rPr>
          <w:sz w:val="24"/>
          <w:szCs w:val="24"/>
        </w:rPr>
        <w:t>merekam</w:t>
      </w:r>
      <w:proofErr w:type="spellEnd"/>
      <w:r w:rsidR="0008254B">
        <w:rPr>
          <w:sz w:val="24"/>
          <w:szCs w:val="24"/>
        </w:rPr>
        <w:t>,</w:t>
      </w:r>
      <w:r w:rsidR="0008254B" w:rsidRPr="0008254B">
        <w:rPr>
          <w:sz w:val="24"/>
          <w:szCs w:val="24"/>
        </w:rPr>
        <w:t xml:space="preserve"> </w:t>
      </w:r>
      <w:proofErr w:type="spellStart"/>
      <w:r w:rsidR="0008254B">
        <w:rPr>
          <w:sz w:val="24"/>
          <w:szCs w:val="24"/>
        </w:rPr>
        <w:t>memikirkan</w:t>
      </w:r>
      <w:proofErr w:type="spellEnd"/>
      <w:r w:rsidR="00964F4C">
        <w:rPr>
          <w:sz w:val="24"/>
          <w:szCs w:val="24"/>
        </w:rPr>
        <w:t xml:space="preserve"> dan </w:t>
      </w:r>
      <w:proofErr w:type="spellStart"/>
      <w:r w:rsidR="0008254B">
        <w:rPr>
          <w:sz w:val="24"/>
          <w:szCs w:val="24"/>
        </w:rPr>
        <w:t>menyadari</w:t>
      </w:r>
      <w:proofErr w:type="spellEnd"/>
      <w:r w:rsidR="00964F4C">
        <w:rPr>
          <w:sz w:val="24"/>
          <w:szCs w:val="24"/>
        </w:rPr>
        <w:t xml:space="preserve"> </w:t>
      </w:r>
      <w:proofErr w:type="spellStart"/>
      <w:r w:rsidR="00964F4C">
        <w:rPr>
          <w:sz w:val="24"/>
          <w:szCs w:val="24"/>
        </w:rPr>
        <w:t>tentang</w:t>
      </w:r>
      <w:proofErr w:type="spellEnd"/>
      <w:r w:rsidR="00964F4C">
        <w:rPr>
          <w:sz w:val="24"/>
          <w:szCs w:val="24"/>
        </w:rPr>
        <w:t xml:space="preserve"> </w:t>
      </w:r>
      <w:proofErr w:type="spellStart"/>
      <w:r w:rsidR="00964F4C">
        <w:rPr>
          <w:sz w:val="24"/>
          <w:szCs w:val="24"/>
        </w:rPr>
        <w:t>aksi</w:t>
      </w:r>
      <w:proofErr w:type="spellEnd"/>
      <w:r w:rsidR="0008254B" w:rsidRPr="0008254B">
        <w:rPr>
          <w:sz w:val="24"/>
          <w:szCs w:val="24"/>
        </w:rPr>
        <w:t xml:space="preserve"> </w:t>
      </w:r>
      <w:proofErr w:type="spellStart"/>
      <w:r w:rsidR="0008254B">
        <w:rPr>
          <w:sz w:val="24"/>
          <w:szCs w:val="24"/>
        </w:rPr>
        <w:t>perubahan</w:t>
      </w:r>
      <w:proofErr w:type="spellEnd"/>
      <w:r w:rsidR="0008254B">
        <w:rPr>
          <w:sz w:val="24"/>
          <w:szCs w:val="24"/>
        </w:rPr>
        <w:t xml:space="preserve"> </w:t>
      </w:r>
      <w:proofErr w:type="spellStart"/>
      <w:r w:rsidR="0008254B">
        <w:rPr>
          <w:sz w:val="24"/>
          <w:szCs w:val="24"/>
        </w:rPr>
        <w:t>iklim</w:t>
      </w:r>
      <w:proofErr w:type="spellEnd"/>
      <w:r w:rsidR="0008254B" w:rsidRPr="0008254B">
        <w:rPr>
          <w:sz w:val="24"/>
          <w:szCs w:val="24"/>
        </w:rPr>
        <w:t xml:space="preserve"> </w:t>
      </w:r>
      <w:r w:rsidR="0008254B">
        <w:rPr>
          <w:sz w:val="24"/>
          <w:szCs w:val="24"/>
        </w:rPr>
        <w:t xml:space="preserve">yang </w:t>
      </w:r>
      <w:proofErr w:type="spellStart"/>
      <w:r w:rsidR="0008254B">
        <w:rPr>
          <w:sz w:val="24"/>
          <w:szCs w:val="24"/>
        </w:rPr>
        <w:t>dapat</w:t>
      </w:r>
      <w:proofErr w:type="spellEnd"/>
      <w:r w:rsidR="0008254B">
        <w:rPr>
          <w:sz w:val="24"/>
          <w:szCs w:val="24"/>
        </w:rPr>
        <w:t xml:space="preserve"> </w:t>
      </w:r>
      <w:proofErr w:type="spellStart"/>
      <w:r w:rsidR="0008254B">
        <w:rPr>
          <w:sz w:val="24"/>
          <w:szCs w:val="24"/>
        </w:rPr>
        <w:t>mereka</w:t>
      </w:r>
      <w:proofErr w:type="spellEnd"/>
      <w:r w:rsidR="0008254B">
        <w:rPr>
          <w:sz w:val="24"/>
          <w:szCs w:val="24"/>
        </w:rPr>
        <w:t xml:space="preserve"> </w:t>
      </w:r>
      <w:proofErr w:type="spellStart"/>
      <w:r w:rsidR="0008254B">
        <w:rPr>
          <w:sz w:val="24"/>
          <w:szCs w:val="24"/>
        </w:rPr>
        <w:t>lakukan</w:t>
      </w:r>
      <w:proofErr w:type="spellEnd"/>
      <w:r w:rsidR="0008254B">
        <w:rPr>
          <w:sz w:val="24"/>
          <w:szCs w:val="24"/>
        </w:rPr>
        <w:t xml:space="preserve">. Oleh </w:t>
      </w:r>
      <w:proofErr w:type="spellStart"/>
      <w:r w:rsidR="0008254B">
        <w:rPr>
          <w:sz w:val="24"/>
          <w:szCs w:val="24"/>
        </w:rPr>
        <w:t>karena</w:t>
      </w:r>
      <w:proofErr w:type="spellEnd"/>
      <w:r w:rsidR="0008254B">
        <w:rPr>
          <w:sz w:val="24"/>
          <w:szCs w:val="24"/>
        </w:rPr>
        <w:t xml:space="preserve"> </w:t>
      </w:r>
      <w:proofErr w:type="spellStart"/>
      <w:r w:rsidR="0008254B">
        <w:rPr>
          <w:sz w:val="24"/>
          <w:szCs w:val="24"/>
        </w:rPr>
        <w:t>itu</w:t>
      </w:r>
      <w:proofErr w:type="spellEnd"/>
      <w:r w:rsidR="0008254B">
        <w:rPr>
          <w:sz w:val="24"/>
          <w:szCs w:val="24"/>
        </w:rPr>
        <w:t xml:space="preserve"> </w:t>
      </w:r>
      <w:proofErr w:type="spellStart"/>
      <w:r w:rsidR="0008254B">
        <w:rPr>
          <w:sz w:val="24"/>
          <w:szCs w:val="24"/>
        </w:rPr>
        <w:t>pengendali</w:t>
      </w:r>
      <w:proofErr w:type="spellEnd"/>
      <w:r w:rsidR="0008254B">
        <w:rPr>
          <w:sz w:val="24"/>
          <w:szCs w:val="24"/>
        </w:rPr>
        <w:t xml:space="preserve"> </w:t>
      </w:r>
      <w:proofErr w:type="spellStart"/>
      <w:r w:rsidR="0008254B">
        <w:rPr>
          <w:sz w:val="24"/>
          <w:szCs w:val="24"/>
        </w:rPr>
        <w:t>utama</w:t>
      </w:r>
      <w:proofErr w:type="spellEnd"/>
      <w:r w:rsidR="0008254B">
        <w:rPr>
          <w:sz w:val="24"/>
          <w:szCs w:val="24"/>
        </w:rPr>
        <w:t xml:space="preserve"> </w:t>
      </w:r>
      <w:proofErr w:type="spellStart"/>
      <w:r w:rsidR="00C336C1">
        <w:rPr>
          <w:sz w:val="24"/>
          <w:szCs w:val="24"/>
        </w:rPr>
        <w:t>standarisasi</w:t>
      </w:r>
      <w:proofErr w:type="spellEnd"/>
      <w:r w:rsidR="00C336C1">
        <w:rPr>
          <w:sz w:val="24"/>
          <w:szCs w:val="24"/>
        </w:rPr>
        <w:t xml:space="preserve"> </w:t>
      </w:r>
      <w:proofErr w:type="spellStart"/>
      <w:r w:rsidR="00C336C1">
        <w:rPr>
          <w:sz w:val="24"/>
          <w:szCs w:val="24"/>
        </w:rPr>
        <w:t>pelaporan</w:t>
      </w:r>
      <w:proofErr w:type="spellEnd"/>
      <w:r w:rsidR="00C336C1">
        <w:rPr>
          <w:sz w:val="24"/>
          <w:szCs w:val="24"/>
        </w:rPr>
        <w:t xml:space="preserve"> yang </w:t>
      </w:r>
      <w:proofErr w:type="spellStart"/>
      <w:r w:rsidR="00C336C1">
        <w:rPr>
          <w:sz w:val="24"/>
          <w:szCs w:val="24"/>
        </w:rPr>
        <w:t>diharapkan</w:t>
      </w:r>
      <w:proofErr w:type="spellEnd"/>
      <w:r w:rsidR="00C336C1">
        <w:rPr>
          <w:sz w:val="24"/>
          <w:szCs w:val="24"/>
        </w:rPr>
        <w:t xml:space="preserve"> </w:t>
      </w:r>
      <w:proofErr w:type="spellStart"/>
      <w:r w:rsidR="00C336C1">
        <w:rPr>
          <w:sz w:val="24"/>
          <w:szCs w:val="24"/>
        </w:rPr>
        <w:t>adalah</w:t>
      </w:r>
      <w:proofErr w:type="spellEnd"/>
      <w:r w:rsidR="00C336C1">
        <w:rPr>
          <w:sz w:val="24"/>
          <w:szCs w:val="24"/>
        </w:rPr>
        <w:t xml:space="preserve"> </w:t>
      </w:r>
      <w:proofErr w:type="spellStart"/>
      <w:r w:rsidR="00C336C1">
        <w:rPr>
          <w:sz w:val="24"/>
          <w:szCs w:val="24"/>
        </w:rPr>
        <w:t>keterbukaan</w:t>
      </w:r>
      <w:proofErr w:type="spellEnd"/>
      <w:r w:rsidR="00C336C1">
        <w:rPr>
          <w:sz w:val="24"/>
          <w:szCs w:val="24"/>
        </w:rPr>
        <w:t xml:space="preserve"> dan </w:t>
      </w:r>
      <w:proofErr w:type="spellStart"/>
      <w:r w:rsidR="00C336C1">
        <w:rPr>
          <w:sz w:val="24"/>
          <w:szCs w:val="24"/>
        </w:rPr>
        <w:t>akuntabilitas</w:t>
      </w:r>
      <w:proofErr w:type="spellEnd"/>
      <w:r w:rsidR="00C336C1">
        <w:rPr>
          <w:sz w:val="24"/>
          <w:szCs w:val="24"/>
        </w:rPr>
        <w:t>.</w:t>
      </w:r>
    </w:p>
    <w:p w14:paraId="0AA843E5" w14:textId="77777777" w:rsidR="00970C06" w:rsidRPr="007A1E3A" w:rsidRDefault="00970C06" w:rsidP="005E68EB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55DB86EA" w14:textId="4CC23920" w:rsidR="007A1E3A" w:rsidRPr="00E31E85" w:rsidRDefault="004E6F8E" w:rsidP="00DA18C3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b/>
          <w:bCs/>
          <w:sz w:val="24"/>
          <w:szCs w:val="24"/>
        </w:rPr>
      </w:pPr>
      <w:r w:rsidRPr="00E31E85">
        <w:rPr>
          <w:b/>
          <w:bCs/>
          <w:sz w:val="24"/>
          <w:szCs w:val="24"/>
        </w:rPr>
        <w:t>The future climate action: What will the net zero supply chain look like by 2030?</w:t>
      </w:r>
    </w:p>
    <w:p w14:paraId="521664A7" w14:textId="7F5646F9" w:rsidR="00C336C1" w:rsidRDefault="00E31E85" w:rsidP="00C336C1">
      <w:pPr>
        <w:pStyle w:val="ListParagraph"/>
        <w:spacing w:after="0" w:line="240" w:lineRule="auto"/>
        <w:ind w:left="567"/>
        <w:jc w:val="both"/>
        <w:rPr>
          <w:sz w:val="24"/>
          <w:szCs w:val="24"/>
        </w:rPr>
      </w:pPr>
      <w:proofErr w:type="spellStart"/>
      <w:r w:rsidRPr="00E31E85">
        <w:rPr>
          <w:sz w:val="24"/>
          <w:szCs w:val="24"/>
        </w:rPr>
        <w:t>Panelis</w:t>
      </w:r>
      <w:proofErr w:type="spellEnd"/>
      <w:r w:rsidRPr="00E31E85">
        <w:rPr>
          <w:sz w:val="24"/>
          <w:szCs w:val="24"/>
        </w:rPr>
        <w:t xml:space="preserve">: </w:t>
      </w:r>
      <w:proofErr w:type="spellStart"/>
      <w:r w:rsidR="00FD4A4A">
        <w:rPr>
          <w:rFonts w:cstheme="minorHAnsi"/>
          <w:sz w:val="24"/>
          <w:szCs w:val="24"/>
        </w:rPr>
        <w:t>Ø</w:t>
      </w:r>
      <w:r w:rsidR="00FD4A4A">
        <w:rPr>
          <w:sz w:val="24"/>
          <w:szCs w:val="24"/>
        </w:rPr>
        <w:t>rsted</w:t>
      </w:r>
      <w:proofErr w:type="spellEnd"/>
      <w:r w:rsidR="00FD4A4A">
        <w:rPr>
          <w:sz w:val="24"/>
          <w:szCs w:val="24"/>
        </w:rPr>
        <w:t>, Aesop, Intel, Philip Morris International</w:t>
      </w:r>
      <w:r w:rsidR="007E0AA5">
        <w:rPr>
          <w:sz w:val="24"/>
          <w:szCs w:val="24"/>
        </w:rPr>
        <w:t>, dan Innovation Forum</w:t>
      </w:r>
    </w:p>
    <w:p w14:paraId="220C65F5" w14:textId="4390ADCF" w:rsidR="006C2C32" w:rsidRPr="00E31E85" w:rsidRDefault="006C2C32" w:rsidP="00C336C1">
      <w:pPr>
        <w:pStyle w:val="ListParagraph"/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Moderator: </w:t>
      </w:r>
      <w:r w:rsidR="0085091E">
        <w:rPr>
          <w:sz w:val="24"/>
          <w:szCs w:val="24"/>
        </w:rPr>
        <w:t>Scope 3 Peer Group/Sustainable Procurement Pledge</w:t>
      </w:r>
      <w:r w:rsidR="007E0AA5">
        <w:rPr>
          <w:sz w:val="24"/>
          <w:szCs w:val="24"/>
        </w:rPr>
        <w:t>.</w:t>
      </w:r>
    </w:p>
    <w:p w14:paraId="16E2EFD1" w14:textId="1B16ED02" w:rsidR="00E31E85" w:rsidRDefault="00E31E85" w:rsidP="00C336C1">
      <w:pPr>
        <w:pStyle w:val="ListParagraph"/>
        <w:spacing w:after="0" w:line="240" w:lineRule="auto"/>
        <w:ind w:left="567"/>
        <w:jc w:val="both"/>
        <w:rPr>
          <w:sz w:val="24"/>
          <w:szCs w:val="24"/>
        </w:rPr>
      </w:pPr>
    </w:p>
    <w:p w14:paraId="598F3586" w14:textId="3B817629" w:rsidR="00E31E85" w:rsidRDefault="00AF46E1" w:rsidP="00E31E85">
      <w:pPr>
        <w:pStyle w:val="ListParagraph"/>
        <w:numPr>
          <w:ilvl w:val="0"/>
          <w:numId w:val="20"/>
        </w:numPr>
        <w:spacing w:after="0" w:line="240" w:lineRule="auto"/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Periode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waktu</w:t>
      </w:r>
      <w:proofErr w:type="spellEnd"/>
      <w:r>
        <w:rPr>
          <w:sz w:val="24"/>
          <w:szCs w:val="24"/>
        </w:rPr>
        <w:t xml:space="preserve"> 8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bukanlah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perjalanan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panjang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mencapai</w:t>
      </w:r>
      <w:proofErr w:type="spellEnd"/>
      <w:r>
        <w:rPr>
          <w:sz w:val="24"/>
          <w:szCs w:val="24"/>
        </w:rPr>
        <w:t xml:space="preserve"> 2030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sangat </w:t>
      </w:r>
      <w:proofErr w:type="spellStart"/>
      <w:r>
        <w:rPr>
          <w:sz w:val="24"/>
          <w:szCs w:val="24"/>
        </w:rPr>
        <w:t>diperlukan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menentukan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posisi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harapan</w:t>
      </w:r>
      <w:proofErr w:type="spellEnd"/>
      <w:r>
        <w:rPr>
          <w:sz w:val="24"/>
          <w:szCs w:val="24"/>
        </w:rPr>
        <w:t xml:space="preserve"> yang </w:t>
      </w:r>
      <w:proofErr w:type="spellStart"/>
      <w:r w:rsidR="00EE5132">
        <w:rPr>
          <w:sz w:val="24"/>
          <w:szCs w:val="24"/>
        </w:rPr>
        <w:t>realistik</w:t>
      </w:r>
      <w:proofErr w:type="spellEnd"/>
      <w:r w:rsidR="00EE5132">
        <w:rPr>
          <w:sz w:val="24"/>
          <w:szCs w:val="24"/>
        </w:rPr>
        <w:t xml:space="preserve"> </w:t>
      </w:r>
      <w:proofErr w:type="spellStart"/>
      <w:r w:rsidR="00EE5132">
        <w:rPr>
          <w:sz w:val="24"/>
          <w:szCs w:val="24"/>
        </w:rPr>
        <w:t>dalam</w:t>
      </w:r>
      <w:proofErr w:type="spellEnd"/>
      <w:r w:rsidR="00EE5132">
        <w:rPr>
          <w:sz w:val="24"/>
          <w:szCs w:val="24"/>
        </w:rPr>
        <w:t xml:space="preserve"> </w:t>
      </w:r>
      <w:proofErr w:type="spellStart"/>
      <w:r w:rsidR="00EE5132">
        <w:rPr>
          <w:sz w:val="24"/>
          <w:szCs w:val="24"/>
        </w:rPr>
        <w:t>perjalanan</w:t>
      </w:r>
      <w:proofErr w:type="spellEnd"/>
      <w:r w:rsidR="00EE5132">
        <w:rPr>
          <w:sz w:val="24"/>
          <w:szCs w:val="24"/>
        </w:rPr>
        <w:t xml:space="preserve"> </w:t>
      </w:r>
      <w:proofErr w:type="spellStart"/>
      <w:r w:rsidR="00EE5132">
        <w:rPr>
          <w:sz w:val="24"/>
          <w:szCs w:val="24"/>
        </w:rPr>
        <w:t>dekarbonisasi</w:t>
      </w:r>
      <w:proofErr w:type="spellEnd"/>
      <w:r w:rsidR="00F50577">
        <w:rPr>
          <w:sz w:val="24"/>
          <w:szCs w:val="24"/>
        </w:rPr>
        <w:t xml:space="preserve"> yang </w:t>
      </w:r>
      <w:proofErr w:type="spellStart"/>
      <w:r w:rsidR="00F50577">
        <w:rPr>
          <w:sz w:val="24"/>
          <w:szCs w:val="24"/>
        </w:rPr>
        <w:t>dilakukan</w:t>
      </w:r>
      <w:proofErr w:type="spellEnd"/>
      <w:r w:rsidR="00F50577">
        <w:rPr>
          <w:sz w:val="24"/>
          <w:szCs w:val="24"/>
        </w:rPr>
        <w:t xml:space="preserve"> </w:t>
      </w:r>
      <w:proofErr w:type="spellStart"/>
      <w:r w:rsidR="00F50577">
        <w:rPr>
          <w:sz w:val="24"/>
          <w:szCs w:val="24"/>
        </w:rPr>
        <w:t>kedepan</w:t>
      </w:r>
      <w:proofErr w:type="spellEnd"/>
      <w:r w:rsidR="00F50577">
        <w:rPr>
          <w:sz w:val="24"/>
          <w:szCs w:val="24"/>
        </w:rPr>
        <w:t xml:space="preserve"> </w:t>
      </w:r>
      <w:proofErr w:type="spellStart"/>
      <w:r w:rsidR="00F50577">
        <w:rPr>
          <w:sz w:val="24"/>
          <w:szCs w:val="24"/>
        </w:rPr>
        <w:t>adalah</w:t>
      </w:r>
      <w:proofErr w:type="spellEnd"/>
      <w:r w:rsidR="00F50577">
        <w:rPr>
          <w:sz w:val="24"/>
          <w:szCs w:val="24"/>
        </w:rPr>
        <w:t xml:space="preserve"> </w:t>
      </w:r>
      <w:proofErr w:type="spellStart"/>
      <w:r w:rsidR="00F50577">
        <w:rPr>
          <w:sz w:val="24"/>
          <w:szCs w:val="24"/>
        </w:rPr>
        <w:t>masalah</w:t>
      </w:r>
      <w:proofErr w:type="spellEnd"/>
      <w:r w:rsidR="00F50577">
        <w:rPr>
          <w:sz w:val="24"/>
          <w:szCs w:val="24"/>
        </w:rPr>
        <w:t xml:space="preserve"> </w:t>
      </w:r>
      <w:proofErr w:type="spellStart"/>
      <w:r w:rsidR="00F50577">
        <w:rPr>
          <w:sz w:val="24"/>
          <w:szCs w:val="24"/>
        </w:rPr>
        <w:t>rantai</w:t>
      </w:r>
      <w:proofErr w:type="spellEnd"/>
      <w:r w:rsidR="00F50577">
        <w:rPr>
          <w:sz w:val="24"/>
          <w:szCs w:val="24"/>
        </w:rPr>
        <w:t xml:space="preserve"> </w:t>
      </w:r>
      <w:proofErr w:type="spellStart"/>
      <w:r w:rsidR="00F50577">
        <w:rPr>
          <w:sz w:val="24"/>
          <w:szCs w:val="24"/>
        </w:rPr>
        <w:t>pasok</w:t>
      </w:r>
      <w:proofErr w:type="spellEnd"/>
      <w:r w:rsidR="00EE5132">
        <w:rPr>
          <w:sz w:val="24"/>
          <w:szCs w:val="24"/>
        </w:rPr>
        <w:t xml:space="preserve"> </w:t>
      </w:r>
      <w:proofErr w:type="spellStart"/>
      <w:r w:rsidR="00F50577">
        <w:rPr>
          <w:sz w:val="24"/>
          <w:szCs w:val="24"/>
        </w:rPr>
        <w:t>dengan</w:t>
      </w:r>
      <w:proofErr w:type="spellEnd"/>
      <w:r w:rsidR="00F50577">
        <w:rPr>
          <w:sz w:val="24"/>
          <w:szCs w:val="24"/>
        </w:rPr>
        <w:t xml:space="preserve"> target</w:t>
      </w:r>
      <w:r w:rsidR="00EE5132">
        <w:rPr>
          <w:sz w:val="24"/>
          <w:szCs w:val="24"/>
        </w:rPr>
        <w:t xml:space="preserve"> </w:t>
      </w:r>
      <w:proofErr w:type="spellStart"/>
      <w:r w:rsidR="00F50577">
        <w:rPr>
          <w:sz w:val="24"/>
          <w:szCs w:val="24"/>
        </w:rPr>
        <w:t>jejak</w:t>
      </w:r>
      <w:proofErr w:type="spellEnd"/>
      <w:r w:rsidR="00F50577">
        <w:rPr>
          <w:sz w:val="24"/>
          <w:szCs w:val="24"/>
        </w:rPr>
        <w:t xml:space="preserve"> </w:t>
      </w:r>
      <w:proofErr w:type="spellStart"/>
      <w:r w:rsidR="00F50577">
        <w:rPr>
          <w:sz w:val="24"/>
          <w:szCs w:val="24"/>
        </w:rPr>
        <w:t>karbon</w:t>
      </w:r>
      <w:proofErr w:type="spellEnd"/>
      <w:r w:rsidR="00F50577">
        <w:rPr>
          <w:sz w:val="24"/>
          <w:szCs w:val="24"/>
        </w:rPr>
        <w:t xml:space="preserve"> </w:t>
      </w:r>
      <w:proofErr w:type="spellStart"/>
      <w:r w:rsidR="00F50577">
        <w:rPr>
          <w:sz w:val="24"/>
          <w:szCs w:val="24"/>
        </w:rPr>
        <w:t>nol</w:t>
      </w:r>
      <w:proofErr w:type="spellEnd"/>
      <w:r w:rsidR="00F50577">
        <w:rPr>
          <w:sz w:val="24"/>
          <w:szCs w:val="24"/>
        </w:rPr>
        <w:t xml:space="preserve"> </w:t>
      </w:r>
      <w:proofErr w:type="spellStart"/>
      <w:r w:rsidR="00F50577">
        <w:rPr>
          <w:sz w:val="24"/>
          <w:szCs w:val="24"/>
        </w:rPr>
        <w:t>emisi</w:t>
      </w:r>
      <w:proofErr w:type="spellEnd"/>
      <w:r w:rsidR="00EE5132">
        <w:rPr>
          <w:sz w:val="24"/>
          <w:szCs w:val="24"/>
        </w:rPr>
        <w:t xml:space="preserve"> </w:t>
      </w:r>
      <w:proofErr w:type="spellStart"/>
      <w:r w:rsidR="00EE5132">
        <w:rPr>
          <w:sz w:val="24"/>
          <w:szCs w:val="24"/>
        </w:rPr>
        <w:t>menuju</w:t>
      </w:r>
      <w:proofErr w:type="spellEnd"/>
      <w:r w:rsidR="00EE5132">
        <w:rPr>
          <w:sz w:val="24"/>
          <w:szCs w:val="24"/>
        </w:rPr>
        <w:t xml:space="preserve"> </w:t>
      </w:r>
      <w:proofErr w:type="spellStart"/>
      <w:r w:rsidR="00EE5132">
        <w:rPr>
          <w:sz w:val="24"/>
          <w:szCs w:val="24"/>
        </w:rPr>
        <w:t>karbon</w:t>
      </w:r>
      <w:proofErr w:type="spellEnd"/>
      <w:r w:rsidR="00EE5132">
        <w:rPr>
          <w:sz w:val="24"/>
          <w:szCs w:val="24"/>
        </w:rPr>
        <w:t xml:space="preserve"> </w:t>
      </w:r>
      <w:proofErr w:type="spellStart"/>
      <w:r w:rsidR="00EE5132">
        <w:rPr>
          <w:sz w:val="24"/>
          <w:szCs w:val="24"/>
        </w:rPr>
        <w:t>netral</w:t>
      </w:r>
      <w:proofErr w:type="spellEnd"/>
      <w:r w:rsidR="008E3D00">
        <w:rPr>
          <w:sz w:val="24"/>
          <w:szCs w:val="24"/>
        </w:rPr>
        <w:t xml:space="preserve"> </w:t>
      </w:r>
      <w:proofErr w:type="spellStart"/>
      <w:r w:rsidR="008E3D00">
        <w:rPr>
          <w:sz w:val="24"/>
          <w:szCs w:val="24"/>
        </w:rPr>
        <w:t>sehingga</w:t>
      </w:r>
      <w:proofErr w:type="spellEnd"/>
      <w:r w:rsidR="008E3D00">
        <w:rPr>
          <w:sz w:val="24"/>
          <w:szCs w:val="24"/>
        </w:rPr>
        <w:t xml:space="preserve"> </w:t>
      </w:r>
      <w:proofErr w:type="spellStart"/>
      <w:r w:rsidR="008E3D00">
        <w:rPr>
          <w:sz w:val="24"/>
          <w:szCs w:val="24"/>
        </w:rPr>
        <w:t>diperlukan</w:t>
      </w:r>
      <w:proofErr w:type="spellEnd"/>
      <w:r w:rsidR="008E3D00">
        <w:rPr>
          <w:sz w:val="24"/>
          <w:szCs w:val="24"/>
        </w:rPr>
        <w:t xml:space="preserve"> </w:t>
      </w:r>
      <w:proofErr w:type="spellStart"/>
      <w:r w:rsidR="008E3D00">
        <w:rPr>
          <w:sz w:val="24"/>
          <w:szCs w:val="24"/>
        </w:rPr>
        <w:t>kerjasama</w:t>
      </w:r>
      <w:proofErr w:type="spellEnd"/>
      <w:r w:rsidR="00211A95">
        <w:rPr>
          <w:sz w:val="24"/>
          <w:szCs w:val="24"/>
        </w:rPr>
        <w:t xml:space="preserve"> dan </w:t>
      </w:r>
      <w:proofErr w:type="spellStart"/>
      <w:r w:rsidR="00211A95">
        <w:rPr>
          <w:sz w:val="24"/>
          <w:szCs w:val="24"/>
        </w:rPr>
        <w:t>kemitraan</w:t>
      </w:r>
      <w:proofErr w:type="spellEnd"/>
      <w:r w:rsidR="00211A95">
        <w:rPr>
          <w:sz w:val="24"/>
          <w:szCs w:val="24"/>
        </w:rPr>
        <w:t xml:space="preserve"> yang </w:t>
      </w:r>
      <w:proofErr w:type="spellStart"/>
      <w:r w:rsidR="00211A95">
        <w:rPr>
          <w:sz w:val="24"/>
          <w:szCs w:val="24"/>
        </w:rPr>
        <w:t>intensif</w:t>
      </w:r>
      <w:proofErr w:type="spellEnd"/>
      <w:r w:rsidR="008E3D00">
        <w:rPr>
          <w:sz w:val="24"/>
          <w:szCs w:val="24"/>
        </w:rPr>
        <w:t xml:space="preserve"> </w:t>
      </w:r>
      <w:proofErr w:type="spellStart"/>
      <w:r w:rsidR="008E3D00">
        <w:rPr>
          <w:sz w:val="24"/>
          <w:szCs w:val="24"/>
        </w:rPr>
        <w:t>dengan</w:t>
      </w:r>
      <w:proofErr w:type="spellEnd"/>
      <w:r w:rsidR="008E3D00">
        <w:rPr>
          <w:sz w:val="24"/>
          <w:szCs w:val="24"/>
        </w:rPr>
        <w:t xml:space="preserve"> </w:t>
      </w:r>
      <w:proofErr w:type="spellStart"/>
      <w:r w:rsidR="008E3D00">
        <w:rPr>
          <w:sz w:val="24"/>
          <w:szCs w:val="24"/>
        </w:rPr>
        <w:t>perusahaan</w:t>
      </w:r>
      <w:proofErr w:type="spellEnd"/>
      <w:r w:rsidR="008E3D00">
        <w:rPr>
          <w:sz w:val="24"/>
          <w:szCs w:val="24"/>
        </w:rPr>
        <w:t xml:space="preserve"> </w:t>
      </w:r>
      <w:proofErr w:type="spellStart"/>
      <w:r w:rsidR="008E3D00">
        <w:rPr>
          <w:sz w:val="24"/>
          <w:szCs w:val="24"/>
        </w:rPr>
        <w:t>pemasok</w:t>
      </w:r>
      <w:proofErr w:type="spellEnd"/>
      <w:r w:rsidR="00211A95">
        <w:rPr>
          <w:sz w:val="24"/>
          <w:szCs w:val="24"/>
        </w:rPr>
        <w:t xml:space="preserve"> </w:t>
      </w:r>
      <w:proofErr w:type="spellStart"/>
      <w:r w:rsidR="00211A95">
        <w:rPr>
          <w:sz w:val="24"/>
          <w:szCs w:val="24"/>
        </w:rPr>
        <w:t>serta</w:t>
      </w:r>
      <w:proofErr w:type="spellEnd"/>
      <w:r w:rsidR="00211A95">
        <w:rPr>
          <w:sz w:val="24"/>
          <w:szCs w:val="24"/>
        </w:rPr>
        <w:t xml:space="preserve"> </w:t>
      </w:r>
      <w:proofErr w:type="spellStart"/>
      <w:r w:rsidR="00211A95">
        <w:rPr>
          <w:sz w:val="24"/>
          <w:szCs w:val="24"/>
        </w:rPr>
        <w:t>mendayagunakan</w:t>
      </w:r>
      <w:proofErr w:type="spellEnd"/>
      <w:r w:rsidR="00211A95">
        <w:rPr>
          <w:sz w:val="24"/>
          <w:szCs w:val="24"/>
        </w:rPr>
        <w:t xml:space="preserve"> </w:t>
      </w:r>
      <w:proofErr w:type="spellStart"/>
      <w:r w:rsidR="00211A95">
        <w:rPr>
          <w:sz w:val="24"/>
          <w:szCs w:val="24"/>
        </w:rPr>
        <w:t>solusi</w:t>
      </w:r>
      <w:proofErr w:type="spellEnd"/>
      <w:r w:rsidR="00211A95">
        <w:rPr>
          <w:sz w:val="24"/>
          <w:szCs w:val="24"/>
        </w:rPr>
        <w:t xml:space="preserve"> </w:t>
      </w:r>
      <w:proofErr w:type="spellStart"/>
      <w:r w:rsidR="00211A95">
        <w:rPr>
          <w:sz w:val="24"/>
          <w:szCs w:val="24"/>
        </w:rPr>
        <w:t>berbasis</w:t>
      </w:r>
      <w:proofErr w:type="spellEnd"/>
      <w:r w:rsidR="00211A95">
        <w:rPr>
          <w:sz w:val="24"/>
          <w:szCs w:val="24"/>
        </w:rPr>
        <w:t xml:space="preserve"> </w:t>
      </w:r>
      <w:proofErr w:type="spellStart"/>
      <w:r w:rsidR="00211A95">
        <w:rPr>
          <w:sz w:val="24"/>
          <w:szCs w:val="24"/>
        </w:rPr>
        <w:t>alam</w:t>
      </w:r>
      <w:proofErr w:type="spellEnd"/>
      <w:r w:rsidR="00211A95">
        <w:rPr>
          <w:sz w:val="24"/>
          <w:szCs w:val="24"/>
        </w:rPr>
        <w:t xml:space="preserve"> (</w:t>
      </w:r>
      <w:r w:rsidR="00211A95" w:rsidRPr="00211A95">
        <w:rPr>
          <w:i/>
          <w:iCs/>
          <w:sz w:val="24"/>
          <w:szCs w:val="24"/>
        </w:rPr>
        <w:t>natural based solution</w:t>
      </w:r>
      <w:r w:rsidR="00211A95">
        <w:rPr>
          <w:sz w:val="24"/>
          <w:szCs w:val="24"/>
        </w:rPr>
        <w:t>)</w:t>
      </w:r>
      <w:r w:rsidR="008E3D00">
        <w:rPr>
          <w:sz w:val="24"/>
          <w:szCs w:val="24"/>
        </w:rPr>
        <w:t>.</w:t>
      </w:r>
    </w:p>
    <w:p w14:paraId="3C0277C8" w14:textId="59A12E3D" w:rsidR="00AF46E1" w:rsidRDefault="004D0EE3" w:rsidP="00E31E85">
      <w:pPr>
        <w:pStyle w:val="ListParagraph"/>
        <w:numPr>
          <w:ilvl w:val="0"/>
          <w:numId w:val="20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Tingkat </w:t>
      </w:r>
      <w:proofErr w:type="spellStart"/>
      <w:r>
        <w:rPr>
          <w:sz w:val="24"/>
          <w:szCs w:val="24"/>
        </w:rPr>
        <w:t>keadilan</w:t>
      </w:r>
      <w:proofErr w:type="spellEnd"/>
      <w:r>
        <w:rPr>
          <w:sz w:val="24"/>
          <w:szCs w:val="24"/>
        </w:rPr>
        <w:t xml:space="preserve"> (</w:t>
      </w:r>
      <w:r w:rsidRPr="004D0EE3">
        <w:rPr>
          <w:i/>
          <w:iCs/>
          <w:sz w:val="24"/>
          <w:szCs w:val="24"/>
        </w:rPr>
        <w:t>equity</w:t>
      </w:r>
      <w:r>
        <w:rPr>
          <w:sz w:val="24"/>
          <w:szCs w:val="24"/>
        </w:rPr>
        <w:t xml:space="preserve">) di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rantai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keseluruhan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menarik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6C1">
        <w:rPr>
          <w:sz w:val="24"/>
          <w:szCs w:val="24"/>
        </w:rPr>
        <w:t>di</w:t>
      </w:r>
      <w:r>
        <w:rPr>
          <w:sz w:val="24"/>
          <w:szCs w:val="24"/>
        </w:rPr>
        <w:t>cermati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khusus</w:t>
      </w:r>
      <w:proofErr w:type="spellEnd"/>
      <w:r w:rsidR="00162011">
        <w:rPr>
          <w:sz w:val="24"/>
          <w:szCs w:val="24"/>
        </w:rPr>
        <w:t xml:space="preserve">, </w:t>
      </w:r>
      <w:proofErr w:type="spellStart"/>
      <w:r w:rsidR="00162011">
        <w:rPr>
          <w:sz w:val="24"/>
          <w:szCs w:val="24"/>
        </w:rPr>
        <w:t>dimana</w:t>
      </w:r>
      <w:proofErr w:type="spellEnd"/>
      <w:r w:rsidR="00162011">
        <w:rPr>
          <w:sz w:val="24"/>
          <w:szCs w:val="24"/>
        </w:rPr>
        <w:t xml:space="preserve"> </w:t>
      </w:r>
      <w:proofErr w:type="spellStart"/>
      <w:r w:rsidR="00162011">
        <w:rPr>
          <w:sz w:val="24"/>
          <w:szCs w:val="24"/>
        </w:rPr>
        <w:t>untuk</w:t>
      </w:r>
      <w:proofErr w:type="spellEnd"/>
      <w:r w:rsidR="00162011">
        <w:rPr>
          <w:sz w:val="24"/>
          <w:szCs w:val="24"/>
        </w:rPr>
        <w:t xml:space="preserve"> </w:t>
      </w:r>
      <w:proofErr w:type="spellStart"/>
      <w:r w:rsidR="00162011">
        <w:rPr>
          <w:sz w:val="24"/>
          <w:szCs w:val="24"/>
        </w:rPr>
        <w:t>Emisi</w:t>
      </w:r>
      <w:proofErr w:type="spellEnd"/>
      <w:r w:rsidR="00162011">
        <w:rPr>
          <w:sz w:val="24"/>
          <w:szCs w:val="24"/>
        </w:rPr>
        <w:t xml:space="preserve"> </w:t>
      </w:r>
      <w:proofErr w:type="spellStart"/>
      <w:r w:rsidR="00162011">
        <w:rPr>
          <w:sz w:val="24"/>
          <w:szCs w:val="24"/>
        </w:rPr>
        <w:t>Cakupan</w:t>
      </w:r>
      <w:proofErr w:type="spellEnd"/>
      <w:r w:rsidR="00162011">
        <w:rPr>
          <w:sz w:val="24"/>
          <w:szCs w:val="24"/>
        </w:rPr>
        <w:t xml:space="preserve"> 3</w:t>
      </w:r>
      <w:r w:rsidR="008B3702">
        <w:rPr>
          <w:sz w:val="24"/>
          <w:szCs w:val="24"/>
        </w:rPr>
        <w:t xml:space="preserve"> </w:t>
      </w:r>
      <w:proofErr w:type="spellStart"/>
      <w:r w:rsidR="008B3702">
        <w:rPr>
          <w:sz w:val="24"/>
          <w:szCs w:val="24"/>
        </w:rPr>
        <w:t>mencakup</w:t>
      </w:r>
      <w:proofErr w:type="spellEnd"/>
      <w:r w:rsidR="008B3702">
        <w:rPr>
          <w:sz w:val="24"/>
          <w:szCs w:val="24"/>
        </w:rPr>
        <w:t xml:space="preserve"> </w:t>
      </w:r>
      <w:proofErr w:type="spellStart"/>
      <w:r w:rsidR="008B3702">
        <w:rPr>
          <w:sz w:val="24"/>
          <w:szCs w:val="24"/>
        </w:rPr>
        <w:t>rantai</w:t>
      </w:r>
      <w:proofErr w:type="spellEnd"/>
      <w:r w:rsidR="008B3702">
        <w:rPr>
          <w:sz w:val="24"/>
          <w:szCs w:val="24"/>
        </w:rPr>
        <w:t xml:space="preserve"> </w:t>
      </w:r>
      <w:proofErr w:type="spellStart"/>
      <w:r w:rsidR="008B3702">
        <w:rPr>
          <w:sz w:val="24"/>
          <w:szCs w:val="24"/>
        </w:rPr>
        <w:t>pasok</w:t>
      </w:r>
      <w:proofErr w:type="spellEnd"/>
      <w:r w:rsidR="008B3702">
        <w:rPr>
          <w:sz w:val="24"/>
          <w:szCs w:val="24"/>
        </w:rPr>
        <w:t xml:space="preserve"> </w:t>
      </w:r>
      <w:proofErr w:type="spellStart"/>
      <w:r w:rsidR="008B3702">
        <w:rPr>
          <w:sz w:val="24"/>
          <w:szCs w:val="24"/>
        </w:rPr>
        <w:t>hulu</w:t>
      </w:r>
      <w:proofErr w:type="spellEnd"/>
      <w:r w:rsidR="008B3702">
        <w:rPr>
          <w:sz w:val="24"/>
          <w:szCs w:val="24"/>
        </w:rPr>
        <w:t xml:space="preserve"> dan </w:t>
      </w:r>
      <w:proofErr w:type="spellStart"/>
      <w:r w:rsidR="008B3702">
        <w:rPr>
          <w:sz w:val="24"/>
          <w:szCs w:val="24"/>
        </w:rPr>
        <w:t>hilir</w:t>
      </w:r>
      <w:proofErr w:type="spellEnd"/>
      <w:r w:rsidR="008B3702">
        <w:rPr>
          <w:sz w:val="24"/>
          <w:szCs w:val="24"/>
        </w:rPr>
        <w:t xml:space="preserve">. Oleh </w:t>
      </w:r>
      <w:proofErr w:type="spellStart"/>
      <w:r w:rsidR="008B3702">
        <w:rPr>
          <w:sz w:val="24"/>
          <w:szCs w:val="24"/>
        </w:rPr>
        <w:t>karena</w:t>
      </w:r>
      <w:proofErr w:type="spellEnd"/>
      <w:r w:rsidR="008B3702">
        <w:rPr>
          <w:sz w:val="24"/>
          <w:szCs w:val="24"/>
        </w:rPr>
        <w:t xml:space="preserve"> </w:t>
      </w:r>
      <w:proofErr w:type="spellStart"/>
      <w:r w:rsidR="008B3702">
        <w:rPr>
          <w:sz w:val="24"/>
          <w:szCs w:val="24"/>
        </w:rPr>
        <w:t>itu</w:t>
      </w:r>
      <w:proofErr w:type="spellEnd"/>
      <w:r w:rsidR="008B3702">
        <w:rPr>
          <w:sz w:val="24"/>
          <w:szCs w:val="24"/>
        </w:rPr>
        <w:t xml:space="preserve"> </w:t>
      </w:r>
      <w:proofErr w:type="spellStart"/>
      <w:r w:rsidR="008B3702">
        <w:rPr>
          <w:sz w:val="24"/>
          <w:szCs w:val="24"/>
        </w:rPr>
        <w:t>diperlukan</w:t>
      </w:r>
      <w:proofErr w:type="spellEnd"/>
      <w:r w:rsidR="008B3702">
        <w:rPr>
          <w:sz w:val="24"/>
          <w:szCs w:val="24"/>
        </w:rPr>
        <w:t xml:space="preserve"> </w:t>
      </w:r>
      <w:proofErr w:type="spellStart"/>
      <w:r w:rsidR="008B3702">
        <w:rPr>
          <w:sz w:val="24"/>
          <w:szCs w:val="24"/>
        </w:rPr>
        <w:t>kerja</w:t>
      </w:r>
      <w:proofErr w:type="spellEnd"/>
      <w:r w:rsidR="008B3702">
        <w:rPr>
          <w:sz w:val="24"/>
          <w:szCs w:val="24"/>
        </w:rPr>
        <w:t xml:space="preserve"> </w:t>
      </w:r>
      <w:proofErr w:type="spellStart"/>
      <w:r w:rsidR="008B3702">
        <w:rPr>
          <w:sz w:val="24"/>
          <w:szCs w:val="24"/>
        </w:rPr>
        <w:t>keras</w:t>
      </w:r>
      <w:proofErr w:type="spellEnd"/>
      <w:r w:rsidR="008B3702">
        <w:rPr>
          <w:sz w:val="24"/>
          <w:szCs w:val="24"/>
        </w:rPr>
        <w:t xml:space="preserve"> </w:t>
      </w:r>
      <w:proofErr w:type="spellStart"/>
      <w:r w:rsidR="0079705C">
        <w:rPr>
          <w:sz w:val="24"/>
          <w:szCs w:val="24"/>
        </w:rPr>
        <w:t>untuk</w:t>
      </w:r>
      <w:proofErr w:type="spellEnd"/>
      <w:r w:rsidR="0079705C">
        <w:rPr>
          <w:sz w:val="24"/>
          <w:szCs w:val="24"/>
        </w:rPr>
        <w:t xml:space="preserve"> </w:t>
      </w:r>
      <w:proofErr w:type="spellStart"/>
      <w:r w:rsidR="0079705C">
        <w:rPr>
          <w:sz w:val="24"/>
          <w:szCs w:val="24"/>
        </w:rPr>
        <w:t>menangani</w:t>
      </w:r>
      <w:proofErr w:type="spellEnd"/>
      <w:r w:rsidR="0079705C">
        <w:rPr>
          <w:sz w:val="24"/>
          <w:szCs w:val="24"/>
        </w:rPr>
        <w:t xml:space="preserve"> </w:t>
      </w:r>
      <w:proofErr w:type="spellStart"/>
      <w:r w:rsidR="0079705C">
        <w:rPr>
          <w:sz w:val="24"/>
          <w:szCs w:val="24"/>
        </w:rPr>
        <w:t>masalahnya</w:t>
      </w:r>
      <w:proofErr w:type="spellEnd"/>
      <w:r w:rsidR="0079705C">
        <w:rPr>
          <w:sz w:val="24"/>
          <w:szCs w:val="24"/>
        </w:rPr>
        <w:t xml:space="preserve"> dan </w:t>
      </w:r>
      <w:proofErr w:type="spellStart"/>
      <w:r w:rsidR="0079705C">
        <w:rPr>
          <w:sz w:val="24"/>
          <w:szCs w:val="24"/>
        </w:rPr>
        <w:t>membuat</w:t>
      </w:r>
      <w:proofErr w:type="spellEnd"/>
      <w:r w:rsidR="0079705C">
        <w:rPr>
          <w:sz w:val="24"/>
          <w:szCs w:val="24"/>
        </w:rPr>
        <w:t xml:space="preserve"> </w:t>
      </w:r>
      <w:proofErr w:type="spellStart"/>
      <w:r w:rsidR="0079705C">
        <w:rPr>
          <w:sz w:val="24"/>
          <w:szCs w:val="24"/>
        </w:rPr>
        <w:t>kemajuan</w:t>
      </w:r>
      <w:proofErr w:type="spellEnd"/>
      <w:r w:rsidR="0079705C">
        <w:rPr>
          <w:sz w:val="24"/>
          <w:szCs w:val="24"/>
        </w:rPr>
        <w:t xml:space="preserve"> yang </w:t>
      </w:r>
      <w:proofErr w:type="spellStart"/>
      <w:r w:rsidR="0079705C">
        <w:rPr>
          <w:sz w:val="24"/>
          <w:szCs w:val="24"/>
        </w:rPr>
        <w:t>berarti</w:t>
      </w:r>
      <w:proofErr w:type="spellEnd"/>
      <w:r w:rsidR="0079705C">
        <w:rPr>
          <w:sz w:val="24"/>
          <w:szCs w:val="24"/>
        </w:rPr>
        <w:t xml:space="preserve"> </w:t>
      </w:r>
      <w:proofErr w:type="spellStart"/>
      <w:r w:rsidR="0079705C">
        <w:rPr>
          <w:sz w:val="24"/>
          <w:szCs w:val="24"/>
        </w:rPr>
        <w:t>da</w:t>
      </w:r>
      <w:r w:rsidR="002D46C1">
        <w:rPr>
          <w:sz w:val="24"/>
          <w:szCs w:val="24"/>
        </w:rPr>
        <w:t>ri</w:t>
      </w:r>
      <w:proofErr w:type="spellEnd"/>
      <w:r w:rsidR="002D46C1">
        <w:rPr>
          <w:sz w:val="24"/>
          <w:szCs w:val="24"/>
        </w:rPr>
        <w:t xml:space="preserve"> </w:t>
      </w:r>
      <w:proofErr w:type="spellStart"/>
      <w:r w:rsidR="00634790">
        <w:rPr>
          <w:sz w:val="24"/>
          <w:szCs w:val="24"/>
        </w:rPr>
        <w:t>prospek</w:t>
      </w:r>
      <w:proofErr w:type="spellEnd"/>
      <w:r w:rsidR="002D46C1">
        <w:rPr>
          <w:sz w:val="24"/>
          <w:szCs w:val="24"/>
        </w:rPr>
        <w:t xml:space="preserve"> </w:t>
      </w:r>
      <w:proofErr w:type="spellStart"/>
      <w:r w:rsidR="002D46C1">
        <w:rPr>
          <w:sz w:val="24"/>
          <w:szCs w:val="24"/>
        </w:rPr>
        <w:t>permintaan</w:t>
      </w:r>
      <w:proofErr w:type="spellEnd"/>
      <w:r w:rsidR="002D46C1">
        <w:rPr>
          <w:sz w:val="24"/>
          <w:szCs w:val="24"/>
        </w:rPr>
        <w:t xml:space="preserve"> </w:t>
      </w:r>
      <w:r w:rsidR="0079705C">
        <w:rPr>
          <w:sz w:val="24"/>
          <w:szCs w:val="24"/>
        </w:rPr>
        <w:t xml:space="preserve">dan </w:t>
      </w:r>
      <w:proofErr w:type="spellStart"/>
      <w:r w:rsidR="0079705C">
        <w:rPr>
          <w:sz w:val="24"/>
          <w:szCs w:val="24"/>
        </w:rPr>
        <w:t>pertumbuhan</w:t>
      </w:r>
      <w:proofErr w:type="spellEnd"/>
      <w:r w:rsidR="0079705C">
        <w:rPr>
          <w:sz w:val="24"/>
          <w:szCs w:val="24"/>
        </w:rPr>
        <w:t xml:space="preserve"> </w:t>
      </w:r>
      <w:proofErr w:type="spellStart"/>
      <w:r w:rsidR="0079705C">
        <w:rPr>
          <w:sz w:val="24"/>
          <w:szCs w:val="24"/>
        </w:rPr>
        <w:t>perusahaan</w:t>
      </w:r>
      <w:proofErr w:type="spellEnd"/>
      <w:r w:rsidR="002D46C1">
        <w:rPr>
          <w:sz w:val="24"/>
          <w:szCs w:val="24"/>
        </w:rPr>
        <w:t xml:space="preserve"> </w:t>
      </w:r>
      <w:proofErr w:type="spellStart"/>
      <w:r w:rsidR="002D46C1">
        <w:rPr>
          <w:sz w:val="24"/>
          <w:szCs w:val="24"/>
        </w:rPr>
        <w:t>secara</w:t>
      </w:r>
      <w:proofErr w:type="spellEnd"/>
      <w:r w:rsidR="002D46C1">
        <w:rPr>
          <w:sz w:val="24"/>
          <w:szCs w:val="24"/>
        </w:rPr>
        <w:t xml:space="preserve"> </w:t>
      </w:r>
      <w:proofErr w:type="spellStart"/>
      <w:r w:rsidR="002D46C1">
        <w:rPr>
          <w:sz w:val="24"/>
          <w:szCs w:val="24"/>
        </w:rPr>
        <w:t>keseluruhan</w:t>
      </w:r>
      <w:proofErr w:type="spellEnd"/>
      <w:r w:rsidR="002D46C1">
        <w:rPr>
          <w:sz w:val="24"/>
          <w:szCs w:val="24"/>
        </w:rPr>
        <w:t xml:space="preserve"> </w:t>
      </w:r>
      <w:proofErr w:type="spellStart"/>
      <w:r w:rsidR="00634790">
        <w:rPr>
          <w:sz w:val="24"/>
          <w:szCs w:val="24"/>
        </w:rPr>
        <w:t>untuk</w:t>
      </w:r>
      <w:proofErr w:type="spellEnd"/>
      <w:r w:rsidR="00634790">
        <w:rPr>
          <w:sz w:val="24"/>
          <w:szCs w:val="24"/>
        </w:rPr>
        <w:t xml:space="preserve"> </w:t>
      </w:r>
      <w:proofErr w:type="spellStart"/>
      <w:r w:rsidR="00634790">
        <w:rPr>
          <w:sz w:val="24"/>
          <w:szCs w:val="24"/>
        </w:rPr>
        <w:t>memenuhi</w:t>
      </w:r>
      <w:proofErr w:type="spellEnd"/>
      <w:r w:rsidR="00634790">
        <w:rPr>
          <w:sz w:val="24"/>
          <w:szCs w:val="24"/>
        </w:rPr>
        <w:t xml:space="preserve"> </w:t>
      </w:r>
      <w:proofErr w:type="spellStart"/>
      <w:r w:rsidR="00634790">
        <w:rPr>
          <w:sz w:val="24"/>
          <w:szCs w:val="24"/>
        </w:rPr>
        <w:t>kebutuhan</w:t>
      </w:r>
      <w:proofErr w:type="spellEnd"/>
      <w:r w:rsidR="00634790">
        <w:rPr>
          <w:sz w:val="24"/>
          <w:szCs w:val="24"/>
        </w:rPr>
        <w:t xml:space="preserve"> dunia dan target </w:t>
      </w:r>
      <w:proofErr w:type="spellStart"/>
      <w:r w:rsidR="00634790">
        <w:rPr>
          <w:sz w:val="24"/>
          <w:szCs w:val="24"/>
        </w:rPr>
        <w:t>kelestarian</w:t>
      </w:r>
      <w:proofErr w:type="spellEnd"/>
      <w:r w:rsidR="00634790">
        <w:rPr>
          <w:sz w:val="24"/>
          <w:szCs w:val="24"/>
        </w:rPr>
        <w:t xml:space="preserve"> </w:t>
      </w:r>
      <w:proofErr w:type="spellStart"/>
      <w:r w:rsidR="00634790">
        <w:rPr>
          <w:sz w:val="24"/>
          <w:szCs w:val="24"/>
        </w:rPr>
        <w:t>masyarakat</w:t>
      </w:r>
      <w:proofErr w:type="spellEnd"/>
      <w:r w:rsidR="00634790">
        <w:rPr>
          <w:sz w:val="24"/>
          <w:szCs w:val="24"/>
        </w:rPr>
        <w:t>.</w:t>
      </w:r>
    </w:p>
    <w:p w14:paraId="1777D319" w14:textId="44A3C2AA" w:rsidR="00634790" w:rsidRPr="000867D0" w:rsidRDefault="00194FB4" w:rsidP="0010210C">
      <w:pPr>
        <w:pStyle w:val="ListParagraph"/>
        <w:numPr>
          <w:ilvl w:val="0"/>
          <w:numId w:val="20"/>
        </w:numPr>
        <w:spacing w:after="0" w:line="240" w:lineRule="auto"/>
        <w:ind w:left="567" w:hanging="567"/>
        <w:jc w:val="both"/>
        <w:rPr>
          <w:sz w:val="24"/>
          <w:szCs w:val="24"/>
        </w:rPr>
      </w:pPr>
      <w:proofErr w:type="spellStart"/>
      <w:r w:rsidRPr="000867D0">
        <w:rPr>
          <w:sz w:val="24"/>
          <w:szCs w:val="24"/>
        </w:rPr>
        <w:t>Berdasarkan</w:t>
      </w:r>
      <w:proofErr w:type="spellEnd"/>
      <w:r w:rsidRPr="000867D0">
        <w:rPr>
          <w:sz w:val="24"/>
          <w:szCs w:val="24"/>
        </w:rPr>
        <w:t xml:space="preserve"> </w:t>
      </w:r>
      <w:proofErr w:type="spellStart"/>
      <w:r w:rsidRPr="000867D0">
        <w:rPr>
          <w:sz w:val="24"/>
          <w:szCs w:val="24"/>
        </w:rPr>
        <w:t>berbagai</w:t>
      </w:r>
      <w:proofErr w:type="spellEnd"/>
      <w:r w:rsidRPr="000867D0">
        <w:rPr>
          <w:sz w:val="24"/>
          <w:szCs w:val="24"/>
        </w:rPr>
        <w:t xml:space="preserve"> </w:t>
      </w:r>
      <w:proofErr w:type="spellStart"/>
      <w:r w:rsidRPr="000867D0">
        <w:rPr>
          <w:sz w:val="24"/>
          <w:szCs w:val="24"/>
        </w:rPr>
        <w:t>contoh</w:t>
      </w:r>
      <w:proofErr w:type="spellEnd"/>
      <w:r w:rsidRPr="000867D0">
        <w:rPr>
          <w:sz w:val="24"/>
          <w:szCs w:val="24"/>
        </w:rPr>
        <w:t xml:space="preserve"> </w:t>
      </w:r>
      <w:proofErr w:type="spellStart"/>
      <w:r w:rsidRPr="000867D0">
        <w:rPr>
          <w:sz w:val="24"/>
          <w:szCs w:val="24"/>
        </w:rPr>
        <w:t>kasus</w:t>
      </w:r>
      <w:proofErr w:type="spellEnd"/>
      <w:r w:rsidR="003C1EF0" w:rsidRPr="000867D0">
        <w:rPr>
          <w:sz w:val="24"/>
          <w:szCs w:val="24"/>
        </w:rPr>
        <w:t xml:space="preserve"> </w:t>
      </w:r>
      <w:proofErr w:type="spellStart"/>
      <w:r w:rsidR="003C1EF0" w:rsidRPr="000867D0">
        <w:rPr>
          <w:sz w:val="24"/>
          <w:szCs w:val="24"/>
        </w:rPr>
        <w:t>solusi</w:t>
      </w:r>
      <w:proofErr w:type="spellEnd"/>
      <w:r w:rsidR="003C1EF0" w:rsidRPr="000867D0">
        <w:rPr>
          <w:sz w:val="24"/>
          <w:szCs w:val="24"/>
        </w:rPr>
        <w:t xml:space="preserve"> </w:t>
      </w:r>
      <w:proofErr w:type="spellStart"/>
      <w:r w:rsidR="003C1EF0" w:rsidRPr="000867D0">
        <w:rPr>
          <w:sz w:val="24"/>
          <w:szCs w:val="24"/>
        </w:rPr>
        <w:t>hijau</w:t>
      </w:r>
      <w:proofErr w:type="spellEnd"/>
      <w:r w:rsidRPr="000867D0">
        <w:rPr>
          <w:sz w:val="24"/>
          <w:szCs w:val="24"/>
        </w:rPr>
        <w:t xml:space="preserve"> yang </w:t>
      </w:r>
      <w:proofErr w:type="spellStart"/>
      <w:r w:rsidRPr="000867D0">
        <w:rPr>
          <w:sz w:val="24"/>
          <w:szCs w:val="24"/>
        </w:rPr>
        <w:t>ada</w:t>
      </w:r>
      <w:proofErr w:type="spellEnd"/>
      <w:r w:rsidR="003C1EF0" w:rsidRPr="000867D0">
        <w:rPr>
          <w:sz w:val="24"/>
          <w:szCs w:val="24"/>
        </w:rPr>
        <w:t xml:space="preserve"> di </w:t>
      </w:r>
      <w:proofErr w:type="spellStart"/>
      <w:r w:rsidR="003C1EF0" w:rsidRPr="000867D0">
        <w:rPr>
          <w:sz w:val="24"/>
          <w:szCs w:val="24"/>
        </w:rPr>
        <w:t>beberapa</w:t>
      </w:r>
      <w:proofErr w:type="spellEnd"/>
      <w:r w:rsidR="003C1EF0" w:rsidRPr="000867D0">
        <w:rPr>
          <w:sz w:val="24"/>
          <w:szCs w:val="24"/>
        </w:rPr>
        <w:t xml:space="preserve"> wilayah</w:t>
      </w:r>
      <w:r w:rsidRPr="000867D0">
        <w:rPr>
          <w:sz w:val="24"/>
          <w:szCs w:val="24"/>
        </w:rPr>
        <w:t xml:space="preserve"> </w:t>
      </w:r>
      <w:proofErr w:type="spellStart"/>
      <w:r w:rsidRPr="000867D0">
        <w:rPr>
          <w:sz w:val="24"/>
          <w:szCs w:val="24"/>
        </w:rPr>
        <w:t>d</w:t>
      </w:r>
      <w:r w:rsidR="0051754C" w:rsidRPr="000867D0">
        <w:rPr>
          <w:sz w:val="24"/>
          <w:szCs w:val="24"/>
        </w:rPr>
        <w:t>ekarbonisasi</w:t>
      </w:r>
      <w:proofErr w:type="spellEnd"/>
      <w:r w:rsidR="0051754C" w:rsidRPr="000867D0">
        <w:rPr>
          <w:sz w:val="24"/>
          <w:szCs w:val="24"/>
        </w:rPr>
        <w:t xml:space="preserve"> </w:t>
      </w:r>
      <w:proofErr w:type="spellStart"/>
      <w:r w:rsidR="0051754C" w:rsidRPr="000867D0">
        <w:rPr>
          <w:sz w:val="24"/>
          <w:szCs w:val="24"/>
        </w:rPr>
        <w:t>rantai</w:t>
      </w:r>
      <w:proofErr w:type="spellEnd"/>
      <w:r w:rsidR="0051754C" w:rsidRPr="000867D0">
        <w:rPr>
          <w:sz w:val="24"/>
          <w:szCs w:val="24"/>
        </w:rPr>
        <w:t xml:space="preserve"> </w:t>
      </w:r>
      <w:proofErr w:type="spellStart"/>
      <w:r w:rsidR="0051754C" w:rsidRPr="000867D0">
        <w:rPr>
          <w:sz w:val="24"/>
          <w:szCs w:val="24"/>
        </w:rPr>
        <w:t>pasok</w:t>
      </w:r>
      <w:proofErr w:type="spellEnd"/>
      <w:r w:rsidR="00DF37FE" w:rsidRPr="000867D0">
        <w:rPr>
          <w:sz w:val="24"/>
          <w:szCs w:val="24"/>
        </w:rPr>
        <w:t xml:space="preserve"> di </w:t>
      </w:r>
      <w:proofErr w:type="spellStart"/>
      <w:r w:rsidR="00DF37FE" w:rsidRPr="000867D0">
        <w:rPr>
          <w:sz w:val="24"/>
          <w:szCs w:val="24"/>
        </w:rPr>
        <w:t>perusahaan</w:t>
      </w:r>
      <w:proofErr w:type="spellEnd"/>
      <w:r w:rsidR="0051754C" w:rsidRPr="000867D0">
        <w:rPr>
          <w:sz w:val="24"/>
          <w:szCs w:val="24"/>
        </w:rPr>
        <w:t xml:space="preserve"> </w:t>
      </w:r>
      <w:proofErr w:type="spellStart"/>
      <w:r w:rsidR="0051754C" w:rsidRPr="000867D0">
        <w:rPr>
          <w:sz w:val="24"/>
          <w:szCs w:val="24"/>
        </w:rPr>
        <w:t>sektor</w:t>
      </w:r>
      <w:proofErr w:type="spellEnd"/>
      <w:r w:rsidR="0051754C" w:rsidRPr="000867D0">
        <w:rPr>
          <w:sz w:val="24"/>
          <w:szCs w:val="24"/>
        </w:rPr>
        <w:t xml:space="preserve"> </w:t>
      </w:r>
      <w:proofErr w:type="spellStart"/>
      <w:r w:rsidR="0051754C" w:rsidRPr="000867D0">
        <w:rPr>
          <w:sz w:val="24"/>
          <w:szCs w:val="24"/>
        </w:rPr>
        <w:t>energi</w:t>
      </w:r>
      <w:proofErr w:type="spellEnd"/>
      <w:r w:rsidR="0051754C" w:rsidRPr="000867D0">
        <w:rPr>
          <w:sz w:val="24"/>
          <w:szCs w:val="24"/>
        </w:rPr>
        <w:t xml:space="preserve"> </w:t>
      </w:r>
      <w:proofErr w:type="spellStart"/>
      <w:r w:rsidR="0051754C" w:rsidRPr="000867D0">
        <w:rPr>
          <w:sz w:val="24"/>
          <w:szCs w:val="24"/>
        </w:rPr>
        <w:t>bukan</w:t>
      </w:r>
      <w:proofErr w:type="spellEnd"/>
      <w:r w:rsidR="0051754C" w:rsidRPr="000867D0">
        <w:rPr>
          <w:sz w:val="24"/>
          <w:szCs w:val="24"/>
        </w:rPr>
        <w:t xml:space="preserve"> </w:t>
      </w:r>
      <w:proofErr w:type="spellStart"/>
      <w:r w:rsidR="0051754C" w:rsidRPr="000867D0">
        <w:rPr>
          <w:sz w:val="24"/>
          <w:szCs w:val="24"/>
        </w:rPr>
        <w:t>hal</w:t>
      </w:r>
      <w:proofErr w:type="spellEnd"/>
      <w:r w:rsidR="0051754C" w:rsidRPr="000867D0">
        <w:rPr>
          <w:sz w:val="24"/>
          <w:szCs w:val="24"/>
        </w:rPr>
        <w:t xml:space="preserve"> yang </w:t>
      </w:r>
      <w:proofErr w:type="spellStart"/>
      <w:r w:rsidR="0051754C" w:rsidRPr="000867D0">
        <w:rPr>
          <w:sz w:val="24"/>
          <w:szCs w:val="24"/>
        </w:rPr>
        <w:t>tidak</w:t>
      </w:r>
      <w:proofErr w:type="spellEnd"/>
      <w:r w:rsidR="0051754C" w:rsidRPr="000867D0">
        <w:rPr>
          <w:sz w:val="24"/>
          <w:szCs w:val="24"/>
        </w:rPr>
        <w:t xml:space="preserve"> </w:t>
      </w:r>
      <w:proofErr w:type="spellStart"/>
      <w:r w:rsidR="0051754C" w:rsidRPr="000867D0">
        <w:rPr>
          <w:sz w:val="24"/>
          <w:szCs w:val="24"/>
        </w:rPr>
        <w:t>mungkin</w:t>
      </w:r>
      <w:proofErr w:type="spellEnd"/>
      <w:r w:rsidR="0051754C" w:rsidRPr="000867D0">
        <w:rPr>
          <w:sz w:val="24"/>
          <w:szCs w:val="24"/>
        </w:rPr>
        <w:t xml:space="preserve"> </w:t>
      </w:r>
      <w:proofErr w:type="spellStart"/>
      <w:r w:rsidR="0051754C" w:rsidRPr="000867D0">
        <w:rPr>
          <w:sz w:val="24"/>
          <w:szCs w:val="24"/>
        </w:rPr>
        <w:t>tetapi</w:t>
      </w:r>
      <w:proofErr w:type="spellEnd"/>
      <w:r w:rsidR="0051754C" w:rsidRPr="000867D0">
        <w:rPr>
          <w:sz w:val="24"/>
          <w:szCs w:val="24"/>
        </w:rPr>
        <w:t xml:space="preserve"> </w:t>
      </w:r>
      <w:proofErr w:type="spellStart"/>
      <w:r w:rsidR="0051754C" w:rsidRPr="000867D0">
        <w:rPr>
          <w:sz w:val="24"/>
          <w:szCs w:val="24"/>
        </w:rPr>
        <w:t>cukup</w:t>
      </w:r>
      <w:proofErr w:type="spellEnd"/>
      <w:r w:rsidR="0051754C" w:rsidRPr="000867D0">
        <w:rPr>
          <w:sz w:val="24"/>
          <w:szCs w:val="24"/>
        </w:rPr>
        <w:t xml:space="preserve"> </w:t>
      </w:r>
      <w:proofErr w:type="spellStart"/>
      <w:r w:rsidR="0051754C" w:rsidRPr="000867D0">
        <w:rPr>
          <w:sz w:val="24"/>
          <w:szCs w:val="24"/>
        </w:rPr>
        <w:t>sulit</w:t>
      </w:r>
      <w:proofErr w:type="spellEnd"/>
      <w:r w:rsidR="0051754C" w:rsidRPr="000867D0">
        <w:rPr>
          <w:sz w:val="24"/>
          <w:szCs w:val="24"/>
        </w:rPr>
        <w:t xml:space="preserve"> </w:t>
      </w:r>
      <w:proofErr w:type="spellStart"/>
      <w:r w:rsidR="0051754C" w:rsidRPr="000867D0">
        <w:rPr>
          <w:sz w:val="24"/>
          <w:szCs w:val="24"/>
        </w:rPr>
        <w:t>untuk</w:t>
      </w:r>
      <w:proofErr w:type="spellEnd"/>
      <w:r w:rsidR="0051754C" w:rsidRPr="000867D0">
        <w:rPr>
          <w:sz w:val="24"/>
          <w:szCs w:val="24"/>
        </w:rPr>
        <w:t xml:space="preserve"> </w:t>
      </w:r>
      <w:proofErr w:type="spellStart"/>
      <w:r w:rsidR="0051754C" w:rsidRPr="000867D0">
        <w:rPr>
          <w:sz w:val="24"/>
          <w:szCs w:val="24"/>
        </w:rPr>
        <w:t>dilakukan</w:t>
      </w:r>
      <w:proofErr w:type="spellEnd"/>
      <w:r w:rsidR="00FB088C" w:rsidRPr="000867D0">
        <w:rPr>
          <w:sz w:val="24"/>
          <w:szCs w:val="24"/>
        </w:rPr>
        <w:t xml:space="preserve"> </w:t>
      </w:r>
      <w:proofErr w:type="spellStart"/>
      <w:r w:rsidR="00FB088C" w:rsidRPr="000867D0">
        <w:rPr>
          <w:sz w:val="24"/>
          <w:szCs w:val="24"/>
        </w:rPr>
        <w:t>karena</w:t>
      </w:r>
      <w:proofErr w:type="spellEnd"/>
      <w:r w:rsidR="00FB088C" w:rsidRPr="000867D0">
        <w:rPr>
          <w:sz w:val="24"/>
          <w:szCs w:val="24"/>
        </w:rPr>
        <w:t xml:space="preserve">: </w:t>
      </w:r>
      <w:proofErr w:type="spellStart"/>
      <w:r w:rsidR="0051754C" w:rsidRPr="000867D0">
        <w:rPr>
          <w:sz w:val="24"/>
          <w:szCs w:val="24"/>
        </w:rPr>
        <w:t>merupakan</w:t>
      </w:r>
      <w:proofErr w:type="spellEnd"/>
      <w:r w:rsidR="0051754C" w:rsidRPr="000867D0">
        <w:rPr>
          <w:sz w:val="24"/>
          <w:szCs w:val="24"/>
        </w:rPr>
        <w:t xml:space="preserve"> </w:t>
      </w:r>
      <w:proofErr w:type="spellStart"/>
      <w:r w:rsidR="0051754C" w:rsidRPr="000867D0">
        <w:rPr>
          <w:sz w:val="24"/>
          <w:szCs w:val="24"/>
        </w:rPr>
        <w:t>tantangan</w:t>
      </w:r>
      <w:proofErr w:type="spellEnd"/>
      <w:r w:rsidR="0051754C" w:rsidRPr="000867D0">
        <w:rPr>
          <w:sz w:val="24"/>
          <w:szCs w:val="24"/>
        </w:rPr>
        <w:t xml:space="preserve"> yang </w:t>
      </w:r>
      <w:proofErr w:type="spellStart"/>
      <w:r w:rsidR="0051754C" w:rsidRPr="000867D0">
        <w:rPr>
          <w:sz w:val="24"/>
          <w:szCs w:val="24"/>
        </w:rPr>
        <w:t>memerlukan</w:t>
      </w:r>
      <w:proofErr w:type="spellEnd"/>
      <w:r w:rsidR="0051754C" w:rsidRPr="000867D0">
        <w:rPr>
          <w:sz w:val="24"/>
          <w:szCs w:val="24"/>
        </w:rPr>
        <w:t xml:space="preserve"> </w:t>
      </w:r>
      <w:proofErr w:type="spellStart"/>
      <w:r w:rsidR="0051754C" w:rsidRPr="000867D0">
        <w:rPr>
          <w:sz w:val="24"/>
          <w:szCs w:val="24"/>
        </w:rPr>
        <w:t>waktu</w:t>
      </w:r>
      <w:proofErr w:type="spellEnd"/>
      <w:r w:rsidR="0051754C" w:rsidRPr="000867D0">
        <w:rPr>
          <w:sz w:val="24"/>
          <w:szCs w:val="24"/>
        </w:rPr>
        <w:t xml:space="preserve"> </w:t>
      </w:r>
      <w:proofErr w:type="spellStart"/>
      <w:r w:rsidR="0051754C" w:rsidRPr="000867D0">
        <w:rPr>
          <w:sz w:val="24"/>
          <w:szCs w:val="24"/>
        </w:rPr>
        <w:t>lebih</w:t>
      </w:r>
      <w:proofErr w:type="spellEnd"/>
      <w:r w:rsidR="0051754C" w:rsidRPr="000867D0">
        <w:rPr>
          <w:sz w:val="24"/>
          <w:szCs w:val="24"/>
        </w:rPr>
        <w:t xml:space="preserve"> </w:t>
      </w:r>
      <w:proofErr w:type="spellStart"/>
      <w:r w:rsidR="0051754C" w:rsidRPr="000867D0">
        <w:rPr>
          <w:sz w:val="24"/>
          <w:szCs w:val="24"/>
        </w:rPr>
        <w:t>panjang</w:t>
      </w:r>
      <w:proofErr w:type="spellEnd"/>
      <w:r w:rsidR="0051754C" w:rsidRPr="000867D0">
        <w:rPr>
          <w:sz w:val="24"/>
          <w:szCs w:val="24"/>
        </w:rPr>
        <w:t xml:space="preserve"> </w:t>
      </w:r>
      <w:proofErr w:type="spellStart"/>
      <w:r w:rsidR="0051754C" w:rsidRPr="000867D0">
        <w:rPr>
          <w:sz w:val="24"/>
          <w:szCs w:val="24"/>
        </w:rPr>
        <w:t>untuk</w:t>
      </w:r>
      <w:proofErr w:type="spellEnd"/>
      <w:r w:rsidR="0051754C" w:rsidRPr="000867D0">
        <w:rPr>
          <w:sz w:val="24"/>
          <w:szCs w:val="24"/>
        </w:rPr>
        <w:t xml:space="preserve"> </w:t>
      </w:r>
      <w:proofErr w:type="spellStart"/>
      <w:r w:rsidR="0051754C" w:rsidRPr="000867D0">
        <w:rPr>
          <w:sz w:val="24"/>
          <w:szCs w:val="24"/>
        </w:rPr>
        <w:t>mengatasinya</w:t>
      </w:r>
      <w:proofErr w:type="spellEnd"/>
      <w:r w:rsidR="00DC6668" w:rsidRPr="000867D0">
        <w:rPr>
          <w:sz w:val="24"/>
          <w:szCs w:val="24"/>
        </w:rPr>
        <w:t xml:space="preserve">, </w:t>
      </w:r>
      <w:proofErr w:type="spellStart"/>
      <w:r w:rsidR="00FB088C" w:rsidRPr="000867D0">
        <w:rPr>
          <w:sz w:val="24"/>
          <w:szCs w:val="24"/>
        </w:rPr>
        <w:t>memerlukan</w:t>
      </w:r>
      <w:proofErr w:type="spellEnd"/>
      <w:r w:rsidR="00FB088C" w:rsidRPr="000867D0">
        <w:rPr>
          <w:sz w:val="24"/>
          <w:szCs w:val="24"/>
        </w:rPr>
        <w:t xml:space="preserve"> </w:t>
      </w:r>
      <w:proofErr w:type="spellStart"/>
      <w:r w:rsidR="00DC6668" w:rsidRPr="000867D0">
        <w:rPr>
          <w:sz w:val="24"/>
          <w:szCs w:val="24"/>
        </w:rPr>
        <w:t>kerja</w:t>
      </w:r>
      <w:r w:rsidR="00DF37FE" w:rsidRPr="000867D0">
        <w:rPr>
          <w:sz w:val="24"/>
          <w:szCs w:val="24"/>
        </w:rPr>
        <w:t>sama</w:t>
      </w:r>
      <w:proofErr w:type="spellEnd"/>
      <w:r w:rsidR="00DF37FE" w:rsidRPr="000867D0">
        <w:rPr>
          <w:sz w:val="24"/>
          <w:szCs w:val="24"/>
        </w:rPr>
        <w:t xml:space="preserve"> </w:t>
      </w:r>
      <w:proofErr w:type="spellStart"/>
      <w:r w:rsidR="00DF37FE" w:rsidRPr="000867D0">
        <w:rPr>
          <w:sz w:val="24"/>
          <w:szCs w:val="24"/>
        </w:rPr>
        <w:t>dengan</w:t>
      </w:r>
      <w:proofErr w:type="spellEnd"/>
      <w:r w:rsidR="00DC6668" w:rsidRPr="000867D0">
        <w:rPr>
          <w:sz w:val="24"/>
          <w:szCs w:val="24"/>
        </w:rPr>
        <w:t xml:space="preserve"> </w:t>
      </w:r>
      <w:proofErr w:type="spellStart"/>
      <w:r w:rsidR="00DC6668" w:rsidRPr="000867D0">
        <w:rPr>
          <w:sz w:val="24"/>
          <w:szCs w:val="24"/>
        </w:rPr>
        <w:t>perusahaan</w:t>
      </w:r>
      <w:proofErr w:type="spellEnd"/>
      <w:r w:rsidR="00DC6668" w:rsidRPr="000867D0">
        <w:rPr>
          <w:sz w:val="24"/>
          <w:szCs w:val="24"/>
        </w:rPr>
        <w:t xml:space="preserve"> </w:t>
      </w:r>
      <w:proofErr w:type="spellStart"/>
      <w:r w:rsidR="00DC6668" w:rsidRPr="000867D0">
        <w:rPr>
          <w:sz w:val="24"/>
          <w:szCs w:val="24"/>
        </w:rPr>
        <w:t>pemasok</w:t>
      </w:r>
      <w:proofErr w:type="spellEnd"/>
      <w:r w:rsidR="00DC6668" w:rsidRPr="000867D0">
        <w:rPr>
          <w:sz w:val="24"/>
          <w:szCs w:val="24"/>
        </w:rPr>
        <w:t xml:space="preserve"> dan</w:t>
      </w:r>
      <w:r w:rsidR="00DF37FE" w:rsidRPr="000867D0">
        <w:rPr>
          <w:sz w:val="24"/>
          <w:szCs w:val="24"/>
        </w:rPr>
        <w:t xml:space="preserve"> </w:t>
      </w:r>
      <w:proofErr w:type="spellStart"/>
      <w:r w:rsidR="00DF37FE" w:rsidRPr="000867D0">
        <w:rPr>
          <w:sz w:val="24"/>
          <w:szCs w:val="24"/>
        </w:rPr>
        <w:t>pemerintah</w:t>
      </w:r>
      <w:proofErr w:type="spellEnd"/>
      <w:r w:rsidRPr="000867D0">
        <w:rPr>
          <w:sz w:val="24"/>
          <w:szCs w:val="24"/>
        </w:rPr>
        <w:t xml:space="preserve">, </w:t>
      </w:r>
      <w:proofErr w:type="spellStart"/>
      <w:r w:rsidRPr="000867D0">
        <w:rPr>
          <w:sz w:val="24"/>
          <w:szCs w:val="24"/>
        </w:rPr>
        <w:t>dukungan</w:t>
      </w:r>
      <w:proofErr w:type="spellEnd"/>
      <w:r w:rsidRPr="000867D0">
        <w:rPr>
          <w:sz w:val="24"/>
          <w:szCs w:val="24"/>
        </w:rPr>
        <w:t xml:space="preserve"> </w:t>
      </w:r>
      <w:proofErr w:type="spellStart"/>
      <w:r w:rsidRPr="000867D0">
        <w:rPr>
          <w:sz w:val="24"/>
          <w:szCs w:val="24"/>
        </w:rPr>
        <w:t>teknologi</w:t>
      </w:r>
      <w:proofErr w:type="spellEnd"/>
      <w:r w:rsidRPr="000867D0">
        <w:rPr>
          <w:sz w:val="24"/>
          <w:szCs w:val="24"/>
        </w:rPr>
        <w:t xml:space="preserve"> </w:t>
      </w:r>
      <w:proofErr w:type="spellStart"/>
      <w:r w:rsidRPr="000867D0">
        <w:rPr>
          <w:sz w:val="24"/>
          <w:szCs w:val="24"/>
        </w:rPr>
        <w:t>maju</w:t>
      </w:r>
      <w:proofErr w:type="spellEnd"/>
      <w:r w:rsidR="003C1EF0" w:rsidRPr="000867D0">
        <w:rPr>
          <w:sz w:val="24"/>
          <w:szCs w:val="24"/>
        </w:rPr>
        <w:t xml:space="preserve">, </w:t>
      </w:r>
      <w:proofErr w:type="spellStart"/>
      <w:r w:rsidR="003C1EF0" w:rsidRPr="000867D0">
        <w:rPr>
          <w:sz w:val="24"/>
          <w:szCs w:val="24"/>
        </w:rPr>
        <w:t>adaptasi</w:t>
      </w:r>
      <w:proofErr w:type="spellEnd"/>
      <w:r w:rsidR="003C1EF0" w:rsidRPr="000867D0">
        <w:rPr>
          <w:sz w:val="24"/>
          <w:szCs w:val="24"/>
        </w:rPr>
        <w:t xml:space="preserve"> </w:t>
      </w:r>
      <w:proofErr w:type="spellStart"/>
      <w:r w:rsidR="003C1EF0" w:rsidRPr="000867D0">
        <w:rPr>
          <w:sz w:val="24"/>
          <w:szCs w:val="24"/>
        </w:rPr>
        <w:t>daerah</w:t>
      </w:r>
      <w:proofErr w:type="spellEnd"/>
      <w:r w:rsidR="003C1EF0" w:rsidRPr="000867D0">
        <w:rPr>
          <w:sz w:val="24"/>
          <w:szCs w:val="24"/>
        </w:rPr>
        <w:t>,</w:t>
      </w:r>
      <w:r w:rsidRPr="000867D0">
        <w:rPr>
          <w:sz w:val="24"/>
          <w:szCs w:val="24"/>
        </w:rPr>
        <w:t xml:space="preserve"> dan </w:t>
      </w:r>
      <w:proofErr w:type="spellStart"/>
      <w:r w:rsidRPr="000867D0">
        <w:rPr>
          <w:sz w:val="24"/>
          <w:szCs w:val="24"/>
        </w:rPr>
        <w:t>biaya</w:t>
      </w:r>
      <w:proofErr w:type="spellEnd"/>
      <w:r w:rsidRPr="000867D0">
        <w:rPr>
          <w:sz w:val="24"/>
          <w:szCs w:val="24"/>
        </w:rPr>
        <w:t xml:space="preserve"> yang </w:t>
      </w:r>
      <w:proofErr w:type="spellStart"/>
      <w:r w:rsidRPr="000867D0">
        <w:rPr>
          <w:sz w:val="24"/>
          <w:szCs w:val="24"/>
        </w:rPr>
        <w:t>kompetitif</w:t>
      </w:r>
      <w:proofErr w:type="spellEnd"/>
      <w:r w:rsidR="00DF37FE" w:rsidRPr="000867D0">
        <w:rPr>
          <w:sz w:val="24"/>
          <w:szCs w:val="24"/>
        </w:rPr>
        <w:t xml:space="preserve"> </w:t>
      </w:r>
      <w:proofErr w:type="spellStart"/>
      <w:r w:rsidRPr="000867D0">
        <w:rPr>
          <w:sz w:val="24"/>
          <w:szCs w:val="24"/>
        </w:rPr>
        <w:t>untuk</w:t>
      </w:r>
      <w:proofErr w:type="spellEnd"/>
      <w:r w:rsidR="003C1EF0" w:rsidRPr="000867D0">
        <w:rPr>
          <w:sz w:val="24"/>
          <w:szCs w:val="24"/>
        </w:rPr>
        <w:t xml:space="preserve"> </w:t>
      </w:r>
      <w:proofErr w:type="spellStart"/>
      <w:r w:rsidR="003C1EF0" w:rsidRPr="000867D0">
        <w:rPr>
          <w:sz w:val="24"/>
          <w:szCs w:val="24"/>
        </w:rPr>
        <w:t>perusahaan</w:t>
      </w:r>
      <w:proofErr w:type="spellEnd"/>
      <w:r w:rsidRPr="000867D0">
        <w:rPr>
          <w:sz w:val="24"/>
          <w:szCs w:val="24"/>
        </w:rPr>
        <w:t xml:space="preserve"> </w:t>
      </w:r>
      <w:proofErr w:type="spellStart"/>
      <w:r w:rsidRPr="000867D0">
        <w:rPr>
          <w:sz w:val="24"/>
          <w:szCs w:val="24"/>
        </w:rPr>
        <w:t>dapat</w:t>
      </w:r>
      <w:proofErr w:type="spellEnd"/>
      <w:r w:rsidRPr="000867D0">
        <w:rPr>
          <w:sz w:val="24"/>
          <w:szCs w:val="24"/>
        </w:rPr>
        <w:t xml:space="preserve"> </w:t>
      </w:r>
      <w:proofErr w:type="spellStart"/>
      <w:r w:rsidRPr="000867D0">
        <w:rPr>
          <w:sz w:val="24"/>
          <w:szCs w:val="24"/>
        </w:rPr>
        <w:t>mulai</w:t>
      </w:r>
      <w:proofErr w:type="spellEnd"/>
      <w:r w:rsidRPr="000867D0">
        <w:rPr>
          <w:sz w:val="24"/>
          <w:szCs w:val="24"/>
        </w:rPr>
        <w:t xml:space="preserve"> </w:t>
      </w:r>
      <w:proofErr w:type="spellStart"/>
      <w:r w:rsidR="003C1EF0" w:rsidRPr="000867D0">
        <w:rPr>
          <w:sz w:val="24"/>
          <w:szCs w:val="24"/>
        </w:rPr>
        <w:t>men</w:t>
      </w:r>
      <w:r w:rsidR="00DB4658" w:rsidRPr="000867D0">
        <w:rPr>
          <w:sz w:val="24"/>
          <w:szCs w:val="24"/>
        </w:rPr>
        <w:t>ghasil</w:t>
      </w:r>
      <w:r w:rsidR="003C1EF0" w:rsidRPr="000867D0">
        <w:rPr>
          <w:sz w:val="24"/>
          <w:szCs w:val="24"/>
        </w:rPr>
        <w:t>kan</w:t>
      </w:r>
      <w:proofErr w:type="spellEnd"/>
      <w:r w:rsidR="003C1EF0" w:rsidRPr="000867D0">
        <w:rPr>
          <w:sz w:val="24"/>
          <w:szCs w:val="24"/>
        </w:rPr>
        <w:t xml:space="preserve"> </w:t>
      </w:r>
      <w:proofErr w:type="spellStart"/>
      <w:r w:rsidR="003C1EF0" w:rsidRPr="000867D0">
        <w:rPr>
          <w:sz w:val="24"/>
          <w:szCs w:val="24"/>
        </w:rPr>
        <w:t>solusi</w:t>
      </w:r>
      <w:proofErr w:type="spellEnd"/>
      <w:r w:rsidR="003C1EF0" w:rsidRPr="000867D0">
        <w:rPr>
          <w:sz w:val="24"/>
          <w:szCs w:val="24"/>
        </w:rPr>
        <w:t xml:space="preserve"> </w:t>
      </w:r>
      <w:proofErr w:type="spellStart"/>
      <w:r w:rsidR="00DB4658" w:rsidRPr="000867D0">
        <w:rPr>
          <w:sz w:val="24"/>
          <w:szCs w:val="24"/>
        </w:rPr>
        <w:t>disemua</w:t>
      </w:r>
      <w:proofErr w:type="spellEnd"/>
      <w:r w:rsidR="00DB4658" w:rsidRPr="000867D0">
        <w:rPr>
          <w:sz w:val="24"/>
          <w:szCs w:val="24"/>
        </w:rPr>
        <w:t xml:space="preserve"> </w:t>
      </w:r>
      <w:proofErr w:type="spellStart"/>
      <w:r w:rsidR="00DB4658" w:rsidRPr="000867D0">
        <w:rPr>
          <w:sz w:val="24"/>
          <w:szCs w:val="24"/>
        </w:rPr>
        <w:t>kegiatan</w:t>
      </w:r>
      <w:proofErr w:type="spellEnd"/>
      <w:r w:rsidR="00DB4658" w:rsidRPr="000867D0">
        <w:rPr>
          <w:sz w:val="24"/>
          <w:szCs w:val="24"/>
        </w:rPr>
        <w:t xml:space="preserve"> </w:t>
      </w:r>
      <w:proofErr w:type="spellStart"/>
      <w:r w:rsidR="00DB4658" w:rsidRPr="000867D0">
        <w:rPr>
          <w:sz w:val="24"/>
          <w:szCs w:val="24"/>
        </w:rPr>
        <w:t>ekonomi</w:t>
      </w:r>
      <w:proofErr w:type="spellEnd"/>
      <w:r w:rsidR="00DB4658" w:rsidRPr="000867D0">
        <w:rPr>
          <w:sz w:val="24"/>
          <w:szCs w:val="24"/>
        </w:rPr>
        <w:t xml:space="preserve"> </w:t>
      </w:r>
      <w:proofErr w:type="spellStart"/>
      <w:r w:rsidR="00DB4658" w:rsidRPr="000867D0">
        <w:rPr>
          <w:sz w:val="24"/>
          <w:szCs w:val="24"/>
        </w:rPr>
        <w:t>sehingga</w:t>
      </w:r>
      <w:proofErr w:type="spellEnd"/>
      <w:r w:rsidR="00DB4658" w:rsidRPr="000867D0">
        <w:rPr>
          <w:sz w:val="24"/>
          <w:szCs w:val="24"/>
        </w:rPr>
        <w:t xml:space="preserve"> </w:t>
      </w:r>
      <w:proofErr w:type="spellStart"/>
      <w:r w:rsidR="00DB4658" w:rsidRPr="000867D0">
        <w:rPr>
          <w:sz w:val="24"/>
          <w:szCs w:val="24"/>
        </w:rPr>
        <w:t>berhasil</w:t>
      </w:r>
      <w:proofErr w:type="spellEnd"/>
      <w:r w:rsidR="00DB4658" w:rsidRPr="000867D0">
        <w:rPr>
          <w:sz w:val="24"/>
          <w:szCs w:val="24"/>
        </w:rPr>
        <w:t xml:space="preserve"> </w:t>
      </w:r>
      <w:proofErr w:type="spellStart"/>
      <w:r w:rsidR="00DB4658" w:rsidRPr="000867D0">
        <w:rPr>
          <w:sz w:val="24"/>
          <w:szCs w:val="24"/>
        </w:rPr>
        <w:t>melakukan</w:t>
      </w:r>
      <w:proofErr w:type="spellEnd"/>
      <w:r w:rsidR="00DB4658" w:rsidRPr="000867D0">
        <w:rPr>
          <w:sz w:val="24"/>
          <w:szCs w:val="24"/>
        </w:rPr>
        <w:t xml:space="preserve"> </w:t>
      </w:r>
      <w:proofErr w:type="spellStart"/>
      <w:r w:rsidR="00DB4658" w:rsidRPr="000867D0">
        <w:rPr>
          <w:sz w:val="24"/>
          <w:szCs w:val="24"/>
        </w:rPr>
        <w:t>transfomasi</w:t>
      </w:r>
      <w:proofErr w:type="spellEnd"/>
      <w:r w:rsidR="00DB4658" w:rsidRPr="000867D0">
        <w:rPr>
          <w:sz w:val="24"/>
          <w:szCs w:val="24"/>
        </w:rPr>
        <w:t xml:space="preserve"> </w:t>
      </w:r>
      <w:proofErr w:type="spellStart"/>
      <w:r w:rsidR="00DB4658" w:rsidRPr="000867D0">
        <w:rPr>
          <w:sz w:val="24"/>
          <w:szCs w:val="24"/>
        </w:rPr>
        <w:t>penuh</w:t>
      </w:r>
      <w:proofErr w:type="spellEnd"/>
      <w:r w:rsidR="00DB4658" w:rsidRPr="000867D0">
        <w:rPr>
          <w:sz w:val="24"/>
          <w:szCs w:val="24"/>
        </w:rPr>
        <w:t xml:space="preserve"> </w:t>
      </w:r>
      <w:proofErr w:type="spellStart"/>
      <w:r w:rsidR="00DB4658" w:rsidRPr="000867D0">
        <w:rPr>
          <w:sz w:val="24"/>
          <w:szCs w:val="24"/>
        </w:rPr>
        <w:t>ekonomi</w:t>
      </w:r>
      <w:proofErr w:type="spellEnd"/>
      <w:r w:rsidR="00DB4658" w:rsidRPr="000867D0">
        <w:rPr>
          <w:sz w:val="24"/>
          <w:szCs w:val="24"/>
        </w:rPr>
        <w:t xml:space="preserve"> </w:t>
      </w:r>
      <w:proofErr w:type="spellStart"/>
      <w:r w:rsidR="00DB4658" w:rsidRPr="000867D0">
        <w:rPr>
          <w:sz w:val="24"/>
          <w:szCs w:val="24"/>
        </w:rPr>
        <w:t>hijau</w:t>
      </w:r>
      <w:proofErr w:type="spellEnd"/>
      <w:r w:rsidR="00DB4658" w:rsidRPr="000867D0">
        <w:rPr>
          <w:sz w:val="24"/>
          <w:szCs w:val="24"/>
        </w:rPr>
        <w:t xml:space="preserve"> </w:t>
      </w:r>
      <w:proofErr w:type="spellStart"/>
      <w:r w:rsidR="00DB4658" w:rsidRPr="000867D0">
        <w:rPr>
          <w:sz w:val="24"/>
          <w:szCs w:val="24"/>
        </w:rPr>
        <w:t>dalam</w:t>
      </w:r>
      <w:proofErr w:type="spellEnd"/>
      <w:r w:rsidR="00DB4658" w:rsidRPr="000867D0">
        <w:rPr>
          <w:sz w:val="24"/>
          <w:szCs w:val="24"/>
        </w:rPr>
        <w:t xml:space="preserve"> </w:t>
      </w:r>
      <w:proofErr w:type="spellStart"/>
      <w:r w:rsidR="00DB4658" w:rsidRPr="000867D0">
        <w:rPr>
          <w:sz w:val="24"/>
          <w:szCs w:val="24"/>
        </w:rPr>
        <w:t>skala</w:t>
      </w:r>
      <w:proofErr w:type="spellEnd"/>
      <w:r w:rsidR="00DB4658" w:rsidRPr="000867D0">
        <w:rPr>
          <w:sz w:val="24"/>
          <w:szCs w:val="24"/>
        </w:rPr>
        <w:t xml:space="preserve"> </w:t>
      </w:r>
      <w:proofErr w:type="spellStart"/>
      <w:r w:rsidR="00DB4658" w:rsidRPr="000867D0">
        <w:rPr>
          <w:sz w:val="24"/>
          <w:szCs w:val="24"/>
        </w:rPr>
        <w:t>besar</w:t>
      </w:r>
      <w:proofErr w:type="spellEnd"/>
      <w:r w:rsidR="00DB4658" w:rsidRPr="000867D0">
        <w:rPr>
          <w:sz w:val="24"/>
          <w:szCs w:val="24"/>
        </w:rPr>
        <w:t xml:space="preserve">. </w:t>
      </w:r>
      <w:proofErr w:type="spellStart"/>
      <w:r w:rsidR="00DB4658" w:rsidRPr="000867D0">
        <w:rPr>
          <w:sz w:val="24"/>
          <w:szCs w:val="24"/>
        </w:rPr>
        <w:t>Pemungkin</w:t>
      </w:r>
      <w:proofErr w:type="spellEnd"/>
      <w:r w:rsidR="00DB4658" w:rsidRPr="000867D0">
        <w:rPr>
          <w:sz w:val="24"/>
          <w:szCs w:val="24"/>
        </w:rPr>
        <w:t xml:space="preserve"> </w:t>
      </w:r>
      <w:proofErr w:type="spellStart"/>
      <w:r w:rsidR="00397101" w:rsidRPr="000867D0">
        <w:rPr>
          <w:sz w:val="24"/>
          <w:szCs w:val="24"/>
        </w:rPr>
        <w:t>kunci</w:t>
      </w:r>
      <w:proofErr w:type="spellEnd"/>
      <w:r w:rsidR="003F585D" w:rsidRPr="000867D0">
        <w:rPr>
          <w:sz w:val="24"/>
          <w:szCs w:val="24"/>
        </w:rPr>
        <w:t xml:space="preserve"> (</w:t>
      </w:r>
      <w:r w:rsidR="003F585D" w:rsidRPr="000867D0">
        <w:rPr>
          <w:i/>
          <w:iCs/>
          <w:sz w:val="24"/>
          <w:szCs w:val="24"/>
        </w:rPr>
        <w:t>enabling key</w:t>
      </w:r>
      <w:r w:rsidR="003F585D" w:rsidRPr="000867D0">
        <w:rPr>
          <w:sz w:val="24"/>
          <w:szCs w:val="24"/>
        </w:rPr>
        <w:t>)</w:t>
      </w:r>
      <w:r w:rsidR="00DB4658" w:rsidRPr="000867D0">
        <w:rPr>
          <w:sz w:val="24"/>
          <w:szCs w:val="24"/>
        </w:rPr>
        <w:t xml:space="preserve"> </w:t>
      </w:r>
      <w:proofErr w:type="spellStart"/>
      <w:r w:rsidR="00DB4658" w:rsidRPr="000867D0">
        <w:rPr>
          <w:sz w:val="24"/>
          <w:szCs w:val="24"/>
        </w:rPr>
        <w:t>dari</w:t>
      </w:r>
      <w:proofErr w:type="spellEnd"/>
      <w:r w:rsidR="00DB4658" w:rsidRPr="000867D0">
        <w:rPr>
          <w:sz w:val="24"/>
          <w:szCs w:val="24"/>
        </w:rPr>
        <w:t xml:space="preserve"> </w:t>
      </w:r>
      <w:proofErr w:type="spellStart"/>
      <w:r w:rsidR="003F585D" w:rsidRPr="000867D0">
        <w:rPr>
          <w:sz w:val="24"/>
          <w:szCs w:val="24"/>
        </w:rPr>
        <w:t>transfomasi</w:t>
      </w:r>
      <w:proofErr w:type="spellEnd"/>
      <w:r w:rsidR="003F585D" w:rsidRPr="000867D0">
        <w:rPr>
          <w:sz w:val="24"/>
          <w:szCs w:val="24"/>
        </w:rPr>
        <w:t xml:space="preserve"> </w:t>
      </w:r>
      <w:proofErr w:type="spellStart"/>
      <w:r w:rsidR="003F585D" w:rsidRPr="000867D0">
        <w:rPr>
          <w:sz w:val="24"/>
          <w:szCs w:val="24"/>
        </w:rPr>
        <w:t>hijau</w:t>
      </w:r>
      <w:proofErr w:type="spellEnd"/>
      <w:r w:rsidR="00DB4658" w:rsidRPr="000867D0">
        <w:rPr>
          <w:sz w:val="24"/>
          <w:szCs w:val="24"/>
        </w:rPr>
        <w:t xml:space="preserve"> </w:t>
      </w:r>
      <w:proofErr w:type="spellStart"/>
      <w:r w:rsidR="00DB4658" w:rsidRPr="000867D0">
        <w:rPr>
          <w:sz w:val="24"/>
          <w:szCs w:val="24"/>
        </w:rPr>
        <w:t>ini</w:t>
      </w:r>
      <w:proofErr w:type="spellEnd"/>
      <w:r w:rsidR="003F585D" w:rsidRPr="000867D0">
        <w:rPr>
          <w:sz w:val="24"/>
          <w:szCs w:val="24"/>
        </w:rPr>
        <w:t xml:space="preserve"> </w:t>
      </w:r>
      <w:proofErr w:type="spellStart"/>
      <w:r w:rsidR="003F585D" w:rsidRPr="000867D0">
        <w:rPr>
          <w:sz w:val="24"/>
          <w:szCs w:val="24"/>
        </w:rPr>
        <w:t>adalah</w:t>
      </w:r>
      <w:proofErr w:type="spellEnd"/>
      <w:r w:rsidR="003F585D" w:rsidRPr="000867D0">
        <w:rPr>
          <w:sz w:val="24"/>
          <w:szCs w:val="24"/>
        </w:rPr>
        <w:t xml:space="preserve"> </w:t>
      </w:r>
      <w:proofErr w:type="spellStart"/>
      <w:r w:rsidR="00014ADA">
        <w:rPr>
          <w:sz w:val="24"/>
          <w:szCs w:val="24"/>
        </w:rPr>
        <w:t>peran</w:t>
      </w:r>
      <w:proofErr w:type="spellEnd"/>
      <w:r w:rsidR="003F585D" w:rsidRPr="000867D0">
        <w:rPr>
          <w:sz w:val="24"/>
          <w:szCs w:val="24"/>
        </w:rPr>
        <w:t xml:space="preserve"> </w:t>
      </w:r>
      <w:proofErr w:type="spellStart"/>
      <w:r w:rsidR="003F585D" w:rsidRPr="000867D0">
        <w:rPr>
          <w:sz w:val="24"/>
          <w:szCs w:val="24"/>
        </w:rPr>
        <w:t>antar</w:t>
      </w:r>
      <w:proofErr w:type="spellEnd"/>
      <w:r w:rsidR="003F585D" w:rsidRPr="000867D0">
        <w:rPr>
          <w:sz w:val="24"/>
          <w:szCs w:val="24"/>
        </w:rPr>
        <w:t xml:space="preserve"> </w:t>
      </w:r>
      <w:proofErr w:type="spellStart"/>
      <w:r w:rsidR="003F585D" w:rsidRPr="000867D0">
        <w:rPr>
          <w:sz w:val="24"/>
          <w:szCs w:val="24"/>
        </w:rPr>
        <w:t>pelaku</w:t>
      </w:r>
      <w:proofErr w:type="spellEnd"/>
      <w:r w:rsidR="000867D0" w:rsidRPr="000867D0">
        <w:rPr>
          <w:sz w:val="24"/>
          <w:szCs w:val="24"/>
        </w:rPr>
        <w:t xml:space="preserve"> (</w:t>
      </w:r>
      <w:proofErr w:type="spellStart"/>
      <w:r w:rsidR="000867D0" w:rsidRPr="000867D0">
        <w:rPr>
          <w:sz w:val="24"/>
          <w:szCs w:val="24"/>
        </w:rPr>
        <w:t>perusahaan</w:t>
      </w:r>
      <w:proofErr w:type="spellEnd"/>
      <w:r w:rsidR="000867D0" w:rsidRPr="000867D0">
        <w:rPr>
          <w:sz w:val="24"/>
          <w:szCs w:val="24"/>
        </w:rPr>
        <w:t xml:space="preserve"> </w:t>
      </w:r>
      <w:proofErr w:type="spellStart"/>
      <w:r w:rsidR="000867D0" w:rsidRPr="000867D0">
        <w:rPr>
          <w:sz w:val="24"/>
          <w:szCs w:val="24"/>
        </w:rPr>
        <w:t>industri</w:t>
      </w:r>
      <w:proofErr w:type="spellEnd"/>
      <w:r w:rsidR="000867D0" w:rsidRPr="000867D0">
        <w:rPr>
          <w:sz w:val="24"/>
          <w:szCs w:val="24"/>
        </w:rPr>
        <w:t xml:space="preserve"> dan </w:t>
      </w:r>
      <w:proofErr w:type="spellStart"/>
      <w:r w:rsidR="000867D0" w:rsidRPr="000867D0">
        <w:rPr>
          <w:sz w:val="24"/>
          <w:szCs w:val="24"/>
        </w:rPr>
        <w:t>perusahaan</w:t>
      </w:r>
      <w:proofErr w:type="spellEnd"/>
      <w:r w:rsidR="000867D0" w:rsidRPr="000867D0">
        <w:rPr>
          <w:sz w:val="24"/>
          <w:szCs w:val="24"/>
        </w:rPr>
        <w:t xml:space="preserve"> </w:t>
      </w:r>
      <w:proofErr w:type="spellStart"/>
      <w:r w:rsidR="000867D0" w:rsidRPr="000867D0">
        <w:rPr>
          <w:sz w:val="24"/>
          <w:szCs w:val="24"/>
        </w:rPr>
        <w:t>pemasok</w:t>
      </w:r>
      <w:proofErr w:type="spellEnd"/>
      <w:r w:rsidR="000867D0" w:rsidRPr="000867D0">
        <w:rPr>
          <w:sz w:val="24"/>
          <w:szCs w:val="24"/>
        </w:rPr>
        <w:t xml:space="preserve">) </w:t>
      </w:r>
      <w:proofErr w:type="spellStart"/>
      <w:r w:rsidR="000867D0" w:rsidRPr="000867D0">
        <w:rPr>
          <w:sz w:val="24"/>
          <w:szCs w:val="24"/>
        </w:rPr>
        <w:t>melalui</w:t>
      </w:r>
      <w:proofErr w:type="spellEnd"/>
      <w:r w:rsidR="000867D0" w:rsidRPr="000867D0">
        <w:rPr>
          <w:sz w:val="24"/>
          <w:szCs w:val="24"/>
        </w:rPr>
        <w:t xml:space="preserve"> </w:t>
      </w:r>
      <w:proofErr w:type="spellStart"/>
      <w:r w:rsidR="00397101" w:rsidRPr="000867D0">
        <w:rPr>
          <w:sz w:val="24"/>
          <w:szCs w:val="24"/>
        </w:rPr>
        <w:t>kerjasama</w:t>
      </w:r>
      <w:proofErr w:type="spellEnd"/>
      <w:r w:rsidR="00397101" w:rsidRPr="000867D0">
        <w:rPr>
          <w:sz w:val="24"/>
          <w:szCs w:val="24"/>
        </w:rPr>
        <w:t xml:space="preserve"> </w:t>
      </w:r>
      <w:proofErr w:type="spellStart"/>
      <w:r w:rsidR="00397101" w:rsidRPr="000867D0">
        <w:rPr>
          <w:sz w:val="24"/>
          <w:szCs w:val="24"/>
        </w:rPr>
        <w:t>antara</w:t>
      </w:r>
      <w:proofErr w:type="spellEnd"/>
      <w:r w:rsidR="00397101" w:rsidRPr="000867D0">
        <w:rPr>
          <w:sz w:val="24"/>
          <w:szCs w:val="24"/>
        </w:rPr>
        <w:t xml:space="preserve"> </w:t>
      </w:r>
      <w:proofErr w:type="spellStart"/>
      <w:r w:rsidR="00397101" w:rsidRPr="000867D0">
        <w:rPr>
          <w:sz w:val="24"/>
          <w:szCs w:val="24"/>
        </w:rPr>
        <w:t>perusahaan</w:t>
      </w:r>
      <w:proofErr w:type="spellEnd"/>
      <w:r w:rsidR="00397101" w:rsidRPr="000867D0">
        <w:rPr>
          <w:sz w:val="24"/>
          <w:szCs w:val="24"/>
        </w:rPr>
        <w:t xml:space="preserve"> </w:t>
      </w:r>
      <w:proofErr w:type="spellStart"/>
      <w:r w:rsidR="00397101" w:rsidRPr="000867D0">
        <w:rPr>
          <w:sz w:val="24"/>
          <w:szCs w:val="24"/>
        </w:rPr>
        <w:lastRenderedPageBreak/>
        <w:t>industri</w:t>
      </w:r>
      <w:proofErr w:type="spellEnd"/>
      <w:r w:rsidR="00397101" w:rsidRPr="000867D0">
        <w:rPr>
          <w:sz w:val="24"/>
          <w:szCs w:val="24"/>
        </w:rPr>
        <w:t xml:space="preserve"> </w:t>
      </w:r>
      <w:proofErr w:type="spellStart"/>
      <w:r w:rsidR="00397101" w:rsidRPr="000867D0">
        <w:rPr>
          <w:sz w:val="24"/>
          <w:szCs w:val="24"/>
        </w:rPr>
        <w:t>dengan</w:t>
      </w:r>
      <w:proofErr w:type="spellEnd"/>
      <w:r w:rsidR="00397101" w:rsidRPr="000867D0">
        <w:rPr>
          <w:sz w:val="24"/>
          <w:szCs w:val="24"/>
        </w:rPr>
        <w:t xml:space="preserve"> </w:t>
      </w:r>
      <w:proofErr w:type="spellStart"/>
      <w:r w:rsidR="00397101" w:rsidRPr="000867D0">
        <w:rPr>
          <w:sz w:val="24"/>
          <w:szCs w:val="24"/>
        </w:rPr>
        <w:t>perusahaan</w:t>
      </w:r>
      <w:proofErr w:type="spellEnd"/>
      <w:r w:rsidR="00397101" w:rsidRPr="000867D0">
        <w:rPr>
          <w:sz w:val="24"/>
          <w:szCs w:val="24"/>
        </w:rPr>
        <w:t xml:space="preserve"> </w:t>
      </w:r>
      <w:proofErr w:type="spellStart"/>
      <w:r w:rsidR="00397101" w:rsidRPr="000867D0">
        <w:rPr>
          <w:sz w:val="24"/>
          <w:szCs w:val="24"/>
        </w:rPr>
        <w:t>pemasok</w:t>
      </w:r>
      <w:proofErr w:type="spellEnd"/>
      <w:r w:rsidR="00397101" w:rsidRPr="000867D0">
        <w:rPr>
          <w:sz w:val="24"/>
          <w:szCs w:val="24"/>
        </w:rPr>
        <w:t xml:space="preserve"> </w:t>
      </w:r>
      <w:proofErr w:type="spellStart"/>
      <w:r w:rsidR="00397101" w:rsidRPr="000867D0">
        <w:rPr>
          <w:sz w:val="24"/>
          <w:szCs w:val="24"/>
        </w:rPr>
        <w:t>karena</w:t>
      </w:r>
      <w:proofErr w:type="spellEnd"/>
      <w:r w:rsidR="00397101" w:rsidRPr="000867D0">
        <w:rPr>
          <w:sz w:val="24"/>
          <w:szCs w:val="24"/>
        </w:rPr>
        <w:t xml:space="preserve"> </w:t>
      </w:r>
      <w:proofErr w:type="spellStart"/>
      <w:r w:rsidR="00397101" w:rsidRPr="000867D0">
        <w:rPr>
          <w:sz w:val="24"/>
          <w:szCs w:val="24"/>
        </w:rPr>
        <w:t>keduanya</w:t>
      </w:r>
      <w:proofErr w:type="spellEnd"/>
      <w:r w:rsidR="00397101" w:rsidRPr="000867D0">
        <w:rPr>
          <w:sz w:val="24"/>
          <w:szCs w:val="24"/>
        </w:rPr>
        <w:t xml:space="preserve"> </w:t>
      </w:r>
      <w:proofErr w:type="spellStart"/>
      <w:r w:rsidR="00397101" w:rsidRPr="000867D0">
        <w:rPr>
          <w:sz w:val="24"/>
          <w:szCs w:val="24"/>
        </w:rPr>
        <w:t>saling</w:t>
      </w:r>
      <w:proofErr w:type="spellEnd"/>
      <w:r w:rsidR="00397101" w:rsidRPr="000867D0">
        <w:rPr>
          <w:sz w:val="24"/>
          <w:szCs w:val="24"/>
        </w:rPr>
        <w:t xml:space="preserve"> </w:t>
      </w:r>
      <w:proofErr w:type="spellStart"/>
      <w:r w:rsidR="00397101" w:rsidRPr="000867D0">
        <w:rPr>
          <w:sz w:val="24"/>
          <w:szCs w:val="24"/>
        </w:rPr>
        <w:t>ketergantungan</w:t>
      </w:r>
      <w:proofErr w:type="spellEnd"/>
      <w:r w:rsidR="000519AB">
        <w:rPr>
          <w:sz w:val="24"/>
          <w:szCs w:val="24"/>
        </w:rPr>
        <w:t xml:space="preserve"> </w:t>
      </w:r>
      <w:proofErr w:type="spellStart"/>
      <w:r w:rsidR="000519AB">
        <w:rPr>
          <w:sz w:val="24"/>
          <w:szCs w:val="24"/>
        </w:rPr>
        <w:t>dalam</w:t>
      </w:r>
      <w:proofErr w:type="spellEnd"/>
      <w:r w:rsidR="000519AB">
        <w:rPr>
          <w:sz w:val="24"/>
          <w:szCs w:val="24"/>
        </w:rPr>
        <w:t xml:space="preserve"> </w:t>
      </w:r>
      <w:proofErr w:type="spellStart"/>
      <w:r w:rsidR="000519AB">
        <w:rPr>
          <w:sz w:val="24"/>
          <w:szCs w:val="24"/>
        </w:rPr>
        <w:t>mencari</w:t>
      </w:r>
      <w:proofErr w:type="spellEnd"/>
      <w:r w:rsidR="000519AB">
        <w:rPr>
          <w:sz w:val="24"/>
          <w:szCs w:val="24"/>
        </w:rPr>
        <w:t xml:space="preserve"> </w:t>
      </w:r>
      <w:proofErr w:type="spellStart"/>
      <w:r w:rsidR="000519AB">
        <w:rPr>
          <w:sz w:val="24"/>
          <w:szCs w:val="24"/>
        </w:rPr>
        <w:t>solusi</w:t>
      </w:r>
      <w:proofErr w:type="spellEnd"/>
      <w:r w:rsidR="000519AB">
        <w:rPr>
          <w:sz w:val="24"/>
          <w:szCs w:val="24"/>
        </w:rPr>
        <w:t xml:space="preserve"> </w:t>
      </w:r>
      <w:proofErr w:type="spellStart"/>
      <w:r w:rsidR="000519AB">
        <w:rPr>
          <w:sz w:val="24"/>
          <w:szCs w:val="24"/>
        </w:rPr>
        <w:t>secara</w:t>
      </w:r>
      <w:proofErr w:type="spellEnd"/>
      <w:r w:rsidR="000519AB">
        <w:rPr>
          <w:sz w:val="24"/>
          <w:szCs w:val="24"/>
        </w:rPr>
        <w:t xml:space="preserve"> </w:t>
      </w:r>
      <w:proofErr w:type="spellStart"/>
      <w:r w:rsidR="000519AB">
        <w:rPr>
          <w:sz w:val="24"/>
          <w:szCs w:val="24"/>
        </w:rPr>
        <w:t>bersama</w:t>
      </w:r>
      <w:proofErr w:type="spellEnd"/>
      <w:r w:rsidR="000519AB">
        <w:rPr>
          <w:sz w:val="24"/>
          <w:szCs w:val="24"/>
        </w:rPr>
        <w:t>.</w:t>
      </w:r>
      <w:r w:rsidR="00397101" w:rsidRPr="000867D0">
        <w:rPr>
          <w:sz w:val="24"/>
          <w:szCs w:val="24"/>
        </w:rPr>
        <w:t xml:space="preserve"> </w:t>
      </w:r>
      <w:proofErr w:type="spellStart"/>
      <w:r w:rsidR="000519AB">
        <w:rPr>
          <w:sz w:val="24"/>
          <w:szCs w:val="24"/>
        </w:rPr>
        <w:t>Disamping</w:t>
      </w:r>
      <w:proofErr w:type="spellEnd"/>
      <w:r w:rsidR="000519AB">
        <w:rPr>
          <w:sz w:val="24"/>
          <w:szCs w:val="24"/>
        </w:rPr>
        <w:t xml:space="preserve"> </w:t>
      </w:r>
      <w:proofErr w:type="spellStart"/>
      <w:r w:rsidR="000519AB">
        <w:rPr>
          <w:sz w:val="24"/>
          <w:szCs w:val="24"/>
        </w:rPr>
        <w:t>itu</w:t>
      </w:r>
      <w:proofErr w:type="spellEnd"/>
      <w:r w:rsidR="00397101" w:rsidRPr="000867D0">
        <w:rPr>
          <w:sz w:val="24"/>
          <w:szCs w:val="24"/>
        </w:rPr>
        <w:t xml:space="preserve"> </w:t>
      </w:r>
      <w:proofErr w:type="spellStart"/>
      <w:r w:rsidR="00397101" w:rsidRPr="000867D0">
        <w:rPr>
          <w:sz w:val="24"/>
          <w:szCs w:val="24"/>
        </w:rPr>
        <w:t>pemerintah</w:t>
      </w:r>
      <w:proofErr w:type="spellEnd"/>
      <w:r w:rsidR="00014ADA">
        <w:rPr>
          <w:sz w:val="24"/>
          <w:szCs w:val="24"/>
        </w:rPr>
        <w:t xml:space="preserve"> yang </w:t>
      </w:r>
      <w:proofErr w:type="spellStart"/>
      <w:r w:rsidR="00014ADA">
        <w:rPr>
          <w:sz w:val="24"/>
          <w:szCs w:val="24"/>
        </w:rPr>
        <w:t>memiliki</w:t>
      </w:r>
      <w:proofErr w:type="spellEnd"/>
      <w:r w:rsidR="00014ADA">
        <w:rPr>
          <w:sz w:val="24"/>
          <w:szCs w:val="24"/>
        </w:rPr>
        <w:t xml:space="preserve"> </w:t>
      </w:r>
      <w:proofErr w:type="spellStart"/>
      <w:r w:rsidR="00014ADA">
        <w:rPr>
          <w:sz w:val="24"/>
          <w:szCs w:val="24"/>
        </w:rPr>
        <w:t>peran</w:t>
      </w:r>
      <w:proofErr w:type="spellEnd"/>
      <w:r w:rsidR="00014ADA">
        <w:rPr>
          <w:sz w:val="24"/>
          <w:szCs w:val="24"/>
        </w:rPr>
        <w:t xml:space="preserve"> yang sangat </w:t>
      </w:r>
      <w:proofErr w:type="spellStart"/>
      <w:r w:rsidR="00014ADA">
        <w:rPr>
          <w:sz w:val="24"/>
          <w:szCs w:val="24"/>
        </w:rPr>
        <w:t>besar</w:t>
      </w:r>
      <w:proofErr w:type="spellEnd"/>
      <w:r w:rsidR="00004857">
        <w:rPr>
          <w:sz w:val="24"/>
          <w:szCs w:val="24"/>
        </w:rPr>
        <w:t xml:space="preserve"> </w:t>
      </w:r>
      <w:proofErr w:type="spellStart"/>
      <w:r w:rsidR="00004857">
        <w:rPr>
          <w:sz w:val="24"/>
          <w:szCs w:val="24"/>
        </w:rPr>
        <w:t>dalam</w:t>
      </w:r>
      <w:proofErr w:type="spellEnd"/>
      <w:r w:rsidR="00397101" w:rsidRPr="000867D0">
        <w:rPr>
          <w:sz w:val="24"/>
          <w:szCs w:val="24"/>
        </w:rPr>
        <w:t xml:space="preserve"> </w:t>
      </w:r>
      <w:proofErr w:type="spellStart"/>
      <w:r w:rsidR="00397101" w:rsidRPr="000867D0">
        <w:rPr>
          <w:sz w:val="24"/>
          <w:szCs w:val="24"/>
        </w:rPr>
        <w:t>membuat</w:t>
      </w:r>
      <w:proofErr w:type="spellEnd"/>
      <w:r w:rsidR="00397101" w:rsidRPr="000867D0">
        <w:rPr>
          <w:sz w:val="24"/>
          <w:szCs w:val="24"/>
        </w:rPr>
        <w:t xml:space="preserve"> </w:t>
      </w:r>
      <w:proofErr w:type="spellStart"/>
      <w:r w:rsidR="00397101" w:rsidRPr="000867D0">
        <w:rPr>
          <w:sz w:val="24"/>
          <w:szCs w:val="24"/>
        </w:rPr>
        <w:t>ekosistem</w:t>
      </w:r>
      <w:proofErr w:type="spellEnd"/>
      <w:r w:rsidR="00500056" w:rsidRPr="000867D0">
        <w:rPr>
          <w:sz w:val="24"/>
          <w:szCs w:val="24"/>
        </w:rPr>
        <w:t xml:space="preserve"> </w:t>
      </w:r>
      <w:proofErr w:type="spellStart"/>
      <w:r w:rsidR="00500056" w:rsidRPr="000867D0">
        <w:rPr>
          <w:sz w:val="24"/>
          <w:szCs w:val="24"/>
        </w:rPr>
        <w:t>kerjasama</w:t>
      </w:r>
      <w:proofErr w:type="spellEnd"/>
      <w:r w:rsidR="00397101" w:rsidRPr="000867D0">
        <w:rPr>
          <w:sz w:val="24"/>
          <w:szCs w:val="24"/>
        </w:rPr>
        <w:t xml:space="preserve"> </w:t>
      </w:r>
      <w:proofErr w:type="spellStart"/>
      <w:r w:rsidR="00500056" w:rsidRPr="000867D0">
        <w:rPr>
          <w:sz w:val="24"/>
          <w:szCs w:val="24"/>
        </w:rPr>
        <w:t>dapat</w:t>
      </w:r>
      <w:proofErr w:type="spellEnd"/>
      <w:r w:rsidR="00500056" w:rsidRPr="000867D0">
        <w:rPr>
          <w:sz w:val="24"/>
          <w:szCs w:val="24"/>
        </w:rPr>
        <w:t xml:space="preserve"> </w:t>
      </w:r>
      <w:proofErr w:type="spellStart"/>
      <w:r w:rsidR="00500056" w:rsidRPr="000867D0">
        <w:rPr>
          <w:sz w:val="24"/>
          <w:szCs w:val="24"/>
        </w:rPr>
        <w:t>berjalan</w:t>
      </w:r>
      <w:proofErr w:type="spellEnd"/>
      <w:r w:rsidR="00014ADA">
        <w:rPr>
          <w:sz w:val="24"/>
          <w:szCs w:val="24"/>
        </w:rPr>
        <w:t>,</w:t>
      </w:r>
      <w:r w:rsidR="00500056" w:rsidRPr="000867D0">
        <w:rPr>
          <w:sz w:val="24"/>
          <w:szCs w:val="24"/>
        </w:rPr>
        <w:t xml:space="preserve"> </w:t>
      </w:r>
      <w:proofErr w:type="spellStart"/>
      <w:r w:rsidR="00500056" w:rsidRPr="000867D0">
        <w:rPr>
          <w:sz w:val="24"/>
          <w:szCs w:val="24"/>
        </w:rPr>
        <w:t>memastikan</w:t>
      </w:r>
      <w:proofErr w:type="spellEnd"/>
      <w:r w:rsidR="00500056" w:rsidRPr="000867D0">
        <w:rPr>
          <w:sz w:val="24"/>
          <w:szCs w:val="24"/>
        </w:rPr>
        <w:t xml:space="preserve"> </w:t>
      </w:r>
      <w:proofErr w:type="spellStart"/>
      <w:r w:rsidR="00500056" w:rsidRPr="000867D0">
        <w:rPr>
          <w:sz w:val="24"/>
          <w:szCs w:val="24"/>
        </w:rPr>
        <w:t>tuntutan</w:t>
      </w:r>
      <w:proofErr w:type="spellEnd"/>
      <w:r w:rsidR="00500056" w:rsidRPr="000867D0">
        <w:rPr>
          <w:sz w:val="24"/>
          <w:szCs w:val="24"/>
        </w:rPr>
        <w:t xml:space="preserve"> </w:t>
      </w:r>
      <w:proofErr w:type="spellStart"/>
      <w:r w:rsidR="00500056" w:rsidRPr="000867D0">
        <w:rPr>
          <w:sz w:val="24"/>
          <w:szCs w:val="24"/>
        </w:rPr>
        <w:t>solusi</w:t>
      </w:r>
      <w:proofErr w:type="spellEnd"/>
      <w:r w:rsidR="00500056" w:rsidRPr="000867D0">
        <w:rPr>
          <w:sz w:val="24"/>
          <w:szCs w:val="24"/>
        </w:rPr>
        <w:t xml:space="preserve"> </w:t>
      </w:r>
      <w:proofErr w:type="spellStart"/>
      <w:r w:rsidR="00500056" w:rsidRPr="000867D0">
        <w:rPr>
          <w:sz w:val="24"/>
          <w:szCs w:val="24"/>
        </w:rPr>
        <w:t>emisi</w:t>
      </w:r>
      <w:proofErr w:type="spellEnd"/>
      <w:r w:rsidR="00500056" w:rsidRPr="000867D0">
        <w:rPr>
          <w:sz w:val="24"/>
          <w:szCs w:val="24"/>
        </w:rPr>
        <w:t xml:space="preserve"> </w:t>
      </w:r>
      <w:proofErr w:type="spellStart"/>
      <w:r w:rsidR="00500056" w:rsidRPr="000867D0">
        <w:rPr>
          <w:sz w:val="24"/>
          <w:szCs w:val="24"/>
        </w:rPr>
        <w:t>nol</w:t>
      </w:r>
      <w:proofErr w:type="spellEnd"/>
      <w:r w:rsidR="00500056" w:rsidRPr="000867D0">
        <w:rPr>
          <w:sz w:val="24"/>
          <w:szCs w:val="24"/>
        </w:rPr>
        <w:t xml:space="preserve"> </w:t>
      </w:r>
      <w:proofErr w:type="spellStart"/>
      <w:r w:rsidR="00500056" w:rsidRPr="000867D0">
        <w:rPr>
          <w:sz w:val="24"/>
          <w:szCs w:val="24"/>
        </w:rPr>
        <w:t>bersih</w:t>
      </w:r>
      <w:proofErr w:type="spellEnd"/>
      <w:r w:rsidR="000519AB">
        <w:rPr>
          <w:sz w:val="24"/>
          <w:szCs w:val="24"/>
        </w:rPr>
        <w:t xml:space="preserve"> </w:t>
      </w:r>
      <w:proofErr w:type="spellStart"/>
      <w:r w:rsidR="000519AB">
        <w:rPr>
          <w:sz w:val="24"/>
          <w:szCs w:val="24"/>
        </w:rPr>
        <w:t>tidak</w:t>
      </w:r>
      <w:proofErr w:type="spellEnd"/>
      <w:r w:rsidR="000519AB">
        <w:rPr>
          <w:sz w:val="24"/>
          <w:szCs w:val="24"/>
        </w:rPr>
        <w:t xml:space="preserve"> </w:t>
      </w:r>
      <w:proofErr w:type="spellStart"/>
      <w:r w:rsidR="000519AB">
        <w:rPr>
          <w:sz w:val="24"/>
          <w:szCs w:val="24"/>
        </w:rPr>
        <w:t>hanya</w:t>
      </w:r>
      <w:proofErr w:type="spellEnd"/>
      <w:r w:rsidR="00014ADA">
        <w:rPr>
          <w:sz w:val="24"/>
          <w:szCs w:val="24"/>
        </w:rPr>
        <w:t xml:space="preserve"> </w:t>
      </w:r>
      <w:proofErr w:type="spellStart"/>
      <w:r w:rsidR="000519AB">
        <w:rPr>
          <w:sz w:val="24"/>
          <w:szCs w:val="24"/>
        </w:rPr>
        <w:t>di</w:t>
      </w:r>
      <w:r w:rsidR="00325215">
        <w:rPr>
          <w:sz w:val="24"/>
          <w:szCs w:val="24"/>
        </w:rPr>
        <w:t>wujudkan</w:t>
      </w:r>
      <w:proofErr w:type="spellEnd"/>
      <w:r w:rsidR="00014ADA">
        <w:rPr>
          <w:sz w:val="24"/>
          <w:szCs w:val="24"/>
        </w:rPr>
        <w:t xml:space="preserve"> </w:t>
      </w:r>
      <w:proofErr w:type="spellStart"/>
      <w:r w:rsidR="00014ADA">
        <w:rPr>
          <w:sz w:val="24"/>
          <w:szCs w:val="24"/>
        </w:rPr>
        <w:t>dalam</w:t>
      </w:r>
      <w:proofErr w:type="spellEnd"/>
      <w:r w:rsidR="000519AB">
        <w:rPr>
          <w:sz w:val="24"/>
          <w:szCs w:val="24"/>
        </w:rPr>
        <w:t xml:space="preserve"> </w:t>
      </w:r>
      <w:proofErr w:type="spellStart"/>
      <w:r w:rsidR="000519AB">
        <w:rPr>
          <w:sz w:val="24"/>
          <w:szCs w:val="24"/>
        </w:rPr>
        <w:t>bentuk</w:t>
      </w:r>
      <w:proofErr w:type="spellEnd"/>
      <w:r w:rsidR="000519AB">
        <w:rPr>
          <w:sz w:val="24"/>
          <w:szCs w:val="24"/>
        </w:rPr>
        <w:t xml:space="preserve"> </w:t>
      </w:r>
      <w:proofErr w:type="spellStart"/>
      <w:r w:rsidR="000519AB">
        <w:rPr>
          <w:sz w:val="24"/>
          <w:szCs w:val="24"/>
        </w:rPr>
        <w:t>proyek</w:t>
      </w:r>
      <w:proofErr w:type="spellEnd"/>
      <w:r w:rsidR="00325215">
        <w:rPr>
          <w:sz w:val="24"/>
          <w:szCs w:val="24"/>
        </w:rPr>
        <w:t xml:space="preserve"> </w:t>
      </w:r>
      <w:proofErr w:type="spellStart"/>
      <w:r w:rsidR="00325215" w:rsidRPr="000867D0">
        <w:rPr>
          <w:sz w:val="24"/>
          <w:szCs w:val="24"/>
        </w:rPr>
        <w:t>emisi</w:t>
      </w:r>
      <w:proofErr w:type="spellEnd"/>
      <w:r w:rsidR="00325215" w:rsidRPr="000867D0">
        <w:rPr>
          <w:sz w:val="24"/>
          <w:szCs w:val="24"/>
        </w:rPr>
        <w:t xml:space="preserve"> </w:t>
      </w:r>
      <w:proofErr w:type="spellStart"/>
      <w:r w:rsidR="00325215" w:rsidRPr="000867D0">
        <w:rPr>
          <w:sz w:val="24"/>
          <w:szCs w:val="24"/>
        </w:rPr>
        <w:t>nol</w:t>
      </w:r>
      <w:proofErr w:type="spellEnd"/>
      <w:r w:rsidR="00325215" w:rsidRPr="000867D0">
        <w:rPr>
          <w:sz w:val="24"/>
          <w:szCs w:val="24"/>
        </w:rPr>
        <w:t xml:space="preserve"> </w:t>
      </w:r>
      <w:proofErr w:type="spellStart"/>
      <w:r w:rsidR="00325215" w:rsidRPr="000867D0">
        <w:rPr>
          <w:sz w:val="24"/>
          <w:szCs w:val="24"/>
        </w:rPr>
        <w:t>bersih</w:t>
      </w:r>
      <w:proofErr w:type="spellEnd"/>
      <w:r w:rsidR="000519AB">
        <w:rPr>
          <w:sz w:val="24"/>
          <w:szCs w:val="24"/>
        </w:rPr>
        <w:t xml:space="preserve"> </w:t>
      </w:r>
      <w:proofErr w:type="spellStart"/>
      <w:r w:rsidR="000519AB">
        <w:rPr>
          <w:sz w:val="24"/>
          <w:szCs w:val="24"/>
        </w:rPr>
        <w:t>tetapi</w:t>
      </w:r>
      <w:proofErr w:type="spellEnd"/>
      <w:r w:rsidR="000519AB">
        <w:rPr>
          <w:sz w:val="24"/>
          <w:szCs w:val="24"/>
        </w:rPr>
        <w:t xml:space="preserve"> </w:t>
      </w:r>
      <w:r w:rsidR="00325215">
        <w:rPr>
          <w:sz w:val="24"/>
          <w:szCs w:val="24"/>
        </w:rPr>
        <w:t xml:space="preserve">juga </w:t>
      </w:r>
      <w:proofErr w:type="spellStart"/>
      <w:r w:rsidR="00325215">
        <w:rPr>
          <w:sz w:val="24"/>
          <w:szCs w:val="24"/>
        </w:rPr>
        <w:t>menjadi</w:t>
      </w:r>
      <w:proofErr w:type="spellEnd"/>
      <w:r w:rsidR="00325215">
        <w:rPr>
          <w:sz w:val="24"/>
          <w:szCs w:val="24"/>
        </w:rPr>
        <w:t xml:space="preserve"> </w:t>
      </w:r>
      <w:proofErr w:type="spellStart"/>
      <w:r w:rsidR="00325215">
        <w:rPr>
          <w:sz w:val="24"/>
          <w:szCs w:val="24"/>
        </w:rPr>
        <w:t>proyek</w:t>
      </w:r>
      <w:proofErr w:type="spellEnd"/>
      <w:r w:rsidR="00325215">
        <w:rPr>
          <w:sz w:val="24"/>
          <w:szCs w:val="24"/>
        </w:rPr>
        <w:t xml:space="preserve"> yang </w:t>
      </w:r>
      <w:proofErr w:type="spellStart"/>
      <w:r w:rsidR="00325215">
        <w:rPr>
          <w:sz w:val="24"/>
          <w:szCs w:val="24"/>
        </w:rPr>
        <w:t>memasukan</w:t>
      </w:r>
      <w:proofErr w:type="spellEnd"/>
      <w:r w:rsidR="00325215">
        <w:rPr>
          <w:sz w:val="24"/>
          <w:szCs w:val="24"/>
        </w:rPr>
        <w:t xml:space="preserve"> </w:t>
      </w:r>
      <w:proofErr w:type="spellStart"/>
      <w:r w:rsidR="00325215">
        <w:rPr>
          <w:sz w:val="24"/>
          <w:szCs w:val="24"/>
        </w:rPr>
        <w:t>emisi</w:t>
      </w:r>
      <w:proofErr w:type="spellEnd"/>
      <w:r w:rsidR="00325215">
        <w:rPr>
          <w:sz w:val="24"/>
          <w:szCs w:val="24"/>
        </w:rPr>
        <w:t xml:space="preserve"> </w:t>
      </w:r>
      <w:proofErr w:type="spellStart"/>
      <w:r w:rsidR="00325215">
        <w:rPr>
          <w:sz w:val="24"/>
          <w:szCs w:val="24"/>
        </w:rPr>
        <w:t>rantai</w:t>
      </w:r>
      <w:proofErr w:type="spellEnd"/>
      <w:r w:rsidR="00325215">
        <w:rPr>
          <w:sz w:val="24"/>
          <w:szCs w:val="24"/>
        </w:rPr>
        <w:t xml:space="preserve"> </w:t>
      </w:r>
      <w:proofErr w:type="spellStart"/>
      <w:r w:rsidR="00325215">
        <w:rPr>
          <w:sz w:val="24"/>
          <w:szCs w:val="24"/>
        </w:rPr>
        <w:t>pasok</w:t>
      </w:r>
      <w:proofErr w:type="spellEnd"/>
      <w:r w:rsidR="00325215">
        <w:rPr>
          <w:sz w:val="24"/>
          <w:szCs w:val="24"/>
        </w:rPr>
        <w:t xml:space="preserve"> </w:t>
      </w:r>
      <w:proofErr w:type="spellStart"/>
      <w:r w:rsidR="00DB65E0">
        <w:rPr>
          <w:sz w:val="24"/>
          <w:szCs w:val="24"/>
        </w:rPr>
        <w:t>melalui</w:t>
      </w:r>
      <w:proofErr w:type="spellEnd"/>
      <w:r w:rsidR="00DB65E0">
        <w:rPr>
          <w:sz w:val="24"/>
          <w:szCs w:val="24"/>
        </w:rPr>
        <w:t xml:space="preserve"> </w:t>
      </w:r>
      <w:proofErr w:type="spellStart"/>
      <w:r w:rsidR="009700AD">
        <w:rPr>
          <w:sz w:val="24"/>
          <w:szCs w:val="24"/>
        </w:rPr>
        <w:t>p</w:t>
      </w:r>
      <w:r w:rsidR="00014ADA">
        <w:rPr>
          <w:sz w:val="24"/>
          <w:szCs w:val="24"/>
        </w:rPr>
        <w:t>enetapan</w:t>
      </w:r>
      <w:proofErr w:type="spellEnd"/>
      <w:r w:rsidR="00014ADA">
        <w:rPr>
          <w:sz w:val="24"/>
          <w:szCs w:val="24"/>
        </w:rPr>
        <w:t xml:space="preserve"> </w:t>
      </w:r>
      <w:proofErr w:type="spellStart"/>
      <w:r w:rsidR="00014ADA">
        <w:rPr>
          <w:sz w:val="24"/>
          <w:szCs w:val="24"/>
        </w:rPr>
        <w:t>kriteria</w:t>
      </w:r>
      <w:proofErr w:type="spellEnd"/>
      <w:r w:rsidR="00DB65E0">
        <w:rPr>
          <w:sz w:val="24"/>
          <w:szCs w:val="24"/>
        </w:rPr>
        <w:t xml:space="preserve"> </w:t>
      </w:r>
      <w:proofErr w:type="spellStart"/>
      <w:r w:rsidR="00DB65E0">
        <w:rPr>
          <w:sz w:val="24"/>
          <w:szCs w:val="24"/>
        </w:rPr>
        <w:t>sehingga</w:t>
      </w:r>
      <w:proofErr w:type="spellEnd"/>
      <w:r w:rsidR="00DB65E0">
        <w:rPr>
          <w:sz w:val="24"/>
          <w:szCs w:val="24"/>
        </w:rPr>
        <w:t xml:space="preserve"> </w:t>
      </w:r>
      <w:proofErr w:type="spellStart"/>
      <w:r w:rsidR="00DB65E0">
        <w:rPr>
          <w:sz w:val="24"/>
          <w:szCs w:val="24"/>
        </w:rPr>
        <w:t>terjadi</w:t>
      </w:r>
      <w:proofErr w:type="spellEnd"/>
      <w:r w:rsidR="00DB65E0">
        <w:rPr>
          <w:sz w:val="24"/>
          <w:szCs w:val="24"/>
        </w:rPr>
        <w:t xml:space="preserve"> </w:t>
      </w:r>
      <w:proofErr w:type="spellStart"/>
      <w:r w:rsidR="00DB65E0">
        <w:rPr>
          <w:sz w:val="24"/>
          <w:szCs w:val="24"/>
        </w:rPr>
        <w:t>persaingan</w:t>
      </w:r>
      <w:proofErr w:type="spellEnd"/>
      <w:r w:rsidR="00DB65E0">
        <w:rPr>
          <w:sz w:val="24"/>
          <w:szCs w:val="24"/>
        </w:rPr>
        <w:t xml:space="preserve"> </w:t>
      </w:r>
      <w:proofErr w:type="spellStart"/>
      <w:r w:rsidR="00DB65E0">
        <w:rPr>
          <w:sz w:val="24"/>
          <w:szCs w:val="24"/>
        </w:rPr>
        <w:t>diantara</w:t>
      </w:r>
      <w:proofErr w:type="spellEnd"/>
      <w:r w:rsidR="00DB65E0">
        <w:rPr>
          <w:sz w:val="24"/>
          <w:szCs w:val="24"/>
        </w:rPr>
        <w:t xml:space="preserve"> </w:t>
      </w:r>
      <w:proofErr w:type="spellStart"/>
      <w:r w:rsidR="00DB65E0">
        <w:rPr>
          <w:sz w:val="24"/>
          <w:szCs w:val="24"/>
        </w:rPr>
        <w:t>pelaku</w:t>
      </w:r>
      <w:proofErr w:type="spellEnd"/>
      <w:r w:rsidR="00DB65E0">
        <w:rPr>
          <w:sz w:val="24"/>
          <w:szCs w:val="24"/>
        </w:rPr>
        <w:t xml:space="preserve"> </w:t>
      </w:r>
      <w:proofErr w:type="spellStart"/>
      <w:r w:rsidR="00DB65E0">
        <w:rPr>
          <w:sz w:val="24"/>
          <w:szCs w:val="24"/>
        </w:rPr>
        <w:t>usaha</w:t>
      </w:r>
      <w:proofErr w:type="spellEnd"/>
      <w:r w:rsidR="00DB65E0">
        <w:rPr>
          <w:sz w:val="24"/>
          <w:szCs w:val="24"/>
        </w:rPr>
        <w:t xml:space="preserve"> </w:t>
      </w:r>
      <w:proofErr w:type="spellStart"/>
      <w:r w:rsidR="00DB65E0">
        <w:rPr>
          <w:sz w:val="24"/>
          <w:szCs w:val="24"/>
        </w:rPr>
        <w:t>untuk</w:t>
      </w:r>
      <w:proofErr w:type="spellEnd"/>
      <w:r w:rsidR="00DB65E0">
        <w:rPr>
          <w:sz w:val="24"/>
          <w:szCs w:val="24"/>
        </w:rPr>
        <w:t xml:space="preserve"> </w:t>
      </w:r>
      <w:proofErr w:type="spellStart"/>
      <w:r w:rsidR="00DB65E0">
        <w:rPr>
          <w:sz w:val="24"/>
          <w:szCs w:val="24"/>
        </w:rPr>
        <w:t>melakukan</w:t>
      </w:r>
      <w:proofErr w:type="spellEnd"/>
      <w:r w:rsidR="00DB65E0">
        <w:rPr>
          <w:sz w:val="24"/>
          <w:szCs w:val="24"/>
        </w:rPr>
        <w:t xml:space="preserve"> </w:t>
      </w:r>
      <w:proofErr w:type="spellStart"/>
      <w:r w:rsidR="00DB65E0">
        <w:rPr>
          <w:sz w:val="24"/>
          <w:szCs w:val="24"/>
        </w:rPr>
        <w:t>dekarbonisasi</w:t>
      </w:r>
      <w:proofErr w:type="spellEnd"/>
      <w:r w:rsidR="00DB65E0">
        <w:rPr>
          <w:sz w:val="24"/>
          <w:szCs w:val="24"/>
        </w:rPr>
        <w:t xml:space="preserve"> </w:t>
      </w:r>
      <w:proofErr w:type="spellStart"/>
      <w:r w:rsidR="00DB65E0">
        <w:rPr>
          <w:sz w:val="24"/>
          <w:szCs w:val="24"/>
        </w:rPr>
        <w:t>kegiatan</w:t>
      </w:r>
      <w:proofErr w:type="spellEnd"/>
      <w:r w:rsidR="00DB65E0">
        <w:rPr>
          <w:sz w:val="24"/>
          <w:szCs w:val="24"/>
        </w:rPr>
        <w:t xml:space="preserve"> </w:t>
      </w:r>
      <w:proofErr w:type="spellStart"/>
      <w:r w:rsidR="00DB65E0">
        <w:rPr>
          <w:sz w:val="24"/>
          <w:szCs w:val="24"/>
        </w:rPr>
        <w:t>usahanya</w:t>
      </w:r>
      <w:proofErr w:type="spellEnd"/>
      <w:r w:rsidR="00DB65E0">
        <w:rPr>
          <w:sz w:val="24"/>
          <w:szCs w:val="24"/>
        </w:rPr>
        <w:t>.</w:t>
      </w:r>
      <w:r w:rsidR="009700AD">
        <w:rPr>
          <w:sz w:val="24"/>
          <w:szCs w:val="24"/>
        </w:rPr>
        <w:t xml:space="preserve"> </w:t>
      </w:r>
      <w:r w:rsidR="00314B99">
        <w:rPr>
          <w:sz w:val="24"/>
          <w:szCs w:val="24"/>
        </w:rPr>
        <w:t xml:space="preserve">Pada </w:t>
      </w:r>
      <w:proofErr w:type="spellStart"/>
      <w:r w:rsidR="00314B99">
        <w:rPr>
          <w:sz w:val="24"/>
          <w:szCs w:val="24"/>
        </w:rPr>
        <w:t>akhirnya</w:t>
      </w:r>
      <w:proofErr w:type="spellEnd"/>
      <w:r w:rsidR="009700AD">
        <w:rPr>
          <w:sz w:val="24"/>
          <w:szCs w:val="24"/>
        </w:rPr>
        <w:t xml:space="preserve"> yang </w:t>
      </w:r>
      <w:proofErr w:type="spellStart"/>
      <w:r w:rsidR="009700AD">
        <w:rPr>
          <w:sz w:val="24"/>
          <w:szCs w:val="24"/>
        </w:rPr>
        <w:t>diharapkan</w:t>
      </w:r>
      <w:proofErr w:type="spellEnd"/>
      <w:r w:rsidR="00314B99">
        <w:rPr>
          <w:sz w:val="24"/>
          <w:szCs w:val="24"/>
        </w:rPr>
        <w:t xml:space="preserve"> </w:t>
      </w:r>
      <w:proofErr w:type="spellStart"/>
      <w:r w:rsidR="00314B99">
        <w:rPr>
          <w:sz w:val="24"/>
          <w:szCs w:val="24"/>
        </w:rPr>
        <w:t>dari</w:t>
      </w:r>
      <w:proofErr w:type="spellEnd"/>
      <w:r w:rsidR="00314B99">
        <w:rPr>
          <w:sz w:val="24"/>
          <w:szCs w:val="24"/>
        </w:rPr>
        <w:t xml:space="preserve"> </w:t>
      </w:r>
      <w:proofErr w:type="spellStart"/>
      <w:r w:rsidR="00314B99">
        <w:rPr>
          <w:sz w:val="24"/>
          <w:szCs w:val="24"/>
        </w:rPr>
        <w:t>proyek</w:t>
      </w:r>
      <w:proofErr w:type="spellEnd"/>
      <w:r w:rsidR="009700AD">
        <w:rPr>
          <w:sz w:val="24"/>
          <w:szCs w:val="24"/>
        </w:rPr>
        <w:t xml:space="preserve"> </w:t>
      </w:r>
      <w:proofErr w:type="spellStart"/>
      <w:r w:rsidR="009700AD">
        <w:rPr>
          <w:sz w:val="24"/>
          <w:szCs w:val="24"/>
        </w:rPr>
        <w:t>tidak</w:t>
      </w:r>
      <w:proofErr w:type="spellEnd"/>
      <w:r w:rsidR="009700AD">
        <w:rPr>
          <w:sz w:val="24"/>
          <w:szCs w:val="24"/>
        </w:rPr>
        <w:t xml:space="preserve"> </w:t>
      </w:r>
      <w:proofErr w:type="spellStart"/>
      <w:r w:rsidR="009700AD">
        <w:rPr>
          <w:sz w:val="24"/>
          <w:szCs w:val="24"/>
        </w:rPr>
        <w:t>hanya</w:t>
      </w:r>
      <w:proofErr w:type="spellEnd"/>
      <w:r w:rsidR="009700AD">
        <w:rPr>
          <w:sz w:val="24"/>
          <w:szCs w:val="24"/>
        </w:rPr>
        <w:t xml:space="preserve"> </w:t>
      </w:r>
      <w:proofErr w:type="spellStart"/>
      <w:r w:rsidR="009700AD" w:rsidRPr="000867D0">
        <w:rPr>
          <w:sz w:val="24"/>
          <w:szCs w:val="24"/>
        </w:rPr>
        <w:t>emisi</w:t>
      </w:r>
      <w:proofErr w:type="spellEnd"/>
      <w:r w:rsidR="009700AD" w:rsidRPr="000867D0">
        <w:rPr>
          <w:sz w:val="24"/>
          <w:szCs w:val="24"/>
        </w:rPr>
        <w:t xml:space="preserve"> </w:t>
      </w:r>
      <w:proofErr w:type="spellStart"/>
      <w:r w:rsidR="009700AD" w:rsidRPr="000867D0">
        <w:rPr>
          <w:sz w:val="24"/>
          <w:szCs w:val="24"/>
        </w:rPr>
        <w:t>nol</w:t>
      </w:r>
      <w:proofErr w:type="spellEnd"/>
      <w:r w:rsidR="009700AD" w:rsidRPr="000867D0">
        <w:rPr>
          <w:sz w:val="24"/>
          <w:szCs w:val="24"/>
        </w:rPr>
        <w:t xml:space="preserve"> </w:t>
      </w:r>
      <w:proofErr w:type="spellStart"/>
      <w:r w:rsidR="009700AD" w:rsidRPr="000867D0">
        <w:rPr>
          <w:sz w:val="24"/>
          <w:szCs w:val="24"/>
        </w:rPr>
        <w:t>bersih</w:t>
      </w:r>
      <w:proofErr w:type="spellEnd"/>
      <w:r w:rsidR="009700AD">
        <w:rPr>
          <w:sz w:val="24"/>
          <w:szCs w:val="24"/>
        </w:rPr>
        <w:t xml:space="preserve"> </w:t>
      </w:r>
      <w:proofErr w:type="spellStart"/>
      <w:r w:rsidR="009700AD">
        <w:rPr>
          <w:sz w:val="24"/>
          <w:szCs w:val="24"/>
        </w:rPr>
        <w:t>tetapi</w:t>
      </w:r>
      <w:proofErr w:type="spellEnd"/>
      <w:r w:rsidR="009700AD">
        <w:rPr>
          <w:sz w:val="24"/>
          <w:szCs w:val="24"/>
        </w:rPr>
        <w:t xml:space="preserve"> juga </w:t>
      </w:r>
      <w:proofErr w:type="spellStart"/>
      <w:r w:rsidR="009700AD">
        <w:rPr>
          <w:sz w:val="24"/>
          <w:szCs w:val="24"/>
        </w:rPr>
        <w:t>dampak</w:t>
      </w:r>
      <w:proofErr w:type="spellEnd"/>
      <w:r w:rsidR="009700AD">
        <w:rPr>
          <w:sz w:val="24"/>
          <w:szCs w:val="24"/>
        </w:rPr>
        <w:t xml:space="preserve"> </w:t>
      </w:r>
      <w:proofErr w:type="spellStart"/>
      <w:r w:rsidR="009700AD">
        <w:rPr>
          <w:sz w:val="24"/>
          <w:szCs w:val="24"/>
        </w:rPr>
        <w:t>positif</w:t>
      </w:r>
      <w:proofErr w:type="spellEnd"/>
      <w:r w:rsidR="009700AD">
        <w:rPr>
          <w:sz w:val="24"/>
          <w:szCs w:val="24"/>
        </w:rPr>
        <w:t xml:space="preserve"> </w:t>
      </w:r>
      <w:proofErr w:type="spellStart"/>
      <w:r w:rsidR="00314B99">
        <w:rPr>
          <w:sz w:val="24"/>
          <w:szCs w:val="24"/>
        </w:rPr>
        <w:t>berupa</w:t>
      </w:r>
      <w:proofErr w:type="spellEnd"/>
      <w:r w:rsidR="00314B99">
        <w:rPr>
          <w:sz w:val="24"/>
          <w:szCs w:val="24"/>
        </w:rPr>
        <w:t xml:space="preserve"> </w:t>
      </w:r>
      <w:proofErr w:type="spellStart"/>
      <w:r w:rsidR="00314B99">
        <w:rPr>
          <w:sz w:val="24"/>
          <w:szCs w:val="24"/>
        </w:rPr>
        <w:t>keuntungan</w:t>
      </w:r>
      <w:proofErr w:type="spellEnd"/>
      <w:r w:rsidR="007F793A">
        <w:rPr>
          <w:sz w:val="24"/>
          <w:szCs w:val="24"/>
        </w:rPr>
        <w:t xml:space="preserve"> dan </w:t>
      </w:r>
      <w:proofErr w:type="spellStart"/>
      <w:r w:rsidR="007F793A">
        <w:rPr>
          <w:sz w:val="24"/>
          <w:szCs w:val="24"/>
        </w:rPr>
        <w:t>solusi</w:t>
      </w:r>
      <w:proofErr w:type="spellEnd"/>
      <w:r w:rsidR="007F793A">
        <w:rPr>
          <w:sz w:val="24"/>
          <w:szCs w:val="24"/>
        </w:rPr>
        <w:t xml:space="preserve"> </w:t>
      </w:r>
      <w:proofErr w:type="spellStart"/>
      <w:r w:rsidR="007F793A">
        <w:rPr>
          <w:sz w:val="24"/>
          <w:szCs w:val="24"/>
        </w:rPr>
        <w:t>terhadap</w:t>
      </w:r>
      <w:proofErr w:type="spellEnd"/>
      <w:r w:rsidR="007F793A">
        <w:rPr>
          <w:sz w:val="24"/>
          <w:szCs w:val="24"/>
        </w:rPr>
        <w:t xml:space="preserve"> </w:t>
      </w:r>
      <w:proofErr w:type="spellStart"/>
      <w:r w:rsidR="007F793A">
        <w:rPr>
          <w:sz w:val="24"/>
          <w:szCs w:val="24"/>
        </w:rPr>
        <w:t>krisis</w:t>
      </w:r>
      <w:proofErr w:type="spellEnd"/>
      <w:r w:rsidR="007F793A">
        <w:rPr>
          <w:sz w:val="24"/>
          <w:szCs w:val="24"/>
        </w:rPr>
        <w:t xml:space="preserve"> </w:t>
      </w:r>
      <w:proofErr w:type="spellStart"/>
      <w:r w:rsidR="007F793A">
        <w:rPr>
          <w:sz w:val="24"/>
          <w:szCs w:val="24"/>
        </w:rPr>
        <w:t>iklim</w:t>
      </w:r>
      <w:proofErr w:type="spellEnd"/>
      <w:r w:rsidR="00314B99">
        <w:rPr>
          <w:sz w:val="24"/>
          <w:szCs w:val="24"/>
        </w:rPr>
        <w:t xml:space="preserve"> yang </w:t>
      </w:r>
      <w:proofErr w:type="spellStart"/>
      <w:r w:rsidR="00314B99">
        <w:rPr>
          <w:sz w:val="24"/>
          <w:szCs w:val="24"/>
        </w:rPr>
        <w:t>dapat</w:t>
      </w:r>
      <w:proofErr w:type="spellEnd"/>
      <w:r w:rsidR="00314B99">
        <w:rPr>
          <w:sz w:val="24"/>
          <w:szCs w:val="24"/>
        </w:rPr>
        <w:t xml:space="preserve"> </w:t>
      </w:r>
      <w:proofErr w:type="spellStart"/>
      <w:r w:rsidR="00314B99">
        <w:rPr>
          <w:sz w:val="24"/>
          <w:szCs w:val="24"/>
        </w:rPr>
        <w:t>diperoleh</w:t>
      </w:r>
      <w:proofErr w:type="spellEnd"/>
      <w:r w:rsidR="00314B99">
        <w:rPr>
          <w:sz w:val="24"/>
          <w:szCs w:val="24"/>
        </w:rPr>
        <w:t xml:space="preserve"> </w:t>
      </w:r>
      <w:proofErr w:type="spellStart"/>
      <w:r w:rsidR="00314B99">
        <w:rPr>
          <w:sz w:val="24"/>
          <w:szCs w:val="24"/>
        </w:rPr>
        <w:t>semua</w:t>
      </w:r>
      <w:proofErr w:type="spellEnd"/>
      <w:r w:rsidR="00314B99">
        <w:rPr>
          <w:sz w:val="24"/>
          <w:szCs w:val="24"/>
        </w:rPr>
        <w:t xml:space="preserve"> </w:t>
      </w:r>
      <w:proofErr w:type="spellStart"/>
      <w:r w:rsidR="00314B99">
        <w:rPr>
          <w:sz w:val="24"/>
          <w:szCs w:val="24"/>
        </w:rPr>
        <w:t>perusahaan</w:t>
      </w:r>
      <w:proofErr w:type="spellEnd"/>
      <w:r w:rsidR="00314B99">
        <w:rPr>
          <w:sz w:val="24"/>
          <w:szCs w:val="24"/>
        </w:rPr>
        <w:t xml:space="preserve"> </w:t>
      </w:r>
      <w:proofErr w:type="spellStart"/>
      <w:r w:rsidR="00314B99">
        <w:rPr>
          <w:sz w:val="24"/>
          <w:szCs w:val="24"/>
        </w:rPr>
        <w:t>pemasok</w:t>
      </w:r>
      <w:proofErr w:type="spellEnd"/>
      <w:r w:rsidR="00314B99">
        <w:rPr>
          <w:sz w:val="24"/>
          <w:szCs w:val="24"/>
        </w:rPr>
        <w:t xml:space="preserve">, </w:t>
      </w:r>
      <w:proofErr w:type="spellStart"/>
      <w:r w:rsidR="00314B99">
        <w:rPr>
          <w:sz w:val="24"/>
          <w:szCs w:val="24"/>
        </w:rPr>
        <w:t>masyarakat</w:t>
      </w:r>
      <w:proofErr w:type="spellEnd"/>
      <w:r w:rsidR="007F793A">
        <w:rPr>
          <w:sz w:val="24"/>
          <w:szCs w:val="24"/>
        </w:rPr>
        <w:t>,</w:t>
      </w:r>
      <w:r w:rsidR="00314B99">
        <w:rPr>
          <w:sz w:val="24"/>
          <w:szCs w:val="24"/>
        </w:rPr>
        <w:t xml:space="preserve"> </w:t>
      </w:r>
      <w:proofErr w:type="spellStart"/>
      <w:r w:rsidR="00314B99">
        <w:rPr>
          <w:sz w:val="24"/>
          <w:szCs w:val="24"/>
        </w:rPr>
        <w:t>sumber</w:t>
      </w:r>
      <w:proofErr w:type="spellEnd"/>
      <w:r w:rsidR="00314B99">
        <w:rPr>
          <w:sz w:val="24"/>
          <w:szCs w:val="24"/>
        </w:rPr>
        <w:t xml:space="preserve"> </w:t>
      </w:r>
      <w:proofErr w:type="spellStart"/>
      <w:r w:rsidR="00314B99">
        <w:rPr>
          <w:sz w:val="24"/>
          <w:szCs w:val="24"/>
        </w:rPr>
        <w:t>daya</w:t>
      </w:r>
      <w:proofErr w:type="spellEnd"/>
      <w:r w:rsidR="00314B99">
        <w:rPr>
          <w:sz w:val="24"/>
          <w:szCs w:val="24"/>
        </w:rPr>
        <w:t xml:space="preserve"> </w:t>
      </w:r>
      <w:proofErr w:type="spellStart"/>
      <w:r w:rsidR="00314B99">
        <w:rPr>
          <w:sz w:val="24"/>
          <w:szCs w:val="24"/>
        </w:rPr>
        <w:t>alam</w:t>
      </w:r>
      <w:proofErr w:type="spellEnd"/>
      <w:r w:rsidR="00314B99">
        <w:rPr>
          <w:sz w:val="24"/>
          <w:szCs w:val="24"/>
        </w:rPr>
        <w:t xml:space="preserve"> dan </w:t>
      </w:r>
      <w:proofErr w:type="spellStart"/>
      <w:r w:rsidR="00314B99">
        <w:rPr>
          <w:sz w:val="24"/>
          <w:szCs w:val="24"/>
        </w:rPr>
        <w:t>biodiversitas</w:t>
      </w:r>
      <w:proofErr w:type="spellEnd"/>
      <w:r w:rsidR="007F793A">
        <w:rPr>
          <w:sz w:val="24"/>
          <w:szCs w:val="24"/>
        </w:rPr>
        <w:t xml:space="preserve"> pada </w:t>
      </w:r>
      <w:proofErr w:type="spellStart"/>
      <w:r w:rsidR="007F793A">
        <w:rPr>
          <w:sz w:val="24"/>
          <w:szCs w:val="24"/>
        </w:rPr>
        <w:t>tahun</w:t>
      </w:r>
      <w:proofErr w:type="spellEnd"/>
      <w:r w:rsidR="007F793A">
        <w:rPr>
          <w:sz w:val="24"/>
          <w:szCs w:val="24"/>
        </w:rPr>
        <w:t xml:space="preserve"> 2030.</w:t>
      </w:r>
    </w:p>
    <w:p w14:paraId="2DD70322" w14:textId="68C0C17D" w:rsidR="001C6E3F" w:rsidRDefault="006F56AE" w:rsidP="00E31E85">
      <w:pPr>
        <w:pStyle w:val="ListParagraph"/>
        <w:numPr>
          <w:ilvl w:val="0"/>
          <w:numId w:val="20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Masyarakat </w:t>
      </w:r>
      <w:proofErr w:type="spellStart"/>
      <w:r>
        <w:rPr>
          <w:sz w:val="24"/>
          <w:szCs w:val="24"/>
        </w:rPr>
        <w:t>k</w:t>
      </w:r>
      <w:r w:rsidR="00E43EB7">
        <w:rPr>
          <w:sz w:val="24"/>
          <w:szCs w:val="24"/>
        </w:rPr>
        <w:t>onsum</w:t>
      </w:r>
      <w:r>
        <w:rPr>
          <w:sz w:val="24"/>
          <w:szCs w:val="24"/>
        </w:rPr>
        <w:t>en</w:t>
      </w:r>
      <w:proofErr w:type="spellEnd"/>
      <w:r w:rsidR="00E43EB7">
        <w:rPr>
          <w:sz w:val="24"/>
          <w:szCs w:val="24"/>
        </w:rPr>
        <w:t xml:space="preserve"> </w:t>
      </w:r>
      <w:proofErr w:type="spellStart"/>
      <w:r w:rsidR="00E43EB7">
        <w:rPr>
          <w:sz w:val="24"/>
          <w:szCs w:val="24"/>
        </w:rPr>
        <w:t>harus</w:t>
      </w:r>
      <w:proofErr w:type="spellEnd"/>
      <w:r w:rsidR="00E43EB7">
        <w:rPr>
          <w:sz w:val="24"/>
          <w:szCs w:val="24"/>
        </w:rPr>
        <w:t xml:space="preserve"> </w:t>
      </w:r>
      <w:proofErr w:type="spellStart"/>
      <w:r w:rsidR="00E43EB7">
        <w:rPr>
          <w:sz w:val="24"/>
          <w:szCs w:val="24"/>
        </w:rPr>
        <w:t>sudah</w:t>
      </w:r>
      <w:proofErr w:type="spellEnd"/>
      <w:r w:rsidR="00E43EB7">
        <w:rPr>
          <w:sz w:val="24"/>
          <w:szCs w:val="24"/>
        </w:rPr>
        <w:t xml:space="preserve"> </w:t>
      </w:r>
      <w:proofErr w:type="spellStart"/>
      <w:r w:rsidR="00E43EB7">
        <w:rPr>
          <w:sz w:val="24"/>
          <w:szCs w:val="24"/>
        </w:rPr>
        <w:t>mulai</w:t>
      </w:r>
      <w:proofErr w:type="spellEnd"/>
      <w:r w:rsidR="00E43EB7">
        <w:rPr>
          <w:sz w:val="24"/>
          <w:szCs w:val="24"/>
        </w:rPr>
        <w:t xml:space="preserve"> </w:t>
      </w:r>
      <w:proofErr w:type="spellStart"/>
      <w:r w:rsidR="00E43EB7">
        <w:rPr>
          <w:sz w:val="24"/>
          <w:szCs w:val="24"/>
        </w:rPr>
        <w:t>memikir</w:t>
      </w:r>
      <w:r w:rsidR="008A04BE">
        <w:rPr>
          <w:sz w:val="24"/>
          <w:szCs w:val="24"/>
        </w:rPr>
        <w:t>kan</w:t>
      </w:r>
      <w:proofErr w:type="spellEnd"/>
      <w:r w:rsidR="00E43EB7">
        <w:rPr>
          <w:sz w:val="24"/>
          <w:szCs w:val="24"/>
        </w:rPr>
        <w:t xml:space="preserve"> </w:t>
      </w:r>
      <w:proofErr w:type="spellStart"/>
      <w:r w:rsidR="00E43EB7">
        <w:rPr>
          <w:sz w:val="24"/>
          <w:szCs w:val="24"/>
        </w:rPr>
        <w:t>kembali</w:t>
      </w:r>
      <w:proofErr w:type="spellEnd"/>
      <w:r w:rsidR="00E43EB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pola</w:t>
      </w:r>
      <w:proofErr w:type="spellEnd"/>
      <w:r w:rsidR="00E43EB7">
        <w:rPr>
          <w:sz w:val="24"/>
          <w:szCs w:val="24"/>
        </w:rPr>
        <w:t xml:space="preserve"> </w:t>
      </w:r>
      <w:proofErr w:type="spellStart"/>
      <w:r w:rsidR="00E43EB7">
        <w:rPr>
          <w:sz w:val="24"/>
          <w:szCs w:val="24"/>
        </w:rPr>
        <w:t>konsumsi</w:t>
      </w:r>
      <w:proofErr w:type="spellEnd"/>
      <w:r w:rsidR="00E43EB7"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berbeda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yang </w:t>
      </w:r>
      <w:proofErr w:type="spellStart"/>
      <w:r w:rsidR="00E43EB7">
        <w:rPr>
          <w:sz w:val="24"/>
          <w:szCs w:val="24"/>
        </w:rPr>
        <w:t>mereka</w:t>
      </w:r>
      <w:proofErr w:type="spellEnd"/>
      <w:r w:rsidR="00E43EB7">
        <w:rPr>
          <w:sz w:val="24"/>
          <w:szCs w:val="24"/>
        </w:rPr>
        <w:t xml:space="preserve"> </w:t>
      </w:r>
      <w:proofErr w:type="spellStart"/>
      <w:r w:rsidR="00E43EB7">
        <w:rPr>
          <w:sz w:val="24"/>
          <w:szCs w:val="24"/>
        </w:rPr>
        <w:t>miliki</w:t>
      </w:r>
      <w:proofErr w:type="spellEnd"/>
      <w:r w:rsidR="00E43EB7">
        <w:rPr>
          <w:sz w:val="24"/>
          <w:szCs w:val="24"/>
        </w:rPr>
        <w:t xml:space="preserve"> </w:t>
      </w:r>
      <w:proofErr w:type="spellStart"/>
      <w:r w:rsidR="00E43EB7">
        <w:rPr>
          <w:sz w:val="24"/>
          <w:szCs w:val="24"/>
        </w:rPr>
        <w:t>saat</w:t>
      </w:r>
      <w:proofErr w:type="spellEnd"/>
      <w:r w:rsidR="00E43EB7">
        <w:rPr>
          <w:sz w:val="24"/>
          <w:szCs w:val="24"/>
        </w:rPr>
        <w:t xml:space="preserve"> </w:t>
      </w:r>
      <w:proofErr w:type="spellStart"/>
      <w:r w:rsidR="00E43EB7">
        <w:rPr>
          <w:sz w:val="24"/>
          <w:szCs w:val="24"/>
        </w:rPr>
        <w:t>ini</w:t>
      </w:r>
      <w:proofErr w:type="spellEnd"/>
      <w:r w:rsidR="00E43EB7">
        <w:rPr>
          <w:sz w:val="24"/>
          <w:szCs w:val="24"/>
        </w:rPr>
        <w:t xml:space="preserve"> </w:t>
      </w:r>
      <w:proofErr w:type="spellStart"/>
      <w:r w:rsidR="00E43EB7">
        <w:rPr>
          <w:sz w:val="24"/>
          <w:szCs w:val="24"/>
        </w:rPr>
        <w:t>dibandingkan</w:t>
      </w:r>
      <w:proofErr w:type="spellEnd"/>
      <w:r w:rsidR="00E43EB7">
        <w:rPr>
          <w:sz w:val="24"/>
          <w:szCs w:val="24"/>
        </w:rPr>
        <w:t xml:space="preserve"> </w:t>
      </w:r>
      <w:proofErr w:type="spellStart"/>
      <w:r w:rsidR="00E43EB7">
        <w:rPr>
          <w:sz w:val="24"/>
          <w:szCs w:val="24"/>
        </w:rPr>
        <w:t>dengan</w:t>
      </w:r>
      <w:proofErr w:type="spellEnd"/>
      <w:r w:rsidR="00E43EB7">
        <w:rPr>
          <w:sz w:val="24"/>
          <w:szCs w:val="24"/>
        </w:rPr>
        <w:t xml:space="preserve"> </w:t>
      </w:r>
      <w:proofErr w:type="spellStart"/>
      <w:r w:rsidR="00E43EB7">
        <w:rPr>
          <w:sz w:val="24"/>
          <w:szCs w:val="24"/>
        </w:rPr>
        <w:t>tahun</w:t>
      </w:r>
      <w:proofErr w:type="spellEnd"/>
      <w:r w:rsidR="00E43EB7">
        <w:rPr>
          <w:sz w:val="24"/>
          <w:szCs w:val="24"/>
        </w:rPr>
        <w:t xml:space="preserve"> 2030 </w:t>
      </w:r>
      <w:proofErr w:type="spellStart"/>
      <w:r w:rsidR="00E43EB7">
        <w:rPr>
          <w:sz w:val="24"/>
          <w:szCs w:val="24"/>
        </w:rPr>
        <w:t>nanti</w:t>
      </w:r>
      <w:proofErr w:type="spellEnd"/>
      <w:r w:rsidR="00E43EB7">
        <w:rPr>
          <w:sz w:val="24"/>
          <w:szCs w:val="24"/>
        </w:rPr>
        <w:t xml:space="preserve">. </w:t>
      </w:r>
      <w:proofErr w:type="spellStart"/>
      <w:r w:rsidR="00E43EB7">
        <w:rPr>
          <w:sz w:val="24"/>
          <w:szCs w:val="24"/>
        </w:rPr>
        <w:t>Permintaan</w:t>
      </w:r>
      <w:proofErr w:type="spellEnd"/>
      <w:r w:rsidR="00E43EB7">
        <w:rPr>
          <w:sz w:val="24"/>
          <w:szCs w:val="24"/>
        </w:rPr>
        <w:t xml:space="preserve"> </w:t>
      </w:r>
      <w:proofErr w:type="spellStart"/>
      <w:r w:rsidR="00E43EB7">
        <w:rPr>
          <w:sz w:val="24"/>
          <w:szCs w:val="24"/>
        </w:rPr>
        <w:t>kebutuhan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</w:t>
      </w:r>
      <w:proofErr w:type="spellEnd"/>
      <w:r w:rsidR="00E43EB7">
        <w:rPr>
          <w:sz w:val="24"/>
          <w:szCs w:val="24"/>
        </w:rPr>
        <w:t xml:space="preserve"> </w:t>
      </w:r>
      <w:proofErr w:type="spellStart"/>
      <w:r w:rsidR="00E43EB7">
        <w:rPr>
          <w:sz w:val="24"/>
          <w:szCs w:val="24"/>
        </w:rPr>
        <w:t>akan</w:t>
      </w:r>
      <w:proofErr w:type="spellEnd"/>
      <w:r w:rsidR="00E43EB7">
        <w:rPr>
          <w:sz w:val="24"/>
          <w:szCs w:val="24"/>
        </w:rPr>
        <w:t xml:space="preserve"> </w:t>
      </w:r>
      <w:proofErr w:type="spellStart"/>
      <w:r w:rsidR="00E43EB7">
        <w:rPr>
          <w:sz w:val="24"/>
          <w:szCs w:val="24"/>
        </w:rPr>
        <w:t>terus</w:t>
      </w:r>
      <w:proofErr w:type="spellEnd"/>
      <w:r w:rsidR="00E43EB7">
        <w:rPr>
          <w:sz w:val="24"/>
          <w:szCs w:val="24"/>
        </w:rPr>
        <w:t xml:space="preserve"> </w:t>
      </w:r>
      <w:proofErr w:type="spellStart"/>
      <w:r w:rsidR="00E43EB7">
        <w:rPr>
          <w:sz w:val="24"/>
          <w:szCs w:val="24"/>
        </w:rPr>
        <w:t>meningkat</w:t>
      </w:r>
      <w:proofErr w:type="spellEnd"/>
      <w:r w:rsidR="00E43EB7">
        <w:rPr>
          <w:sz w:val="24"/>
          <w:szCs w:val="24"/>
        </w:rPr>
        <w:t xml:space="preserve"> </w:t>
      </w:r>
      <w:proofErr w:type="spellStart"/>
      <w:r w:rsidR="00E43EB7">
        <w:rPr>
          <w:sz w:val="24"/>
          <w:szCs w:val="24"/>
        </w:rPr>
        <w:t>sehingga</w:t>
      </w:r>
      <w:proofErr w:type="spellEnd"/>
      <w:r w:rsidR="00E43EB7">
        <w:rPr>
          <w:sz w:val="24"/>
          <w:szCs w:val="24"/>
        </w:rPr>
        <w:t xml:space="preserve"> </w:t>
      </w:r>
      <w:proofErr w:type="spellStart"/>
      <w:r w:rsidR="00E43EB7">
        <w:rPr>
          <w:sz w:val="24"/>
          <w:szCs w:val="24"/>
        </w:rPr>
        <w:t>penggunaan</w:t>
      </w:r>
      <w:proofErr w:type="spellEnd"/>
      <w:r w:rsidR="00E43EB7">
        <w:rPr>
          <w:sz w:val="24"/>
          <w:szCs w:val="24"/>
        </w:rPr>
        <w:t xml:space="preserve"> </w:t>
      </w:r>
      <w:proofErr w:type="spellStart"/>
      <w:r w:rsidR="00E43EB7">
        <w:rPr>
          <w:sz w:val="24"/>
          <w:szCs w:val="24"/>
        </w:rPr>
        <w:t>materi</w:t>
      </w:r>
      <w:proofErr w:type="spellEnd"/>
      <w:r w:rsidR="00E43EB7">
        <w:rPr>
          <w:sz w:val="24"/>
          <w:szCs w:val="24"/>
        </w:rPr>
        <w:t xml:space="preserve"> yang </w:t>
      </w:r>
      <w:proofErr w:type="spellStart"/>
      <w:r w:rsidR="00E43EB7">
        <w:rPr>
          <w:sz w:val="24"/>
          <w:szCs w:val="24"/>
        </w:rPr>
        <w:t>ber</w:t>
      </w:r>
      <w:r>
        <w:rPr>
          <w:sz w:val="24"/>
          <w:szCs w:val="24"/>
        </w:rPr>
        <w:t>basis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daur-</w:t>
      </w:r>
      <w:r w:rsidR="00E43EB7">
        <w:rPr>
          <w:sz w:val="24"/>
          <w:szCs w:val="24"/>
        </w:rPr>
        <w:t>ulang</w:t>
      </w:r>
      <w:proofErr w:type="spellEnd"/>
      <w:r w:rsidR="00E43E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dan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diproduksi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kembali</w:t>
      </w:r>
      <w:proofErr w:type="spellEnd"/>
      <w:r>
        <w:rPr>
          <w:sz w:val="24"/>
          <w:szCs w:val="24"/>
        </w:rPr>
        <w:t xml:space="preserve"> (</w:t>
      </w:r>
      <w:r w:rsidRPr="006F56AE">
        <w:rPr>
          <w:i/>
          <w:iCs/>
          <w:sz w:val="24"/>
          <w:szCs w:val="24"/>
        </w:rPr>
        <w:t>recycle and regenerative</w:t>
      </w:r>
      <w:r>
        <w:rPr>
          <w:sz w:val="24"/>
          <w:szCs w:val="24"/>
        </w:rPr>
        <w:t>)</w:t>
      </w:r>
      <w:r w:rsidR="00217B65">
        <w:rPr>
          <w:sz w:val="24"/>
          <w:szCs w:val="24"/>
        </w:rPr>
        <w:t xml:space="preserve">. </w:t>
      </w:r>
      <w:proofErr w:type="spellStart"/>
      <w:r w:rsidR="00217B65">
        <w:rPr>
          <w:sz w:val="24"/>
          <w:szCs w:val="24"/>
        </w:rPr>
        <w:t>Dampak</w:t>
      </w:r>
      <w:proofErr w:type="spellEnd"/>
      <w:r w:rsidR="00217B65">
        <w:rPr>
          <w:sz w:val="24"/>
          <w:szCs w:val="24"/>
        </w:rPr>
        <w:t xml:space="preserve"> </w:t>
      </w:r>
      <w:proofErr w:type="spellStart"/>
      <w:r w:rsidR="00217B65">
        <w:rPr>
          <w:sz w:val="24"/>
          <w:szCs w:val="24"/>
        </w:rPr>
        <w:t>dari</w:t>
      </w:r>
      <w:proofErr w:type="spellEnd"/>
      <w:r w:rsidR="00217B65">
        <w:rPr>
          <w:sz w:val="24"/>
          <w:szCs w:val="24"/>
        </w:rPr>
        <w:t xml:space="preserve"> </w:t>
      </w:r>
      <w:proofErr w:type="spellStart"/>
      <w:r w:rsidR="00217B65">
        <w:rPr>
          <w:sz w:val="24"/>
          <w:szCs w:val="24"/>
        </w:rPr>
        <w:t>itu</w:t>
      </w:r>
      <w:proofErr w:type="spellEnd"/>
      <w:r w:rsidR="00217B65">
        <w:rPr>
          <w:sz w:val="24"/>
          <w:szCs w:val="24"/>
        </w:rPr>
        <w:t xml:space="preserve"> </w:t>
      </w:r>
      <w:proofErr w:type="spellStart"/>
      <w:r w:rsidR="00217B65">
        <w:rPr>
          <w:sz w:val="24"/>
          <w:szCs w:val="24"/>
        </w:rPr>
        <w:t>semua</w:t>
      </w:r>
      <w:proofErr w:type="spellEnd"/>
      <w:r w:rsidR="00217B65">
        <w:rPr>
          <w:sz w:val="24"/>
          <w:szCs w:val="24"/>
        </w:rPr>
        <w:t xml:space="preserve"> </w:t>
      </w:r>
      <w:proofErr w:type="spellStart"/>
      <w:r w:rsidR="00217B65">
        <w:rPr>
          <w:sz w:val="24"/>
          <w:szCs w:val="24"/>
        </w:rPr>
        <w:t>adalah</w:t>
      </w:r>
      <w:proofErr w:type="spellEnd"/>
      <w:r w:rsidR="00217B65">
        <w:rPr>
          <w:sz w:val="24"/>
          <w:szCs w:val="24"/>
        </w:rPr>
        <w:t xml:space="preserve"> </w:t>
      </w:r>
      <w:proofErr w:type="spellStart"/>
      <w:r w:rsidR="00217B65">
        <w:rPr>
          <w:sz w:val="24"/>
          <w:szCs w:val="24"/>
        </w:rPr>
        <w:t>bagaimana</w:t>
      </w:r>
      <w:proofErr w:type="spellEnd"/>
      <w:r w:rsidR="00217B65">
        <w:rPr>
          <w:sz w:val="24"/>
          <w:szCs w:val="24"/>
        </w:rPr>
        <w:t xml:space="preserve"> </w:t>
      </w:r>
      <w:proofErr w:type="spellStart"/>
      <w:r w:rsidR="00217B65">
        <w:rPr>
          <w:sz w:val="24"/>
          <w:szCs w:val="24"/>
        </w:rPr>
        <w:t>mempertimbangkan</w:t>
      </w:r>
      <w:proofErr w:type="spellEnd"/>
      <w:r w:rsidR="00217B65">
        <w:rPr>
          <w:sz w:val="24"/>
          <w:szCs w:val="24"/>
        </w:rPr>
        <w:t xml:space="preserve"> </w:t>
      </w:r>
      <w:proofErr w:type="spellStart"/>
      <w:r w:rsidR="00217B65">
        <w:rPr>
          <w:sz w:val="24"/>
          <w:szCs w:val="24"/>
        </w:rPr>
        <w:t>kembali</w:t>
      </w:r>
      <w:proofErr w:type="spellEnd"/>
      <w:r w:rsidR="00217B65">
        <w:rPr>
          <w:sz w:val="24"/>
          <w:szCs w:val="24"/>
        </w:rPr>
        <w:t xml:space="preserve"> dan </w:t>
      </w:r>
      <w:proofErr w:type="spellStart"/>
      <w:r w:rsidR="00217B65">
        <w:rPr>
          <w:sz w:val="24"/>
          <w:szCs w:val="24"/>
        </w:rPr>
        <w:t>merancang</w:t>
      </w:r>
      <w:proofErr w:type="spellEnd"/>
      <w:r w:rsidR="00217B65">
        <w:rPr>
          <w:sz w:val="24"/>
          <w:szCs w:val="24"/>
        </w:rPr>
        <w:t xml:space="preserve"> </w:t>
      </w:r>
      <w:proofErr w:type="spellStart"/>
      <w:r w:rsidR="00217B65">
        <w:rPr>
          <w:sz w:val="24"/>
          <w:szCs w:val="24"/>
        </w:rPr>
        <w:t>ulang</w:t>
      </w:r>
      <w:proofErr w:type="spellEnd"/>
      <w:r w:rsidR="00217B65">
        <w:rPr>
          <w:sz w:val="24"/>
          <w:szCs w:val="24"/>
        </w:rPr>
        <w:t xml:space="preserve"> </w:t>
      </w:r>
      <w:proofErr w:type="spellStart"/>
      <w:r w:rsidR="00217B65">
        <w:rPr>
          <w:sz w:val="24"/>
          <w:szCs w:val="24"/>
        </w:rPr>
        <w:t>rantai</w:t>
      </w:r>
      <w:proofErr w:type="spellEnd"/>
      <w:r w:rsidR="00217B65">
        <w:rPr>
          <w:sz w:val="24"/>
          <w:szCs w:val="24"/>
        </w:rPr>
        <w:t xml:space="preserve"> </w:t>
      </w:r>
      <w:proofErr w:type="spellStart"/>
      <w:r w:rsidR="00217B65">
        <w:rPr>
          <w:sz w:val="24"/>
          <w:szCs w:val="24"/>
        </w:rPr>
        <w:t>pasok</w:t>
      </w:r>
      <w:proofErr w:type="spellEnd"/>
      <w:r w:rsidR="00217B65">
        <w:rPr>
          <w:sz w:val="24"/>
          <w:szCs w:val="24"/>
        </w:rPr>
        <w:t xml:space="preserve"> </w:t>
      </w:r>
      <w:proofErr w:type="spellStart"/>
      <w:r w:rsidR="00217B65">
        <w:rPr>
          <w:sz w:val="24"/>
          <w:szCs w:val="24"/>
        </w:rPr>
        <w:t>untuk</w:t>
      </w:r>
      <w:proofErr w:type="spellEnd"/>
      <w:r w:rsidR="00217B65">
        <w:rPr>
          <w:sz w:val="24"/>
          <w:szCs w:val="24"/>
        </w:rPr>
        <w:t xml:space="preserve"> </w:t>
      </w:r>
      <w:proofErr w:type="spellStart"/>
      <w:r w:rsidR="00217B65">
        <w:rPr>
          <w:sz w:val="24"/>
          <w:szCs w:val="24"/>
        </w:rPr>
        <w:t>memenuhi</w:t>
      </w:r>
      <w:proofErr w:type="spellEnd"/>
      <w:r w:rsidR="00217B65">
        <w:rPr>
          <w:sz w:val="24"/>
          <w:szCs w:val="24"/>
        </w:rPr>
        <w:t xml:space="preserve"> </w:t>
      </w:r>
      <w:proofErr w:type="spellStart"/>
      <w:r w:rsidR="00217B65">
        <w:rPr>
          <w:sz w:val="24"/>
          <w:szCs w:val="24"/>
        </w:rPr>
        <w:t>permintaan</w:t>
      </w:r>
      <w:proofErr w:type="spellEnd"/>
      <w:r w:rsidR="00217B65">
        <w:rPr>
          <w:sz w:val="24"/>
          <w:szCs w:val="24"/>
        </w:rPr>
        <w:t xml:space="preserve"> </w:t>
      </w:r>
      <w:proofErr w:type="spellStart"/>
      <w:r w:rsidR="00217B65">
        <w:rPr>
          <w:sz w:val="24"/>
          <w:szCs w:val="24"/>
        </w:rPr>
        <w:t>tersebut</w:t>
      </w:r>
      <w:proofErr w:type="spellEnd"/>
      <w:r w:rsidR="00F02BA7">
        <w:rPr>
          <w:sz w:val="24"/>
          <w:szCs w:val="24"/>
        </w:rPr>
        <w:t xml:space="preserve">. Hal </w:t>
      </w:r>
      <w:proofErr w:type="spellStart"/>
      <w:r w:rsidR="00F02BA7">
        <w:rPr>
          <w:sz w:val="24"/>
          <w:szCs w:val="24"/>
        </w:rPr>
        <w:t>ini</w:t>
      </w:r>
      <w:proofErr w:type="spellEnd"/>
      <w:r w:rsidR="00F02BA7">
        <w:rPr>
          <w:sz w:val="24"/>
          <w:szCs w:val="24"/>
        </w:rPr>
        <w:t xml:space="preserve"> </w:t>
      </w:r>
      <w:proofErr w:type="spellStart"/>
      <w:r w:rsidR="00F02BA7">
        <w:rPr>
          <w:sz w:val="24"/>
          <w:szCs w:val="24"/>
        </w:rPr>
        <w:t>memerlukan</w:t>
      </w:r>
      <w:proofErr w:type="spellEnd"/>
      <w:r w:rsidR="00F02BA7">
        <w:rPr>
          <w:sz w:val="24"/>
          <w:szCs w:val="24"/>
        </w:rPr>
        <w:t xml:space="preserve"> </w:t>
      </w:r>
      <w:proofErr w:type="spellStart"/>
      <w:r w:rsidR="00F02BA7">
        <w:rPr>
          <w:sz w:val="24"/>
          <w:szCs w:val="24"/>
        </w:rPr>
        <w:t>pemikiran</w:t>
      </w:r>
      <w:proofErr w:type="spellEnd"/>
      <w:r w:rsidR="00F02BA7">
        <w:rPr>
          <w:sz w:val="24"/>
          <w:szCs w:val="24"/>
        </w:rPr>
        <w:t xml:space="preserve"> </w:t>
      </w:r>
      <w:proofErr w:type="spellStart"/>
      <w:r w:rsidR="00F02BA7">
        <w:rPr>
          <w:sz w:val="24"/>
          <w:szCs w:val="24"/>
        </w:rPr>
        <w:t>perancangan</w:t>
      </w:r>
      <w:proofErr w:type="spellEnd"/>
      <w:r w:rsidR="00F02BA7">
        <w:rPr>
          <w:sz w:val="24"/>
          <w:szCs w:val="24"/>
        </w:rPr>
        <w:t xml:space="preserve"> </w:t>
      </w:r>
      <w:proofErr w:type="spellStart"/>
      <w:r w:rsidR="00F02BA7">
        <w:rPr>
          <w:sz w:val="24"/>
          <w:szCs w:val="24"/>
        </w:rPr>
        <w:t>kembali</w:t>
      </w:r>
      <w:proofErr w:type="spellEnd"/>
      <w:r w:rsidR="00F02BA7">
        <w:rPr>
          <w:sz w:val="24"/>
          <w:szCs w:val="24"/>
        </w:rPr>
        <w:t xml:space="preserve"> </w:t>
      </w:r>
      <w:proofErr w:type="spellStart"/>
      <w:r w:rsidR="00F02BA7">
        <w:rPr>
          <w:sz w:val="24"/>
          <w:szCs w:val="24"/>
        </w:rPr>
        <w:t>secara</w:t>
      </w:r>
      <w:proofErr w:type="spellEnd"/>
      <w:r w:rsidR="00F02BA7">
        <w:rPr>
          <w:sz w:val="24"/>
          <w:szCs w:val="24"/>
        </w:rPr>
        <w:t xml:space="preserve"> </w:t>
      </w:r>
      <w:proofErr w:type="spellStart"/>
      <w:r w:rsidR="00F02BA7">
        <w:rPr>
          <w:sz w:val="24"/>
          <w:szCs w:val="24"/>
        </w:rPr>
        <w:t>mendasar</w:t>
      </w:r>
      <w:proofErr w:type="spellEnd"/>
      <w:r w:rsidR="00F02BA7">
        <w:rPr>
          <w:sz w:val="24"/>
          <w:szCs w:val="24"/>
        </w:rPr>
        <w:t xml:space="preserve"> </w:t>
      </w:r>
      <w:proofErr w:type="spellStart"/>
      <w:r w:rsidR="00F02BA7">
        <w:rPr>
          <w:sz w:val="24"/>
          <w:szCs w:val="24"/>
        </w:rPr>
        <w:t>seluruh</w:t>
      </w:r>
      <w:proofErr w:type="spellEnd"/>
      <w:r w:rsidR="00F02BA7">
        <w:rPr>
          <w:sz w:val="24"/>
          <w:szCs w:val="24"/>
        </w:rPr>
        <w:t xml:space="preserve"> </w:t>
      </w:r>
      <w:proofErr w:type="spellStart"/>
      <w:r w:rsidR="00F02BA7">
        <w:rPr>
          <w:sz w:val="24"/>
          <w:szCs w:val="24"/>
        </w:rPr>
        <w:t>sistem</w:t>
      </w:r>
      <w:proofErr w:type="spellEnd"/>
      <w:r w:rsidR="00F02BA7">
        <w:rPr>
          <w:sz w:val="24"/>
          <w:szCs w:val="24"/>
        </w:rPr>
        <w:t xml:space="preserve"> </w:t>
      </w:r>
      <w:r w:rsidR="003B554A">
        <w:rPr>
          <w:sz w:val="24"/>
          <w:szCs w:val="24"/>
        </w:rPr>
        <w:t>agar</w:t>
      </w:r>
      <w:r w:rsidR="00F02BA7">
        <w:rPr>
          <w:sz w:val="24"/>
          <w:szCs w:val="24"/>
        </w:rPr>
        <w:t xml:space="preserve"> </w:t>
      </w:r>
      <w:proofErr w:type="spellStart"/>
      <w:r w:rsidR="00F02BA7">
        <w:rPr>
          <w:sz w:val="24"/>
          <w:szCs w:val="24"/>
        </w:rPr>
        <w:t>organisasi</w:t>
      </w:r>
      <w:proofErr w:type="spellEnd"/>
      <w:r w:rsidR="00F02BA7">
        <w:rPr>
          <w:sz w:val="24"/>
          <w:szCs w:val="24"/>
        </w:rPr>
        <w:t xml:space="preserve"> </w:t>
      </w:r>
      <w:proofErr w:type="spellStart"/>
      <w:r w:rsidR="003B554A">
        <w:rPr>
          <w:sz w:val="24"/>
          <w:szCs w:val="24"/>
        </w:rPr>
        <w:t>mulai</w:t>
      </w:r>
      <w:proofErr w:type="spellEnd"/>
      <w:r w:rsidR="003B554A">
        <w:rPr>
          <w:sz w:val="24"/>
          <w:szCs w:val="24"/>
        </w:rPr>
        <w:t xml:space="preserve"> </w:t>
      </w:r>
      <w:proofErr w:type="spellStart"/>
      <w:r w:rsidR="003B554A">
        <w:rPr>
          <w:sz w:val="24"/>
          <w:szCs w:val="24"/>
        </w:rPr>
        <w:t>dipersiapkan</w:t>
      </w:r>
      <w:proofErr w:type="spellEnd"/>
      <w:r w:rsidR="003B554A">
        <w:rPr>
          <w:sz w:val="24"/>
          <w:szCs w:val="24"/>
        </w:rPr>
        <w:t xml:space="preserve"> dan </w:t>
      </w:r>
      <w:proofErr w:type="spellStart"/>
      <w:r w:rsidR="003B554A">
        <w:rPr>
          <w:sz w:val="24"/>
          <w:szCs w:val="24"/>
        </w:rPr>
        <w:t>melaksanakan</w:t>
      </w:r>
      <w:proofErr w:type="spellEnd"/>
      <w:r w:rsidR="003B554A">
        <w:rPr>
          <w:sz w:val="24"/>
          <w:szCs w:val="24"/>
        </w:rPr>
        <w:t xml:space="preserve"> </w:t>
      </w:r>
      <w:proofErr w:type="spellStart"/>
      <w:r w:rsidR="003B554A">
        <w:rPr>
          <w:sz w:val="24"/>
          <w:szCs w:val="24"/>
        </w:rPr>
        <w:t>secara</w:t>
      </w:r>
      <w:proofErr w:type="spellEnd"/>
      <w:r w:rsidR="003B554A">
        <w:rPr>
          <w:sz w:val="24"/>
          <w:szCs w:val="24"/>
        </w:rPr>
        <w:t xml:space="preserve"> </w:t>
      </w:r>
      <w:proofErr w:type="spellStart"/>
      <w:r w:rsidR="003B554A">
        <w:rPr>
          <w:sz w:val="24"/>
          <w:szCs w:val="24"/>
        </w:rPr>
        <w:t>penuh</w:t>
      </w:r>
      <w:proofErr w:type="spellEnd"/>
      <w:r w:rsidR="003B554A">
        <w:rPr>
          <w:sz w:val="24"/>
          <w:szCs w:val="24"/>
        </w:rPr>
        <w:t xml:space="preserve"> </w:t>
      </w:r>
      <w:proofErr w:type="spellStart"/>
      <w:r w:rsidR="003B554A">
        <w:rPr>
          <w:sz w:val="24"/>
          <w:szCs w:val="24"/>
        </w:rPr>
        <w:t>peluang</w:t>
      </w:r>
      <w:proofErr w:type="spellEnd"/>
      <w:r w:rsidR="003B554A">
        <w:rPr>
          <w:sz w:val="24"/>
          <w:szCs w:val="24"/>
        </w:rPr>
        <w:t xml:space="preserve"> yang </w:t>
      </w:r>
      <w:proofErr w:type="spellStart"/>
      <w:r w:rsidR="003B554A">
        <w:rPr>
          <w:sz w:val="24"/>
          <w:szCs w:val="24"/>
        </w:rPr>
        <w:t>tersedia</w:t>
      </w:r>
      <w:proofErr w:type="spellEnd"/>
      <w:r w:rsidR="003B554A">
        <w:rPr>
          <w:sz w:val="24"/>
          <w:szCs w:val="24"/>
        </w:rPr>
        <w:t xml:space="preserve"> </w:t>
      </w:r>
      <w:proofErr w:type="spellStart"/>
      <w:r w:rsidR="003B554A">
        <w:rPr>
          <w:sz w:val="24"/>
          <w:szCs w:val="24"/>
        </w:rPr>
        <w:t>dalam</w:t>
      </w:r>
      <w:proofErr w:type="spellEnd"/>
      <w:r w:rsidR="003B554A">
        <w:rPr>
          <w:sz w:val="24"/>
          <w:szCs w:val="24"/>
        </w:rPr>
        <w:t xml:space="preserve"> </w:t>
      </w:r>
      <w:proofErr w:type="spellStart"/>
      <w:r w:rsidR="003B554A">
        <w:rPr>
          <w:sz w:val="24"/>
          <w:szCs w:val="24"/>
        </w:rPr>
        <w:t>penggunaan</w:t>
      </w:r>
      <w:proofErr w:type="spellEnd"/>
      <w:r w:rsidR="003B554A">
        <w:rPr>
          <w:sz w:val="24"/>
          <w:szCs w:val="24"/>
        </w:rPr>
        <w:t xml:space="preserve"> </w:t>
      </w:r>
      <w:proofErr w:type="spellStart"/>
      <w:r w:rsidR="003B554A">
        <w:rPr>
          <w:sz w:val="24"/>
          <w:szCs w:val="24"/>
        </w:rPr>
        <w:t>materi</w:t>
      </w:r>
      <w:proofErr w:type="spellEnd"/>
      <w:r w:rsidR="003B554A">
        <w:rPr>
          <w:sz w:val="24"/>
          <w:szCs w:val="24"/>
        </w:rPr>
        <w:t xml:space="preserve"> yang </w:t>
      </w:r>
      <w:proofErr w:type="spellStart"/>
      <w:r w:rsidR="003B554A">
        <w:rPr>
          <w:sz w:val="24"/>
          <w:szCs w:val="24"/>
        </w:rPr>
        <w:t>berbasis</w:t>
      </w:r>
      <w:proofErr w:type="spellEnd"/>
      <w:r w:rsidR="003B554A">
        <w:rPr>
          <w:sz w:val="24"/>
          <w:szCs w:val="24"/>
        </w:rPr>
        <w:t xml:space="preserve"> </w:t>
      </w:r>
      <w:proofErr w:type="spellStart"/>
      <w:r w:rsidR="003B554A">
        <w:rPr>
          <w:sz w:val="24"/>
          <w:szCs w:val="24"/>
        </w:rPr>
        <w:t>daur</w:t>
      </w:r>
      <w:proofErr w:type="spellEnd"/>
      <w:r w:rsidR="00541170">
        <w:rPr>
          <w:sz w:val="24"/>
          <w:szCs w:val="24"/>
        </w:rPr>
        <w:t xml:space="preserve"> </w:t>
      </w:r>
      <w:proofErr w:type="spellStart"/>
      <w:r w:rsidR="003B554A">
        <w:rPr>
          <w:sz w:val="24"/>
          <w:szCs w:val="24"/>
        </w:rPr>
        <w:t>ulang</w:t>
      </w:r>
      <w:proofErr w:type="spellEnd"/>
      <w:r w:rsidR="003B554A">
        <w:rPr>
          <w:sz w:val="24"/>
          <w:szCs w:val="24"/>
        </w:rPr>
        <w:t xml:space="preserve"> dan </w:t>
      </w:r>
      <w:proofErr w:type="spellStart"/>
      <w:r w:rsidR="003B554A">
        <w:rPr>
          <w:sz w:val="24"/>
          <w:szCs w:val="24"/>
        </w:rPr>
        <w:t>dapat</w:t>
      </w:r>
      <w:proofErr w:type="spellEnd"/>
      <w:r w:rsidR="003B554A">
        <w:rPr>
          <w:sz w:val="24"/>
          <w:szCs w:val="24"/>
        </w:rPr>
        <w:t xml:space="preserve"> </w:t>
      </w:r>
      <w:proofErr w:type="spellStart"/>
      <w:r w:rsidR="003B554A">
        <w:rPr>
          <w:sz w:val="24"/>
          <w:szCs w:val="24"/>
        </w:rPr>
        <w:t>diproduksi</w:t>
      </w:r>
      <w:proofErr w:type="spellEnd"/>
      <w:r w:rsidR="003B554A">
        <w:rPr>
          <w:sz w:val="24"/>
          <w:szCs w:val="24"/>
        </w:rPr>
        <w:t xml:space="preserve"> </w:t>
      </w:r>
      <w:proofErr w:type="spellStart"/>
      <w:r w:rsidR="003B554A">
        <w:rPr>
          <w:sz w:val="24"/>
          <w:szCs w:val="24"/>
        </w:rPr>
        <w:t>kembali</w:t>
      </w:r>
      <w:proofErr w:type="spellEnd"/>
      <w:r w:rsidR="004C7D0D">
        <w:rPr>
          <w:sz w:val="24"/>
          <w:szCs w:val="24"/>
        </w:rPr>
        <w:t xml:space="preserve"> </w:t>
      </w:r>
      <w:proofErr w:type="spellStart"/>
      <w:r w:rsidR="004C7D0D">
        <w:rPr>
          <w:sz w:val="24"/>
          <w:szCs w:val="24"/>
        </w:rPr>
        <w:t>sebanyak</w:t>
      </w:r>
      <w:proofErr w:type="spellEnd"/>
      <w:r w:rsidR="004C7D0D">
        <w:rPr>
          <w:sz w:val="24"/>
          <w:szCs w:val="24"/>
        </w:rPr>
        <w:t xml:space="preserve"> </w:t>
      </w:r>
      <w:proofErr w:type="spellStart"/>
      <w:r w:rsidR="004C7D0D">
        <w:rPr>
          <w:sz w:val="24"/>
          <w:szCs w:val="24"/>
        </w:rPr>
        <w:t>mungkin</w:t>
      </w:r>
      <w:proofErr w:type="spellEnd"/>
      <w:r w:rsidR="003B554A">
        <w:rPr>
          <w:sz w:val="24"/>
          <w:szCs w:val="24"/>
        </w:rPr>
        <w:t>.</w:t>
      </w:r>
      <w:r w:rsidR="004C7D0D">
        <w:rPr>
          <w:sz w:val="24"/>
          <w:szCs w:val="24"/>
        </w:rPr>
        <w:t xml:space="preserve"> Hal </w:t>
      </w:r>
      <w:proofErr w:type="spellStart"/>
      <w:r w:rsidR="004C7D0D">
        <w:rPr>
          <w:sz w:val="24"/>
          <w:szCs w:val="24"/>
        </w:rPr>
        <w:t>ini</w:t>
      </w:r>
      <w:proofErr w:type="spellEnd"/>
      <w:r w:rsidR="004C7D0D">
        <w:rPr>
          <w:sz w:val="24"/>
          <w:szCs w:val="24"/>
        </w:rPr>
        <w:t xml:space="preserve"> </w:t>
      </w:r>
      <w:proofErr w:type="spellStart"/>
      <w:r w:rsidR="004C7D0D">
        <w:rPr>
          <w:sz w:val="24"/>
          <w:szCs w:val="24"/>
        </w:rPr>
        <w:t>hanya</w:t>
      </w:r>
      <w:proofErr w:type="spellEnd"/>
      <w:r w:rsidR="004C7D0D">
        <w:rPr>
          <w:sz w:val="24"/>
          <w:szCs w:val="24"/>
        </w:rPr>
        <w:t xml:space="preserve"> </w:t>
      </w:r>
      <w:proofErr w:type="spellStart"/>
      <w:r w:rsidR="004C7D0D">
        <w:rPr>
          <w:sz w:val="24"/>
          <w:szCs w:val="24"/>
        </w:rPr>
        <w:t>akan</w:t>
      </w:r>
      <w:proofErr w:type="spellEnd"/>
      <w:r w:rsidR="004C7D0D">
        <w:rPr>
          <w:sz w:val="24"/>
          <w:szCs w:val="24"/>
        </w:rPr>
        <w:t xml:space="preserve"> </w:t>
      </w:r>
      <w:proofErr w:type="spellStart"/>
      <w:r w:rsidR="004C7D0D">
        <w:rPr>
          <w:sz w:val="24"/>
          <w:szCs w:val="24"/>
        </w:rPr>
        <w:t>menjadi</w:t>
      </w:r>
      <w:proofErr w:type="spellEnd"/>
      <w:r w:rsidR="004C7D0D">
        <w:rPr>
          <w:sz w:val="24"/>
          <w:szCs w:val="24"/>
        </w:rPr>
        <w:t xml:space="preserve"> </w:t>
      </w:r>
      <w:proofErr w:type="spellStart"/>
      <w:r w:rsidR="004C7D0D">
        <w:rPr>
          <w:sz w:val="24"/>
          <w:szCs w:val="24"/>
        </w:rPr>
        <w:t>mungkin</w:t>
      </w:r>
      <w:proofErr w:type="spellEnd"/>
      <w:r w:rsidR="004C7D0D">
        <w:rPr>
          <w:sz w:val="24"/>
          <w:szCs w:val="24"/>
        </w:rPr>
        <w:t xml:space="preserve"> </w:t>
      </w:r>
      <w:proofErr w:type="spellStart"/>
      <w:r w:rsidR="004C7D0D">
        <w:rPr>
          <w:sz w:val="24"/>
          <w:szCs w:val="24"/>
        </w:rPr>
        <w:t>jika</w:t>
      </w:r>
      <w:proofErr w:type="spellEnd"/>
      <w:r w:rsidR="004C7D0D">
        <w:rPr>
          <w:sz w:val="24"/>
          <w:szCs w:val="24"/>
        </w:rPr>
        <w:t xml:space="preserve"> </w:t>
      </w:r>
      <w:proofErr w:type="spellStart"/>
      <w:r w:rsidR="004C7D0D">
        <w:rPr>
          <w:sz w:val="24"/>
          <w:szCs w:val="24"/>
        </w:rPr>
        <w:t>kita</w:t>
      </w:r>
      <w:proofErr w:type="spellEnd"/>
      <w:r w:rsidR="004C7D0D">
        <w:rPr>
          <w:sz w:val="24"/>
          <w:szCs w:val="24"/>
        </w:rPr>
        <w:t xml:space="preserve"> </w:t>
      </w:r>
      <w:proofErr w:type="spellStart"/>
      <w:r w:rsidR="004C7D0D">
        <w:rPr>
          <w:sz w:val="24"/>
          <w:szCs w:val="24"/>
        </w:rPr>
        <w:t>sudah</w:t>
      </w:r>
      <w:proofErr w:type="spellEnd"/>
      <w:r w:rsidR="004C7D0D">
        <w:rPr>
          <w:sz w:val="24"/>
          <w:szCs w:val="24"/>
        </w:rPr>
        <w:t xml:space="preserve"> </w:t>
      </w:r>
      <w:proofErr w:type="spellStart"/>
      <w:r w:rsidR="004C7D0D">
        <w:rPr>
          <w:sz w:val="24"/>
          <w:szCs w:val="24"/>
        </w:rPr>
        <w:t>mulai</w:t>
      </w:r>
      <w:proofErr w:type="spellEnd"/>
      <w:r w:rsidR="004C7D0D">
        <w:rPr>
          <w:sz w:val="24"/>
          <w:szCs w:val="24"/>
        </w:rPr>
        <w:t xml:space="preserve"> </w:t>
      </w:r>
      <w:proofErr w:type="spellStart"/>
      <w:r w:rsidR="004C7D0D">
        <w:rPr>
          <w:sz w:val="24"/>
          <w:szCs w:val="24"/>
        </w:rPr>
        <w:t>beralih</w:t>
      </w:r>
      <w:proofErr w:type="spellEnd"/>
      <w:r w:rsidR="004C7D0D">
        <w:rPr>
          <w:sz w:val="24"/>
          <w:szCs w:val="24"/>
        </w:rPr>
        <w:t xml:space="preserve"> </w:t>
      </w:r>
      <w:proofErr w:type="spellStart"/>
      <w:r w:rsidR="004C7D0D">
        <w:rPr>
          <w:sz w:val="24"/>
          <w:szCs w:val="24"/>
        </w:rPr>
        <w:t>ke</w:t>
      </w:r>
      <w:proofErr w:type="spellEnd"/>
      <w:r w:rsidR="004C7D0D">
        <w:rPr>
          <w:sz w:val="24"/>
          <w:szCs w:val="24"/>
        </w:rPr>
        <w:t xml:space="preserve"> model </w:t>
      </w:r>
      <w:r w:rsidR="00541170">
        <w:rPr>
          <w:sz w:val="24"/>
          <w:szCs w:val="24"/>
        </w:rPr>
        <w:t xml:space="preserve">yang </w:t>
      </w:r>
      <w:proofErr w:type="spellStart"/>
      <w:r w:rsidR="00541170">
        <w:rPr>
          <w:sz w:val="24"/>
          <w:szCs w:val="24"/>
        </w:rPr>
        <w:t>lebih</w:t>
      </w:r>
      <w:proofErr w:type="spellEnd"/>
      <w:r w:rsidR="00541170">
        <w:rPr>
          <w:sz w:val="24"/>
          <w:szCs w:val="24"/>
        </w:rPr>
        <w:t xml:space="preserve"> </w:t>
      </w:r>
      <w:proofErr w:type="spellStart"/>
      <w:r w:rsidR="00541170">
        <w:rPr>
          <w:sz w:val="24"/>
          <w:szCs w:val="24"/>
        </w:rPr>
        <w:t>berdaur</w:t>
      </w:r>
      <w:proofErr w:type="spellEnd"/>
      <w:r w:rsidR="00541170">
        <w:rPr>
          <w:sz w:val="24"/>
          <w:szCs w:val="24"/>
        </w:rPr>
        <w:t xml:space="preserve"> </w:t>
      </w:r>
      <w:proofErr w:type="spellStart"/>
      <w:r w:rsidR="00541170">
        <w:rPr>
          <w:sz w:val="24"/>
          <w:szCs w:val="24"/>
        </w:rPr>
        <w:t>ulang</w:t>
      </w:r>
      <w:proofErr w:type="spellEnd"/>
      <w:r w:rsidR="004C7D0D">
        <w:rPr>
          <w:sz w:val="24"/>
          <w:szCs w:val="24"/>
        </w:rPr>
        <w:t xml:space="preserve"> </w:t>
      </w:r>
      <w:r w:rsidR="00541170">
        <w:rPr>
          <w:sz w:val="24"/>
          <w:szCs w:val="24"/>
        </w:rPr>
        <w:t>(</w:t>
      </w:r>
      <w:r w:rsidR="00541170" w:rsidRPr="00541170">
        <w:rPr>
          <w:i/>
          <w:iCs/>
          <w:sz w:val="24"/>
          <w:szCs w:val="24"/>
        </w:rPr>
        <w:t>circular model</w:t>
      </w:r>
      <w:r w:rsidR="00541170">
        <w:rPr>
          <w:sz w:val="24"/>
          <w:szCs w:val="24"/>
        </w:rPr>
        <w:t xml:space="preserve">) dan </w:t>
      </w:r>
      <w:proofErr w:type="spellStart"/>
      <w:r w:rsidR="00541170">
        <w:rPr>
          <w:sz w:val="24"/>
          <w:szCs w:val="24"/>
        </w:rPr>
        <w:t>penggunaan</w:t>
      </w:r>
      <w:proofErr w:type="spellEnd"/>
      <w:r w:rsidR="00541170">
        <w:rPr>
          <w:sz w:val="24"/>
          <w:szCs w:val="24"/>
        </w:rPr>
        <w:t xml:space="preserve"> </w:t>
      </w:r>
      <w:proofErr w:type="spellStart"/>
      <w:r w:rsidR="00541170">
        <w:rPr>
          <w:sz w:val="24"/>
          <w:szCs w:val="24"/>
        </w:rPr>
        <w:t>bahan</w:t>
      </w:r>
      <w:proofErr w:type="spellEnd"/>
      <w:r w:rsidR="00541170">
        <w:rPr>
          <w:sz w:val="24"/>
          <w:szCs w:val="24"/>
        </w:rPr>
        <w:t xml:space="preserve"> </w:t>
      </w:r>
      <w:proofErr w:type="spellStart"/>
      <w:r w:rsidR="00541170">
        <w:rPr>
          <w:sz w:val="24"/>
          <w:szCs w:val="24"/>
        </w:rPr>
        <w:t>materi</w:t>
      </w:r>
      <w:proofErr w:type="spellEnd"/>
      <w:r w:rsidR="00541170">
        <w:rPr>
          <w:sz w:val="24"/>
          <w:szCs w:val="24"/>
        </w:rPr>
        <w:t xml:space="preserve"> </w:t>
      </w:r>
      <w:proofErr w:type="spellStart"/>
      <w:r w:rsidR="00541170">
        <w:rPr>
          <w:sz w:val="24"/>
          <w:szCs w:val="24"/>
        </w:rPr>
        <w:t>dari</w:t>
      </w:r>
      <w:proofErr w:type="spellEnd"/>
      <w:r w:rsidR="00541170">
        <w:rPr>
          <w:sz w:val="24"/>
          <w:szCs w:val="24"/>
        </w:rPr>
        <w:t xml:space="preserve"> </w:t>
      </w:r>
      <w:proofErr w:type="spellStart"/>
      <w:r w:rsidR="00541170">
        <w:rPr>
          <w:sz w:val="24"/>
          <w:szCs w:val="24"/>
        </w:rPr>
        <w:t>limbah</w:t>
      </w:r>
      <w:proofErr w:type="spellEnd"/>
      <w:r w:rsidR="0031681B">
        <w:rPr>
          <w:sz w:val="24"/>
          <w:szCs w:val="24"/>
        </w:rPr>
        <w:t xml:space="preserve"> yang </w:t>
      </w:r>
      <w:proofErr w:type="spellStart"/>
      <w:r w:rsidR="0031681B">
        <w:rPr>
          <w:sz w:val="24"/>
          <w:szCs w:val="24"/>
        </w:rPr>
        <w:t>didukung</w:t>
      </w:r>
      <w:proofErr w:type="spellEnd"/>
      <w:r w:rsidR="0031681B">
        <w:rPr>
          <w:sz w:val="24"/>
          <w:szCs w:val="24"/>
        </w:rPr>
        <w:t xml:space="preserve"> </w:t>
      </w:r>
      <w:proofErr w:type="spellStart"/>
      <w:r w:rsidR="0031681B">
        <w:rPr>
          <w:sz w:val="24"/>
          <w:szCs w:val="24"/>
        </w:rPr>
        <w:t>dengan</w:t>
      </w:r>
      <w:proofErr w:type="spellEnd"/>
      <w:r w:rsidR="0031681B">
        <w:rPr>
          <w:sz w:val="24"/>
          <w:szCs w:val="24"/>
        </w:rPr>
        <w:t xml:space="preserve"> </w:t>
      </w:r>
      <w:proofErr w:type="spellStart"/>
      <w:r w:rsidR="0031681B">
        <w:rPr>
          <w:sz w:val="24"/>
          <w:szCs w:val="24"/>
        </w:rPr>
        <w:t>skenario</w:t>
      </w:r>
      <w:proofErr w:type="spellEnd"/>
      <w:r w:rsidR="0031681B">
        <w:rPr>
          <w:sz w:val="24"/>
          <w:szCs w:val="24"/>
        </w:rPr>
        <w:t xml:space="preserve"> </w:t>
      </w:r>
      <w:proofErr w:type="spellStart"/>
      <w:r w:rsidR="0031681B">
        <w:rPr>
          <w:sz w:val="24"/>
          <w:szCs w:val="24"/>
        </w:rPr>
        <w:t>titik</w:t>
      </w:r>
      <w:proofErr w:type="spellEnd"/>
      <w:r w:rsidR="0031681B">
        <w:rPr>
          <w:sz w:val="24"/>
          <w:szCs w:val="24"/>
        </w:rPr>
        <w:t xml:space="preserve"> </w:t>
      </w:r>
      <w:proofErr w:type="spellStart"/>
      <w:r w:rsidR="0031681B">
        <w:rPr>
          <w:sz w:val="24"/>
          <w:szCs w:val="24"/>
        </w:rPr>
        <w:t>impas</w:t>
      </w:r>
      <w:proofErr w:type="spellEnd"/>
      <w:r w:rsidR="0031681B">
        <w:rPr>
          <w:sz w:val="24"/>
          <w:szCs w:val="24"/>
        </w:rPr>
        <w:t xml:space="preserve"> (</w:t>
      </w:r>
      <w:r w:rsidR="0031681B" w:rsidRPr="0031681B">
        <w:rPr>
          <w:i/>
          <w:iCs/>
          <w:sz w:val="24"/>
          <w:szCs w:val="24"/>
        </w:rPr>
        <w:t>breakeven scenario</w:t>
      </w:r>
      <w:r w:rsidR="0031681B">
        <w:rPr>
          <w:sz w:val="24"/>
          <w:szCs w:val="24"/>
        </w:rPr>
        <w:t xml:space="preserve">), </w:t>
      </w:r>
      <w:proofErr w:type="spellStart"/>
      <w:r w:rsidR="0031681B">
        <w:rPr>
          <w:sz w:val="24"/>
          <w:szCs w:val="24"/>
        </w:rPr>
        <w:t>infrastruktur</w:t>
      </w:r>
      <w:proofErr w:type="spellEnd"/>
      <w:r w:rsidR="0031681B">
        <w:rPr>
          <w:sz w:val="24"/>
          <w:szCs w:val="24"/>
        </w:rPr>
        <w:t xml:space="preserve"> yang </w:t>
      </w:r>
      <w:proofErr w:type="spellStart"/>
      <w:r w:rsidR="0031681B">
        <w:rPr>
          <w:sz w:val="24"/>
          <w:szCs w:val="24"/>
        </w:rPr>
        <w:t>memadai</w:t>
      </w:r>
      <w:proofErr w:type="spellEnd"/>
      <w:r w:rsidR="0031681B">
        <w:rPr>
          <w:sz w:val="24"/>
          <w:szCs w:val="24"/>
        </w:rPr>
        <w:t xml:space="preserve">, </w:t>
      </w:r>
      <w:proofErr w:type="spellStart"/>
      <w:r w:rsidR="0031681B">
        <w:rPr>
          <w:sz w:val="24"/>
          <w:szCs w:val="24"/>
        </w:rPr>
        <w:t>semua</w:t>
      </w:r>
      <w:proofErr w:type="spellEnd"/>
      <w:r w:rsidR="0031681B">
        <w:rPr>
          <w:sz w:val="24"/>
          <w:szCs w:val="24"/>
        </w:rPr>
        <w:t xml:space="preserve"> </w:t>
      </w:r>
      <w:proofErr w:type="spellStart"/>
      <w:r w:rsidR="0031681B">
        <w:rPr>
          <w:sz w:val="24"/>
          <w:szCs w:val="24"/>
        </w:rPr>
        <w:t>rantai</w:t>
      </w:r>
      <w:proofErr w:type="spellEnd"/>
      <w:r w:rsidR="0031681B">
        <w:rPr>
          <w:sz w:val="24"/>
          <w:szCs w:val="24"/>
        </w:rPr>
        <w:t xml:space="preserve"> </w:t>
      </w:r>
      <w:proofErr w:type="spellStart"/>
      <w:r w:rsidR="0031681B">
        <w:rPr>
          <w:sz w:val="24"/>
          <w:szCs w:val="24"/>
        </w:rPr>
        <w:t>pasok</w:t>
      </w:r>
      <w:proofErr w:type="spellEnd"/>
      <w:r w:rsidR="0031681B">
        <w:rPr>
          <w:sz w:val="24"/>
          <w:szCs w:val="24"/>
        </w:rPr>
        <w:t xml:space="preserve"> </w:t>
      </w:r>
      <w:proofErr w:type="spellStart"/>
      <w:r w:rsidR="0031681B">
        <w:rPr>
          <w:sz w:val="24"/>
          <w:szCs w:val="24"/>
        </w:rPr>
        <w:t>dipersiapkan</w:t>
      </w:r>
      <w:proofErr w:type="spellEnd"/>
      <w:r w:rsidR="00E60761">
        <w:rPr>
          <w:sz w:val="24"/>
          <w:szCs w:val="24"/>
        </w:rPr>
        <w:t xml:space="preserve">, dan </w:t>
      </w:r>
      <w:proofErr w:type="spellStart"/>
      <w:r w:rsidR="00E60761">
        <w:rPr>
          <w:sz w:val="24"/>
          <w:szCs w:val="24"/>
        </w:rPr>
        <w:t>pelibatan</w:t>
      </w:r>
      <w:proofErr w:type="spellEnd"/>
      <w:r w:rsidR="00E60761">
        <w:rPr>
          <w:sz w:val="24"/>
          <w:szCs w:val="24"/>
        </w:rPr>
        <w:t xml:space="preserve"> </w:t>
      </w:r>
      <w:proofErr w:type="spellStart"/>
      <w:r w:rsidR="00E60761">
        <w:rPr>
          <w:sz w:val="24"/>
          <w:szCs w:val="24"/>
        </w:rPr>
        <w:t>semua</w:t>
      </w:r>
      <w:proofErr w:type="spellEnd"/>
      <w:r w:rsidR="00E60761">
        <w:rPr>
          <w:sz w:val="24"/>
          <w:szCs w:val="24"/>
        </w:rPr>
        <w:t xml:space="preserve"> </w:t>
      </w:r>
      <w:proofErr w:type="spellStart"/>
      <w:r w:rsidR="00E60761">
        <w:rPr>
          <w:sz w:val="24"/>
          <w:szCs w:val="24"/>
        </w:rPr>
        <w:t>organisasi</w:t>
      </w:r>
      <w:proofErr w:type="spellEnd"/>
      <w:r w:rsidR="00E60761">
        <w:rPr>
          <w:sz w:val="24"/>
          <w:szCs w:val="24"/>
        </w:rPr>
        <w:t xml:space="preserve"> </w:t>
      </w:r>
      <w:proofErr w:type="spellStart"/>
      <w:r w:rsidR="00E60761">
        <w:rPr>
          <w:sz w:val="24"/>
          <w:szCs w:val="24"/>
        </w:rPr>
        <w:t>serta</w:t>
      </w:r>
      <w:proofErr w:type="spellEnd"/>
      <w:r w:rsidR="00E60761">
        <w:rPr>
          <w:sz w:val="24"/>
          <w:szCs w:val="24"/>
        </w:rPr>
        <w:t xml:space="preserve"> </w:t>
      </w:r>
      <w:proofErr w:type="spellStart"/>
      <w:r w:rsidR="00E60761">
        <w:rPr>
          <w:sz w:val="24"/>
          <w:szCs w:val="24"/>
        </w:rPr>
        <w:t>perubahan</w:t>
      </w:r>
      <w:proofErr w:type="spellEnd"/>
      <w:r w:rsidR="00E60761">
        <w:rPr>
          <w:sz w:val="24"/>
          <w:szCs w:val="24"/>
        </w:rPr>
        <w:t xml:space="preserve"> pasar </w:t>
      </w:r>
      <w:proofErr w:type="spellStart"/>
      <w:r w:rsidR="00E60761">
        <w:rPr>
          <w:sz w:val="24"/>
          <w:szCs w:val="24"/>
        </w:rPr>
        <w:t>terhadap</w:t>
      </w:r>
      <w:proofErr w:type="spellEnd"/>
      <w:r w:rsidR="00E60761">
        <w:rPr>
          <w:sz w:val="24"/>
          <w:szCs w:val="24"/>
        </w:rPr>
        <w:t xml:space="preserve"> </w:t>
      </w:r>
      <w:proofErr w:type="spellStart"/>
      <w:r w:rsidR="00E60761">
        <w:rPr>
          <w:sz w:val="24"/>
          <w:szCs w:val="24"/>
        </w:rPr>
        <w:t>semua</w:t>
      </w:r>
      <w:proofErr w:type="spellEnd"/>
      <w:r w:rsidR="00E60761">
        <w:rPr>
          <w:sz w:val="24"/>
          <w:szCs w:val="24"/>
        </w:rPr>
        <w:t xml:space="preserve"> </w:t>
      </w:r>
      <w:proofErr w:type="spellStart"/>
      <w:r w:rsidR="00E60761">
        <w:rPr>
          <w:sz w:val="24"/>
          <w:szCs w:val="24"/>
        </w:rPr>
        <w:t>produk</w:t>
      </w:r>
      <w:proofErr w:type="spellEnd"/>
      <w:r w:rsidR="00E60761">
        <w:rPr>
          <w:sz w:val="24"/>
          <w:szCs w:val="24"/>
        </w:rPr>
        <w:t xml:space="preserve"> </w:t>
      </w:r>
      <w:proofErr w:type="spellStart"/>
      <w:r w:rsidR="00E60761">
        <w:rPr>
          <w:sz w:val="24"/>
          <w:szCs w:val="24"/>
        </w:rPr>
        <w:t>dari</w:t>
      </w:r>
      <w:proofErr w:type="spellEnd"/>
      <w:r w:rsidR="00E60761">
        <w:rPr>
          <w:sz w:val="24"/>
          <w:szCs w:val="24"/>
        </w:rPr>
        <w:t xml:space="preserve"> </w:t>
      </w:r>
      <w:proofErr w:type="spellStart"/>
      <w:r w:rsidR="00E60761">
        <w:rPr>
          <w:sz w:val="24"/>
          <w:szCs w:val="24"/>
        </w:rPr>
        <w:t>suatu</w:t>
      </w:r>
      <w:proofErr w:type="spellEnd"/>
      <w:r w:rsidR="00E60761">
        <w:rPr>
          <w:sz w:val="24"/>
          <w:szCs w:val="24"/>
        </w:rPr>
        <w:t xml:space="preserve"> </w:t>
      </w:r>
      <w:proofErr w:type="spellStart"/>
      <w:r w:rsidR="00E60761">
        <w:rPr>
          <w:sz w:val="24"/>
          <w:szCs w:val="24"/>
        </w:rPr>
        <w:t>perusahaan</w:t>
      </w:r>
      <w:proofErr w:type="spellEnd"/>
    </w:p>
    <w:p w14:paraId="5CA21896" w14:textId="1AD1D689" w:rsidR="008A04BE" w:rsidRDefault="00CD42A2" w:rsidP="00E31E85">
      <w:pPr>
        <w:pStyle w:val="ListParagraph"/>
        <w:numPr>
          <w:ilvl w:val="0"/>
          <w:numId w:val="20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Pada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2030 </w:t>
      </w:r>
      <w:proofErr w:type="spellStart"/>
      <w:r>
        <w:rPr>
          <w:sz w:val="24"/>
          <w:szCs w:val="24"/>
        </w:rPr>
        <w:t>diperkirakan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dilingkungan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berdampak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iklim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saat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. Oleh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mendatang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</w:t>
      </w:r>
      <w:r w:rsidR="00652779">
        <w:rPr>
          <w:sz w:val="24"/>
          <w:szCs w:val="24"/>
        </w:rPr>
        <w:t>k</w:t>
      </w:r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ketahanan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52779">
        <w:rPr>
          <w:sz w:val="24"/>
          <w:szCs w:val="24"/>
        </w:rPr>
        <w:t>terhadap</w:t>
      </w:r>
      <w:proofErr w:type="spellEnd"/>
      <w:r w:rsidR="00652779">
        <w:rPr>
          <w:sz w:val="24"/>
          <w:szCs w:val="24"/>
        </w:rPr>
        <w:t xml:space="preserve"> </w:t>
      </w:r>
      <w:proofErr w:type="spellStart"/>
      <w:r w:rsidR="00652779">
        <w:rPr>
          <w:sz w:val="24"/>
          <w:szCs w:val="24"/>
        </w:rPr>
        <w:t>dampak</w:t>
      </w:r>
      <w:proofErr w:type="spellEnd"/>
      <w:r w:rsidR="00652779">
        <w:rPr>
          <w:sz w:val="24"/>
          <w:szCs w:val="24"/>
        </w:rPr>
        <w:t xml:space="preserve"> </w:t>
      </w:r>
      <w:proofErr w:type="spellStart"/>
      <w:r w:rsidR="00652779">
        <w:rPr>
          <w:sz w:val="24"/>
          <w:szCs w:val="24"/>
        </w:rPr>
        <w:t>perubahan</w:t>
      </w:r>
      <w:proofErr w:type="spellEnd"/>
      <w:r w:rsidR="00652779">
        <w:rPr>
          <w:sz w:val="24"/>
          <w:szCs w:val="24"/>
        </w:rPr>
        <w:t xml:space="preserve"> </w:t>
      </w:r>
      <w:proofErr w:type="spellStart"/>
      <w:r w:rsidR="00652779">
        <w:rPr>
          <w:sz w:val="24"/>
          <w:szCs w:val="24"/>
        </w:rPr>
        <w:t>iklim</w:t>
      </w:r>
      <w:proofErr w:type="spellEnd"/>
      <w:r w:rsidR="00652779">
        <w:rPr>
          <w:sz w:val="24"/>
          <w:szCs w:val="24"/>
        </w:rPr>
        <w:t xml:space="preserve"> (</w:t>
      </w:r>
      <w:r w:rsidR="00652779" w:rsidRPr="00652779">
        <w:rPr>
          <w:i/>
          <w:iCs/>
          <w:sz w:val="24"/>
          <w:szCs w:val="24"/>
        </w:rPr>
        <w:t>climate resilience</w:t>
      </w:r>
      <w:r w:rsidR="00652779">
        <w:rPr>
          <w:sz w:val="24"/>
          <w:szCs w:val="24"/>
        </w:rPr>
        <w:t xml:space="preserve">) </w:t>
      </w:r>
      <w:proofErr w:type="spellStart"/>
      <w:r w:rsidR="00652779">
        <w:rPr>
          <w:sz w:val="24"/>
          <w:szCs w:val="24"/>
        </w:rPr>
        <w:t>sehingga</w:t>
      </w:r>
      <w:proofErr w:type="spellEnd"/>
      <w:r w:rsidR="00652779">
        <w:rPr>
          <w:sz w:val="24"/>
          <w:szCs w:val="24"/>
        </w:rPr>
        <w:t xml:space="preserve"> </w:t>
      </w:r>
      <w:proofErr w:type="spellStart"/>
      <w:r w:rsidR="00652779">
        <w:rPr>
          <w:sz w:val="24"/>
          <w:szCs w:val="24"/>
        </w:rPr>
        <w:t>perusahaan</w:t>
      </w:r>
      <w:proofErr w:type="spellEnd"/>
      <w:r w:rsidR="00652779">
        <w:rPr>
          <w:sz w:val="24"/>
          <w:szCs w:val="24"/>
        </w:rPr>
        <w:t xml:space="preserve"> </w:t>
      </w:r>
      <w:proofErr w:type="spellStart"/>
      <w:r w:rsidR="00652779">
        <w:rPr>
          <w:sz w:val="24"/>
          <w:szCs w:val="24"/>
        </w:rPr>
        <w:t>industri</w:t>
      </w:r>
      <w:proofErr w:type="spellEnd"/>
      <w:r w:rsidR="00652779">
        <w:rPr>
          <w:sz w:val="24"/>
          <w:szCs w:val="24"/>
        </w:rPr>
        <w:t xml:space="preserve"> </w:t>
      </w:r>
      <w:proofErr w:type="spellStart"/>
      <w:r w:rsidR="00652779">
        <w:rPr>
          <w:sz w:val="24"/>
          <w:szCs w:val="24"/>
        </w:rPr>
        <w:t>sebagai</w:t>
      </w:r>
      <w:proofErr w:type="spellEnd"/>
      <w:r w:rsidR="00652779">
        <w:rPr>
          <w:sz w:val="24"/>
          <w:szCs w:val="24"/>
        </w:rPr>
        <w:t xml:space="preserve"> </w:t>
      </w:r>
      <w:proofErr w:type="spellStart"/>
      <w:r w:rsidR="00652779">
        <w:rPr>
          <w:sz w:val="24"/>
          <w:szCs w:val="24"/>
        </w:rPr>
        <w:t>suatu</w:t>
      </w:r>
      <w:proofErr w:type="spellEnd"/>
      <w:r w:rsidR="00652779">
        <w:rPr>
          <w:sz w:val="24"/>
          <w:szCs w:val="24"/>
        </w:rPr>
        <w:t xml:space="preserve"> </w:t>
      </w:r>
      <w:proofErr w:type="spellStart"/>
      <w:r w:rsidR="00652779">
        <w:rPr>
          <w:sz w:val="24"/>
          <w:szCs w:val="24"/>
        </w:rPr>
        <w:t>organisasi</w:t>
      </w:r>
      <w:proofErr w:type="spellEnd"/>
      <w:r w:rsidR="00652779">
        <w:rPr>
          <w:sz w:val="24"/>
          <w:szCs w:val="24"/>
        </w:rPr>
        <w:t xml:space="preserve"> </w:t>
      </w:r>
      <w:proofErr w:type="spellStart"/>
      <w:r w:rsidR="00652779">
        <w:rPr>
          <w:sz w:val="24"/>
          <w:szCs w:val="24"/>
        </w:rPr>
        <w:t>harus</w:t>
      </w:r>
      <w:proofErr w:type="spellEnd"/>
      <w:r w:rsidR="00652779">
        <w:rPr>
          <w:sz w:val="24"/>
          <w:szCs w:val="24"/>
        </w:rPr>
        <w:t xml:space="preserve"> </w:t>
      </w:r>
      <w:proofErr w:type="spellStart"/>
      <w:r w:rsidR="00652779">
        <w:rPr>
          <w:sz w:val="24"/>
          <w:szCs w:val="24"/>
        </w:rPr>
        <w:t>bisa</w:t>
      </w:r>
      <w:proofErr w:type="spellEnd"/>
      <w:r w:rsidR="00652779">
        <w:rPr>
          <w:sz w:val="24"/>
          <w:szCs w:val="24"/>
        </w:rPr>
        <w:t xml:space="preserve"> </w:t>
      </w:r>
      <w:proofErr w:type="spellStart"/>
      <w:r w:rsidR="00652779">
        <w:rPr>
          <w:sz w:val="24"/>
          <w:szCs w:val="24"/>
        </w:rPr>
        <w:t>melihat</w:t>
      </w:r>
      <w:proofErr w:type="spellEnd"/>
      <w:r w:rsidR="00652779">
        <w:rPr>
          <w:sz w:val="24"/>
          <w:szCs w:val="24"/>
        </w:rPr>
        <w:t xml:space="preserve"> </w:t>
      </w:r>
      <w:proofErr w:type="spellStart"/>
      <w:r w:rsidR="00652779">
        <w:rPr>
          <w:sz w:val="24"/>
          <w:szCs w:val="24"/>
        </w:rPr>
        <w:t>dimana</w:t>
      </w:r>
      <w:proofErr w:type="spellEnd"/>
      <w:r w:rsidR="00652779">
        <w:rPr>
          <w:sz w:val="24"/>
          <w:szCs w:val="24"/>
        </w:rPr>
        <w:t xml:space="preserve"> </w:t>
      </w:r>
      <w:proofErr w:type="spellStart"/>
      <w:r w:rsidR="00652779">
        <w:rPr>
          <w:sz w:val="24"/>
          <w:szCs w:val="24"/>
        </w:rPr>
        <w:t>peran</w:t>
      </w:r>
      <w:proofErr w:type="spellEnd"/>
      <w:r w:rsidR="00652779">
        <w:rPr>
          <w:sz w:val="24"/>
          <w:szCs w:val="24"/>
        </w:rPr>
        <w:t xml:space="preserve"> </w:t>
      </w:r>
      <w:proofErr w:type="spellStart"/>
      <w:r w:rsidR="00652779">
        <w:rPr>
          <w:sz w:val="24"/>
          <w:szCs w:val="24"/>
        </w:rPr>
        <w:t>terbesar</w:t>
      </w:r>
      <w:proofErr w:type="spellEnd"/>
      <w:r w:rsidR="00652779">
        <w:rPr>
          <w:sz w:val="24"/>
          <w:szCs w:val="24"/>
        </w:rPr>
        <w:t xml:space="preserve"> </w:t>
      </w:r>
      <w:proofErr w:type="spellStart"/>
      <w:r w:rsidR="00652779">
        <w:rPr>
          <w:sz w:val="24"/>
          <w:szCs w:val="24"/>
        </w:rPr>
        <w:t>dari</w:t>
      </w:r>
      <w:proofErr w:type="spellEnd"/>
      <w:r w:rsidR="00652779">
        <w:rPr>
          <w:sz w:val="24"/>
          <w:szCs w:val="24"/>
        </w:rPr>
        <w:t xml:space="preserve"> </w:t>
      </w:r>
      <w:proofErr w:type="spellStart"/>
      <w:r w:rsidR="00652779">
        <w:rPr>
          <w:sz w:val="24"/>
          <w:szCs w:val="24"/>
        </w:rPr>
        <w:t>perspektif</w:t>
      </w:r>
      <w:proofErr w:type="spellEnd"/>
      <w:r w:rsidR="00652779">
        <w:rPr>
          <w:sz w:val="24"/>
          <w:szCs w:val="24"/>
        </w:rPr>
        <w:t xml:space="preserve"> </w:t>
      </w:r>
      <w:proofErr w:type="spellStart"/>
      <w:r w:rsidR="00652779">
        <w:rPr>
          <w:sz w:val="24"/>
          <w:szCs w:val="24"/>
        </w:rPr>
        <w:t>rantai</w:t>
      </w:r>
      <w:proofErr w:type="spellEnd"/>
      <w:r w:rsidR="00652779">
        <w:rPr>
          <w:sz w:val="24"/>
          <w:szCs w:val="24"/>
        </w:rPr>
        <w:t xml:space="preserve"> </w:t>
      </w:r>
      <w:proofErr w:type="spellStart"/>
      <w:r w:rsidR="00652779">
        <w:rPr>
          <w:sz w:val="24"/>
          <w:szCs w:val="24"/>
        </w:rPr>
        <w:t>pasok</w:t>
      </w:r>
      <w:proofErr w:type="spellEnd"/>
      <w:r w:rsidR="00652779">
        <w:rPr>
          <w:sz w:val="24"/>
          <w:szCs w:val="24"/>
        </w:rPr>
        <w:t xml:space="preserve"> dan </w:t>
      </w:r>
      <w:proofErr w:type="spellStart"/>
      <w:r w:rsidR="00652779">
        <w:rPr>
          <w:sz w:val="24"/>
          <w:szCs w:val="24"/>
        </w:rPr>
        <w:t>perkotaan</w:t>
      </w:r>
      <w:proofErr w:type="spellEnd"/>
      <w:r w:rsidR="00652779">
        <w:rPr>
          <w:sz w:val="24"/>
          <w:szCs w:val="24"/>
        </w:rPr>
        <w:t xml:space="preserve"> </w:t>
      </w:r>
      <w:proofErr w:type="spellStart"/>
      <w:r w:rsidR="00652779">
        <w:rPr>
          <w:sz w:val="24"/>
          <w:szCs w:val="24"/>
        </w:rPr>
        <w:t>dimana</w:t>
      </w:r>
      <w:proofErr w:type="spellEnd"/>
      <w:r w:rsidR="00652779">
        <w:rPr>
          <w:sz w:val="24"/>
          <w:szCs w:val="24"/>
        </w:rPr>
        <w:t xml:space="preserve"> </w:t>
      </w:r>
      <w:proofErr w:type="spellStart"/>
      <w:r w:rsidR="00652779">
        <w:rPr>
          <w:sz w:val="24"/>
          <w:szCs w:val="24"/>
        </w:rPr>
        <w:t>konsumen</w:t>
      </w:r>
      <w:proofErr w:type="spellEnd"/>
      <w:r w:rsidR="00746982">
        <w:rPr>
          <w:sz w:val="24"/>
          <w:szCs w:val="24"/>
        </w:rPr>
        <w:t xml:space="preserve"> dan </w:t>
      </w:r>
      <w:proofErr w:type="spellStart"/>
      <w:r w:rsidR="00746982">
        <w:rPr>
          <w:sz w:val="24"/>
          <w:szCs w:val="24"/>
        </w:rPr>
        <w:t>pengecer</w:t>
      </w:r>
      <w:proofErr w:type="spellEnd"/>
      <w:r w:rsidR="00746982">
        <w:rPr>
          <w:sz w:val="24"/>
          <w:szCs w:val="24"/>
        </w:rPr>
        <w:t xml:space="preserve"> </w:t>
      </w:r>
      <w:proofErr w:type="spellStart"/>
      <w:r w:rsidR="00746982">
        <w:rPr>
          <w:sz w:val="24"/>
          <w:szCs w:val="24"/>
        </w:rPr>
        <w:t>berada</w:t>
      </w:r>
      <w:proofErr w:type="spellEnd"/>
      <w:r w:rsidR="00746982">
        <w:rPr>
          <w:sz w:val="24"/>
          <w:szCs w:val="24"/>
        </w:rPr>
        <w:t xml:space="preserve">. </w:t>
      </w:r>
      <w:proofErr w:type="spellStart"/>
      <w:r w:rsidR="00746982">
        <w:rPr>
          <w:sz w:val="24"/>
          <w:szCs w:val="24"/>
        </w:rPr>
        <w:t>Dengan</w:t>
      </w:r>
      <w:proofErr w:type="spellEnd"/>
      <w:r w:rsidR="00746982">
        <w:rPr>
          <w:sz w:val="24"/>
          <w:szCs w:val="24"/>
        </w:rPr>
        <w:t xml:space="preserve"> </w:t>
      </w:r>
      <w:proofErr w:type="spellStart"/>
      <w:r w:rsidR="00746982">
        <w:rPr>
          <w:sz w:val="24"/>
          <w:szCs w:val="24"/>
        </w:rPr>
        <w:t>demikian</w:t>
      </w:r>
      <w:proofErr w:type="spellEnd"/>
      <w:r w:rsidR="00746982">
        <w:rPr>
          <w:sz w:val="24"/>
          <w:szCs w:val="24"/>
        </w:rPr>
        <w:t xml:space="preserve"> pada </w:t>
      </w:r>
      <w:proofErr w:type="spellStart"/>
      <w:r w:rsidR="00746982">
        <w:rPr>
          <w:sz w:val="24"/>
          <w:szCs w:val="24"/>
        </w:rPr>
        <w:t>tahun</w:t>
      </w:r>
      <w:proofErr w:type="spellEnd"/>
      <w:r w:rsidR="00746982">
        <w:rPr>
          <w:sz w:val="24"/>
          <w:szCs w:val="24"/>
        </w:rPr>
        <w:t xml:space="preserve"> 2030 </w:t>
      </w:r>
      <w:proofErr w:type="spellStart"/>
      <w:r w:rsidR="00746982">
        <w:rPr>
          <w:sz w:val="24"/>
          <w:szCs w:val="24"/>
        </w:rPr>
        <w:t>dari</w:t>
      </w:r>
      <w:proofErr w:type="spellEnd"/>
      <w:r w:rsidR="00746982">
        <w:rPr>
          <w:sz w:val="24"/>
          <w:szCs w:val="24"/>
        </w:rPr>
        <w:t xml:space="preserve"> </w:t>
      </w:r>
      <w:proofErr w:type="spellStart"/>
      <w:r w:rsidR="00746982">
        <w:rPr>
          <w:sz w:val="24"/>
          <w:szCs w:val="24"/>
        </w:rPr>
        <w:t>perspektif</w:t>
      </w:r>
      <w:proofErr w:type="spellEnd"/>
      <w:r w:rsidR="00746982">
        <w:rPr>
          <w:sz w:val="24"/>
          <w:szCs w:val="24"/>
        </w:rPr>
        <w:t xml:space="preserve"> </w:t>
      </w:r>
      <w:proofErr w:type="spellStart"/>
      <w:r w:rsidR="00746982">
        <w:rPr>
          <w:sz w:val="24"/>
          <w:szCs w:val="24"/>
        </w:rPr>
        <w:t>perusahaan</w:t>
      </w:r>
      <w:proofErr w:type="spellEnd"/>
      <w:r w:rsidR="00746982">
        <w:rPr>
          <w:sz w:val="24"/>
          <w:szCs w:val="24"/>
        </w:rPr>
        <w:t xml:space="preserve"> </w:t>
      </w:r>
      <w:proofErr w:type="spellStart"/>
      <w:r w:rsidR="00746982">
        <w:rPr>
          <w:sz w:val="24"/>
          <w:szCs w:val="24"/>
        </w:rPr>
        <w:t>industri</w:t>
      </w:r>
      <w:proofErr w:type="spellEnd"/>
      <w:r w:rsidR="00746982">
        <w:rPr>
          <w:sz w:val="24"/>
          <w:szCs w:val="24"/>
        </w:rPr>
        <w:t xml:space="preserve"> </w:t>
      </w:r>
      <w:proofErr w:type="spellStart"/>
      <w:r w:rsidR="00746982">
        <w:rPr>
          <w:sz w:val="24"/>
          <w:szCs w:val="24"/>
        </w:rPr>
        <w:t>harus</w:t>
      </w:r>
      <w:proofErr w:type="spellEnd"/>
      <w:r w:rsidR="00746982">
        <w:rPr>
          <w:sz w:val="24"/>
          <w:szCs w:val="24"/>
        </w:rPr>
        <w:t xml:space="preserve"> </w:t>
      </w:r>
      <w:proofErr w:type="spellStart"/>
      <w:r w:rsidR="00746982">
        <w:rPr>
          <w:sz w:val="24"/>
          <w:szCs w:val="24"/>
        </w:rPr>
        <w:t>bisa</w:t>
      </w:r>
      <w:proofErr w:type="spellEnd"/>
      <w:r w:rsidR="00746982">
        <w:rPr>
          <w:sz w:val="24"/>
          <w:szCs w:val="24"/>
        </w:rPr>
        <w:t xml:space="preserve"> </w:t>
      </w:r>
      <w:proofErr w:type="spellStart"/>
      <w:r w:rsidR="00746982">
        <w:rPr>
          <w:sz w:val="24"/>
          <w:szCs w:val="24"/>
        </w:rPr>
        <w:t>lebih</w:t>
      </w:r>
      <w:proofErr w:type="spellEnd"/>
      <w:r w:rsidR="00746982">
        <w:rPr>
          <w:sz w:val="24"/>
          <w:szCs w:val="24"/>
        </w:rPr>
        <w:t xml:space="preserve"> </w:t>
      </w:r>
      <w:proofErr w:type="spellStart"/>
      <w:r w:rsidR="00746982">
        <w:rPr>
          <w:sz w:val="24"/>
          <w:szCs w:val="24"/>
        </w:rPr>
        <w:t>mengurangi</w:t>
      </w:r>
      <w:proofErr w:type="spellEnd"/>
      <w:r w:rsidR="00746982">
        <w:rPr>
          <w:sz w:val="24"/>
          <w:szCs w:val="24"/>
        </w:rPr>
        <w:t xml:space="preserve"> </w:t>
      </w:r>
      <w:proofErr w:type="spellStart"/>
      <w:r w:rsidR="00746982">
        <w:rPr>
          <w:sz w:val="24"/>
          <w:szCs w:val="24"/>
        </w:rPr>
        <w:t>karbon</w:t>
      </w:r>
      <w:proofErr w:type="spellEnd"/>
      <w:r w:rsidR="00746982">
        <w:rPr>
          <w:sz w:val="24"/>
          <w:szCs w:val="24"/>
        </w:rPr>
        <w:t xml:space="preserve"> </w:t>
      </w:r>
      <w:proofErr w:type="spellStart"/>
      <w:r w:rsidR="00746982">
        <w:rPr>
          <w:sz w:val="24"/>
          <w:szCs w:val="24"/>
        </w:rPr>
        <w:t>dari</w:t>
      </w:r>
      <w:proofErr w:type="spellEnd"/>
      <w:r w:rsidR="00746982">
        <w:rPr>
          <w:sz w:val="24"/>
          <w:szCs w:val="24"/>
        </w:rPr>
        <w:t xml:space="preserve"> </w:t>
      </w:r>
      <w:proofErr w:type="spellStart"/>
      <w:r w:rsidR="00746982">
        <w:rPr>
          <w:sz w:val="24"/>
          <w:szCs w:val="24"/>
        </w:rPr>
        <w:t>produk</w:t>
      </w:r>
      <w:proofErr w:type="spellEnd"/>
      <w:r w:rsidR="00746982">
        <w:rPr>
          <w:sz w:val="24"/>
          <w:szCs w:val="24"/>
        </w:rPr>
        <w:t xml:space="preserve"> yang </w:t>
      </w:r>
      <w:proofErr w:type="spellStart"/>
      <w:r w:rsidR="00746982">
        <w:rPr>
          <w:sz w:val="24"/>
          <w:szCs w:val="24"/>
        </w:rPr>
        <w:t>dihasilkan</w:t>
      </w:r>
      <w:proofErr w:type="spellEnd"/>
      <w:r w:rsidR="00220844">
        <w:rPr>
          <w:sz w:val="24"/>
          <w:szCs w:val="24"/>
        </w:rPr>
        <w:t xml:space="preserve">, </w:t>
      </w:r>
      <w:proofErr w:type="spellStart"/>
      <w:r w:rsidR="00220844">
        <w:rPr>
          <w:sz w:val="24"/>
          <w:szCs w:val="24"/>
        </w:rPr>
        <w:t>merestorasi</w:t>
      </w:r>
      <w:proofErr w:type="spellEnd"/>
      <w:r w:rsidR="00220844">
        <w:rPr>
          <w:sz w:val="24"/>
          <w:szCs w:val="24"/>
        </w:rPr>
        <w:t xml:space="preserve"> </w:t>
      </w:r>
      <w:proofErr w:type="spellStart"/>
      <w:r w:rsidR="00220844">
        <w:rPr>
          <w:sz w:val="24"/>
          <w:szCs w:val="24"/>
        </w:rPr>
        <w:t>lingkungan</w:t>
      </w:r>
      <w:proofErr w:type="spellEnd"/>
      <w:r w:rsidR="00220844">
        <w:rPr>
          <w:sz w:val="24"/>
          <w:szCs w:val="24"/>
        </w:rPr>
        <w:t xml:space="preserve">, </w:t>
      </w:r>
      <w:proofErr w:type="spellStart"/>
      <w:r w:rsidR="00220844">
        <w:rPr>
          <w:sz w:val="24"/>
          <w:szCs w:val="24"/>
        </w:rPr>
        <w:t>berkontribusi</w:t>
      </w:r>
      <w:proofErr w:type="spellEnd"/>
      <w:r w:rsidR="00220844">
        <w:rPr>
          <w:sz w:val="24"/>
          <w:szCs w:val="24"/>
        </w:rPr>
        <w:t xml:space="preserve"> </w:t>
      </w:r>
      <w:proofErr w:type="spellStart"/>
      <w:r w:rsidR="00220844">
        <w:rPr>
          <w:sz w:val="24"/>
          <w:szCs w:val="24"/>
        </w:rPr>
        <w:t>terhadap</w:t>
      </w:r>
      <w:proofErr w:type="spellEnd"/>
      <w:r w:rsidR="00220844">
        <w:rPr>
          <w:sz w:val="24"/>
          <w:szCs w:val="24"/>
        </w:rPr>
        <w:t xml:space="preserve"> </w:t>
      </w:r>
      <w:proofErr w:type="spellStart"/>
      <w:r w:rsidR="00220844">
        <w:rPr>
          <w:sz w:val="24"/>
          <w:szCs w:val="24"/>
        </w:rPr>
        <w:t>ketahanan</w:t>
      </w:r>
      <w:proofErr w:type="spellEnd"/>
      <w:r w:rsidR="00220844">
        <w:rPr>
          <w:sz w:val="24"/>
          <w:szCs w:val="24"/>
        </w:rPr>
        <w:t xml:space="preserve"> </w:t>
      </w:r>
      <w:proofErr w:type="spellStart"/>
      <w:r w:rsidR="00220844">
        <w:rPr>
          <w:sz w:val="24"/>
          <w:szCs w:val="24"/>
        </w:rPr>
        <w:t>iklim</w:t>
      </w:r>
      <w:proofErr w:type="spellEnd"/>
      <w:r w:rsidR="00220844">
        <w:rPr>
          <w:sz w:val="24"/>
          <w:szCs w:val="24"/>
        </w:rPr>
        <w:t xml:space="preserve"> </w:t>
      </w:r>
      <w:proofErr w:type="spellStart"/>
      <w:r w:rsidR="00220844">
        <w:rPr>
          <w:sz w:val="24"/>
          <w:szCs w:val="24"/>
        </w:rPr>
        <w:t>baik</w:t>
      </w:r>
      <w:proofErr w:type="spellEnd"/>
      <w:r w:rsidR="00220844">
        <w:rPr>
          <w:sz w:val="24"/>
          <w:szCs w:val="24"/>
        </w:rPr>
        <w:t xml:space="preserve"> di </w:t>
      </w:r>
      <w:proofErr w:type="spellStart"/>
      <w:r w:rsidR="00220844">
        <w:rPr>
          <w:sz w:val="24"/>
          <w:szCs w:val="24"/>
        </w:rPr>
        <w:t>rantai</w:t>
      </w:r>
      <w:proofErr w:type="spellEnd"/>
      <w:r w:rsidR="00220844">
        <w:rPr>
          <w:sz w:val="24"/>
          <w:szCs w:val="24"/>
        </w:rPr>
        <w:t xml:space="preserve"> </w:t>
      </w:r>
      <w:proofErr w:type="spellStart"/>
      <w:r w:rsidR="00220844">
        <w:rPr>
          <w:sz w:val="24"/>
          <w:szCs w:val="24"/>
        </w:rPr>
        <w:t>pasok</w:t>
      </w:r>
      <w:proofErr w:type="spellEnd"/>
      <w:r w:rsidR="00220844">
        <w:rPr>
          <w:sz w:val="24"/>
          <w:szCs w:val="24"/>
        </w:rPr>
        <w:t xml:space="preserve"> </w:t>
      </w:r>
      <w:proofErr w:type="spellStart"/>
      <w:r w:rsidR="00220844">
        <w:rPr>
          <w:sz w:val="24"/>
          <w:szCs w:val="24"/>
        </w:rPr>
        <w:t>maupun</w:t>
      </w:r>
      <w:proofErr w:type="spellEnd"/>
      <w:r w:rsidR="00220844">
        <w:rPr>
          <w:sz w:val="24"/>
          <w:szCs w:val="24"/>
        </w:rPr>
        <w:t xml:space="preserve"> di </w:t>
      </w:r>
      <w:proofErr w:type="spellStart"/>
      <w:r w:rsidR="00220844">
        <w:rPr>
          <w:sz w:val="24"/>
          <w:szCs w:val="24"/>
        </w:rPr>
        <w:t>lingkungan</w:t>
      </w:r>
      <w:proofErr w:type="spellEnd"/>
      <w:r w:rsidR="00220844">
        <w:rPr>
          <w:sz w:val="24"/>
          <w:szCs w:val="24"/>
        </w:rPr>
        <w:t xml:space="preserve"> </w:t>
      </w:r>
      <w:proofErr w:type="spellStart"/>
      <w:r w:rsidR="00220844">
        <w:rPr>
          <w:sz w:val="24"/>
          <w:szCs w:val="24"/>
        </w:rPr>
        <w:t>kehidupan</w:t>
      </w:r>
      <w:proofErr w:type="spellEnd"/>
      <w:r w:rsidR="008B419F">
        <w:rPr>
          <w:sz w:val="24"/>
          <w:szCs w:val="24"/>
        </w:rPr>
        <w:t xml:space="preserve">, dan </w:t>
      </w:r>
      <w:proofErr w:type="spellStart"/>
      <w:r w:rsidR="008B419F">
        <w:rPr>
          <w:sz w:val="24"/>
          <w:szCs w:val="24"/>
        </w:rPr>
        <w:t>mempublikasikan</w:t>
      </w:r>
      <w:proofErr w:type="spellEnd"/>
      <w:r w:rsidR="008B419F">
        <w:rPr>
          <w:sz w:val="24"/>
          <w:szCs w:val="24"/>
        </w:rPr>
        <w:t xml:space="preserve"> </w:t>
      </w:r>
      <w:proofErr w:type="spellStart"/>
      <w:r w:rsidR="008B419F">
        <w:rPr>
          <w:sz w:val="24"/>
          <w:szCs w:val="24"/>
        </w:rPr>
        <w:t>visi</w:t>
      </w:r>
      <w:proofErr w:type="spellEnd"/>
      <w:r w:rsidR="008B419F">
        <w:rPr>
          <w:sz w:val="24"/>
          <w:szCs w:val="24"/>
        </w:rPr>
        <w:t xml:space="preserve"> </w:t>
      </w:r>
      <w:proofErr w:type="spellStart"/>
      <w:r w:rsidR="008B419F">
        <w:rPr>
          <w:sz w:val="24"/>
          <w:szCs w:val="24"/>
        </w:rPr>
        <w:t>perubahan</w:t>
      </w:r>
      <w:proofErr w:type="spellEnd"/>
      <w:r w:rsidR="008B419F">
        <w:rPr>
          <w:sz w:val="24"/>
          <w:szCs w:val="24"/>
        </w:rPr>
        <w:t xml:space="preserve"> </w:t>
      </w:r>
      <w:proofErr w:type="spellStart"/>
      <w:r w:rsidR="008B419F">
        <w:rPr>
          <w:sz w:val="24"/>
          <w:szCs w:val="24"/>
        </w:rPr>
        <w:t>iklim</w:t>
      </w:r>
      <w:proofErr w:type="spellEnd"/>
      <w:r w:rsidR="008B419F">
        <w:rPr>
          <w:sz w:val="24"/>
          <w:szCs w:val="24"/>
        </w:rPr>
        <w:t xml:space="preserve"> </w:t>
      </w:r>
      <w:proofErr w:type="spellStart"/>
      <w:r w:rsidR="008B419F">
        <w:rPr>
          <w:sz w:val="24"/>
          <w:szCs w:val="24"/>
        </w:rPr>
        <w:t>secara</w:t>
      </w:r>
      <w:proofErr w:type="spellEnd"/>
      <w:r w:rsidR="008B419F">
        <w:rPr>
          <w:sz w:val="24"/>
          <w:szCs w:val="24"/>
        </w:rPr>
        <w:t xml:space="preserve"> agar </w:t>
      </w:r>
      <w:proofErr w:type="spellStart"/>
      <w:r w:rsidR="008B419F">
        <w:rPr>
          <w:sz w:val="24"/>
          <w:szCs w:val="24"/>
        </w:rPr>
        <w:t>upaya</w:t>
      </w:r>
      <w:proofErr w:type="spellEnd"/>
      <w:r w:rsidR="008B419F">
        <w:rPr>
          <w:sz w:val="24"/>
          <w:szCs w:val="24"/>
        </w:rPr>
        <w:t xml:space="preserve"> </w:t>
      </w:r>
      <w:proofErr w:type="spellStart"/>
      <w:r w:rsidR="008B419F">
        <w:rPr>
          <w:sz w:val="24"/>
          <w:szCs w:val="24"/>
        </w:rPr>
        <w:t>penghidaran</w:t>
      </w:r>
      <w:proofErr w:type="spellEnd"/>
      <w:r w:rsidR="008B419F">
        <w:rPr>
          <w:sz w:val="24"/>
          <w:szCs w:val="24"/>
        </w:rPr>
        <w:t xml:space="preserve"> </w:t>
      </w:r>
      <w:proofErr w:type="spellStart"/>
      <w:r w:rsidR="008B419F">
        <w:rPr>
          <w:sz w:val="24"/>
          <w:szCs w:val="24"/>
        </w:rPr>
        <w:t>dampak</w:t>
      </w:r>
      <w:proofErr w:type="spellEnd"/>
      <w:r w:rsidR="008B419F">
        <w:rPr>
          <w:sz w:val="24"/>
          <w:szCs w:val="24"/>
        </w:rPr>
        <w:t xml:space="preserve"> </w:t>
      </w:r>
      <w:proofErr w:type="spellStart"/>
      <w:r w:rsidR="008B419F">
        <w:rPr>
          <w:sz w:val="24"/>
          <w:szCs w:val="24"/>
        </w:rPr>
        <w:t>negatif</w:t>
      </w:r>
      <w:proofErr w:type="spellEnd"/>
      <w:r w:rsidR="008B419F">
        <w:rPr>
          <w:sz w:val="24"/>
          <w:szCs w:val="24"/>
        </w:rPr>
        <w:t xml:space="preserve"> </w:t>
      </w:r>
      <w:proofErr w:type="spellStart"/>
      <w:r w:rsidR="008B419F">
        <w:rPr>
          <w:sz w:val="24"/>
          <w:szCs w:val="24"/>
        </w:rPr>
        <w:t>perubahan</w:t>
      </w:r>
      <w:proofErr w:type="spellEnd"/>
      <w:r w:rsidR="008B419F">
        <w:rPr>
          <w:sz w:val="24"/>
          <w:szCs w:val="24"/>
        </w:rPr>
        <w:t xml:space="preserve"> </w:t>
      </w:r>
      <w:proofErr w:type="spellStart"/>
      <w:r w:rsidR="008B419F">
        <w:rPr>
          <w:sz w:val="24"/>
          <w:szCs w:val="24"/>
        </w:rPr>
        <w:t>iklim</w:t>
      </w:r>
      <w:proofErr w:type="spellEnd"/>
      <w:r w:rsidR="008B419F">
        <w:rPr>
          <w:sz w:val="24"/>
          <w:szCs w:val="24"/>
        </w:rPr>
        <w:t xml:space="preserve"> </w:t>
      </w:r>
      <w:proofErr w:type="spellStart"/>
      <w:r w:rsidR="008B419F">
        <w:rPr>
          <w:sz w:val="24"/>
          <w:szCs w:val="24"/>
        </w:rPr>
        <w:t>dapat</w:t>
      </w:r>
      <w:proofErr w:type="spellEnd"/>
      <w:r w:rsidR="008B419F">
        <w:rPr>
          <w:sz w:val="24"/>
          <w:szCs w:val="24"/>
        </w:rPr>
        <w:t xml:space="preserve"> </w:t>
      </w:r>
      <w:proofErr w:type="spellStart"/>
      <w:r w:rsidR="008B419F">
        <w:rPr>
          <w:sz w:val="24"/>
          <w:szCs w:val="24"/>
        </w:rPr>
        <w:t>dilakukan</w:t>
      </w:r>
      <w:proofErr w:type="spellEnd"/>
      <w:r w:rsidR="008B419F">
        <w:rPr>
          <w:sz w:val="24"/>
          <w:szCs w:val="24"/>
        </w:rPr>
        <w:t>.</w:t>
      </w:r>
    </w:p>
    <w:p w14:paraId="77C44288" w14:textId="0EAC6456" w:rsidR="008B419F" w:rsidRPr="007C1344" w:rsidRDefault="0054694A" w:rsidP="00E31E85">
      <w:pPr>
        <w:pStyle w:val="ListParagraph"/>
        <w:numPr>
          <w:ilvl w:val="0"/>
          <w:numId w:val="20"/>
        </w:numPr>
        <w:spacing w:after="0" w:line="240" w:lineRule="auto"/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7C1344">
        <w:rPr>
          <w:sz w:val="24"/>
          <w:szCs w:val="24"/>
        </w:rPr>
        <w:t>erubah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terjadi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2030</w:t>
      </w:r>
      <w:r w:rsidR="007C1344">
        <w:rPr>
          <w:sz w:val="24"/>
          <w:szCs w:val="24"/>
        </w:rPr>
        <w:t xml:space="preserve"> </w:t>
      </w:r>
      <w:proofErr w:type="spellStart"/>
      <w:r w:rsidR="007C1344">
        <w:rPr>
          <w:sz w:val="24"/>
          <w:szCs w:val="24"/>
        </w:rPr>
        <w:t>terkait</w:t>
      </w:r>
      <w:proofErr w:type="spellEnd"/>
      <w:r w:rsidR="007C1344">
        <w:rPr>
          <w:sz w:val="24"/>
          <w:szCs w:val="24"/>
        </w:rPr>
        <w:t xml:space="preserve"> </w:t>
      </w:r>
      <w:proofErr w:type="spellStart"/>
      <w:r w:rsidR="007C1344">
        <w:rPr>
          <w:sz w:val="24"/>
          <w:szCs w:val="24"/>
        </w:rPr>
        <w:t>kelestarian</w:t>
      </w:r>
      <w:proofErr w:type="spellEnd"/>
      <w:r w:rsidR="007C1344">
        <w:rPr>
          <w:sz w:val="24"/>
          <w:szCs w:val="24"/>
        </w:rPr>
        <w:t xml:space="preserve"> dan </w:t>
      </w:r>
      <w:proofErr w:type="spellStart"/>
      <w:r w:rsidR="007C1344">
        <w:rPr>
          <w:sz w:val="24"/>
          <w:szCs w:val="24"/>
        </w:rPr>
        <w:t>khususnya</w:t>
      </w:r>
      <w:proofErr w:type="spellEnd"/>
      <w:r w:rsidR="007C1344">
        <w:rPr>
          <w:sz w:val="24"/>
          <w:szCs w:val="24"/>
        </w:rPr>
        <w:t xml:space="preserve"> </w:t>
      </w:r>
      <w:proofErr w:type="spellStart"/>
      <w:r w:rsidR="007C1344">
        <w:rPr>
          <w:sz w:val="24"/>
          <w:szCs w:val="24"/>
        </w:rPr>
        <w:t>perubahan</w:t>
      </w:r>
      <w:proofErr w:type="spellEnd"/>
      <w:r w:rsidR="007C1344">
        <w:rPr>
          <w:sz w:val="24"/>
          <w:szCs w:val="24"/>
        </w:rPr>
        <w:t xml:space="preserve"> </w:t>
      </w:r>
      <w:proofErr w:type="spellStart"/>
      <w:r w:rsidR="007C1344">
        <w:rPr>
          <w:sz w:val="24"/>
          <w:szCs w:val="24"/>
        </w:rPr>
        <w:t>iklim</w:t>
      </w:r>
      <w:proofErr w:type="spellEnd"/>
      <w:r w:rsidR="007C1344">
        <w:rPr>
          <w:sz w:val="24"/>
          <w:szCs w:val="24"/>
        </w:rPr>
        <w:t xml:space="preserve"> </w:t>
      </w:r>
      <w:proofErr w:type="spellStart"/>
      <w:r w:rsidR="007C1344">
        <w:rPr>
          <w:sz w:val="24"/>
          <w:szCs w:val="24"/>
        </w:rPr>
        <w:t>adalah</w:t>
      </w:r>
      <w:proofErr w:type="spellEnd"/>
      <w:r w:rsidR="007C1344">
        <w:rPr>
          <w:sz w:val="24"/>
          <w:szCs w:val="24"/>
        </w:rPr>
        <w:t xml:space="preserve"> </w:t>
      </w:r>
      <w:proofErr w:type="spellStart"/>
      <w:r w:rsidR="007C1344">
        <w:rPr>
          <w:sz w:val="24"/>
          <w:szCs w:val="24"/>
        </w:rPr>
        <w:t>kesadaran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keseriusan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komitmen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pembangunan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kapasitas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utama</w:t>
      </w:r>
      <w:r w:rsidR="00411A6B">
        <w:rPr>
          <w:sz w:val="24"/>
          <w:szCs w:val="24"/>
        </w:rPr>
        <w:t>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sendiri</w:t>
      </w:r>
      <w:proofErr w:type="spellEnd"/>
      <w:r>
        <w:rPr>
          <w:sz w:val="24"/>
          <w:szCs w:val="24"/>
        </w:rPr>
        <w:t xml:space="preserve"> dan</w:t>
      </w:r>
      <w:r w:rsidR="00411A6B">
        <w:rPr>
          <w:sz w:val="24"/>
          <w:szCs w:val="24"/>
        </w:rPr>
        <w:t xml:space="preserve"> </w:t>
      </w:r>
      <w:proofErr w:type="spellStart"/>
      <w:r w:rsidR="00411A6B">
        <w:rPr>
          <w:sz w:val="24"/>
          <w:szCs w:val="24"/>
        </w:rPr>
        <w:t>dalam</w:t>
      </w:r>
      <w:proofErr w:type="spellEnd"/>
      <w:r w:rsidR="00411A6B">
        <w:rPr>
          <w:sz w:val="24"/>
          <w:szCs w:val="24"/>
        </w:rPr>
        <w:t xml:space="preserve"> </w:t>
      </w:r>
      <w:proofErr w:type="spellStart"/>
      <w:r w:rsidR="00411A6B">
        <w:rPr>
          <w:sz w:val="24"/>
          <w:szCs w:val="24"/>
        </w:rPr>
        <w:t>komunikasi</w:t>
      </w:r>
      <w:proofErr w:type="spellEnd"/>
      <w:r w:rsidR="00411A6B">
        <w:rPr>
          <w:sz w:val="24"/>
          <w:szCs w:val="24"/>
        </w:rPr>
        <w:t xml:space="preserve"> </w:t>
      </w:r>
      <w:proofErr w:type="spellStart"/>
      <w:r w:rsidR="00411A6B"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terkait</w:t>
      </w:r>
      <w:proofErr w:type="spellEnd"/>
      <w:r w:rsidR="00F316D5">
        <w:rPr>
          <w:sz w:val="24"/>
          <w:szCs w:val="24"/>
        </w:rPr>
        <w:t xml:space="preserve"> </w:t>
      </w:r>
      <w:proofErr w:type="spellStart"/>
      <w:r w:rsidR="00F316D5">
        <w:rPr>
          <w:sz w:val="24"/>
          <w:szCs w:val="24"/>
        </w:rPr>
        <w:t>mulai</w:t>
      </w:r>
      <w:proofErr w:type="spellEnd"/>
      <w:r w:rsidR="00F316D5">
        <w:rPr>
          <w:sz w:val="24"/>
          <w:szCs w:val="24"/>
        </w:rPr>
        <w:t xml:space="preserve"> </w:t>
      </w:r>
      <w:proofErr w:type="spellStart"/>
      <w:r w:rsidR="00F316D5">
        <w:rPr>
          <w:sz w:val="24"/>
          <w:szCs w:val="24"/>
        </w:rPr>
        <w:t>dari</w:t>
      </w:r>
      <w:proofErr w:type="spellEnd"/>
      <w:r w:rsidR="00F316D5">
        <w:rPr>
          <w:sz w:val="24"/>
          <w:szCs w:val="24"/>
        </w:rPr>
        <w:t xml:space="preserve"> investor </w:t>
      </w:r>
      <w:proofErr w:type="spellStart"/>
      <w:r w:rsidR="00F316D5">
        <w:rPr>
          <w:sz w:val="24"/>
          <w:szCs w:val="24"/>
        </w:rPr>
        <w:t>sampai</w:t>
      </w:r>
      <w:proofErr w:type="spellEnd"/>
      <w:r w:rsidR="00F316D5">
        <w:rPr>
          <w:sz w:val="24"/>
          <w:szCs w:val="24"/>
        </w:rPr>
        <w:t xml:space="preserve"> </w:t>
      </w:r>
      <w:proofErr w:type="spellStart"/>
      <w:r w:rsidR="00F316D5">
        <w:rPr>
          <w:sz w:val="24"/>
          <w:szCs w:val="24"/>
        </w:rPr>
        <w:t>dengan</w:t>
      </w:r>
      <w:proofErr w:type="spellEnd"/>
      <w:r w:rsidR="00F316D5">
        <w:rPr>
          <w:sz w:val="24"/>
          <w:szCs w:val="24"/>
        </w:rPr>
        <w:t xml:space="preserve"> </w:t>
      </w:r>
      <w:proofErr w:type="spellStart"/>
      <w:r w:rsidR="00F316D5">
        <w:rPr>
          <w:sz w:val="24"/>
          <w:szCs w:val="24"/>
        </w:rPr>
        <w:t>mitra</w:t>
      </w:r>
      <w:proofErr w:type="spellEnd"/>
      <w:r w:rsidR="00F316D5">
        <w:rPr>
          <w:sz w:val="24"/>
          <w:szCs w:val="24"/>
        </w:rPr>
        <w:t xml:space="preserve"> </w:t>
      </w:r>
      <w:proofErr w:type="spellStart"/>
      <w:r w:rsidR="00F316D5">
        <w:rPr>
          <w:sz w:val="24"/>
          <w:szCs w:val="24"/>
        </w:rPr>
        <w:t>kerja</w:t>
      </w:r>
      <w:proofErr w:type="spellEnd"/>
      <w:r w:rsidR="00E90005">
        <w:rPr>
          <w:sz w:val="24"/>
          <w:szCs w:val="24"/>
        </w:rPr>
        <w:t xml:space="preserve"> </w:t>
      </w:r>
      <w:proofErr w:type="spellStart"/>
      <w:r w:rsidR="00E90005">
        <w:rPr>
          <w:sz w:val="24"/>
          <w:szCs w:val="24"/>
        </w:rPr>
        <w:t>pemasok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r w:rsidR="00411A6B"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rantai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</w:t>
      </w:r>
      <w:proofErr w:type="spellEnd"/>
      <w:r w:rsidR="00D2656A">
        <w:rPr>
          <w:sz w:val="24"/>
          <w:szCs w:val="24"/>
        </w:rPr>
        <w:t xml:space="preserve">. </w:t>
      </w:r>
      <w:r w:rsidR="00593225">
        <w:rPr>
          <w:sz w:val="24"/>
          <w:szCs w:val="24"/>
        </w:rPr>
        <w:t xml:space="preserve">Oleh </w:t>
      </w:r>
      <w:proofErr w:type="spellStart"/>
      <w:r w:rsidR="00593225">
        <w:rPr>
          <w:sz w:val="24"/>
          <w:szCs w:val="24"/>
        </w:rPr>
        <w:t>karena</w:t>
      </w:r>
      <w:proofErr w:type="spellEnd"/>
      <w:r w:rsidR="00D2656A">
        <w:rPr>
          <w:sz w:val="24"/>
          <w:szCs w:val="24"/>
        </w:rPr>
        <w:t xml:space="preserve"> </w:t>
      </w:r>
      <w:proofErr w:type="spellStart"/>
      <w:r w:rsidR="00D2656A">
        <w:rPr>
          <w:sz w:val="24"/>
          <w:szCs w:val="24"/>
        </w:rPr>
        <w:t>itu</w:t>
      </w:r>
      <w:proofErr w:type="spellEnd"/>
      <w:r w:rsidR="00D2656A">
        <w:rPr>
          <w:sz w:val="24"/>
          <w:szCs w:val="24"/>
        </w:rPr>
        <w:t xml:space="preserve"> </w:t>
      </w:r>
      <w:proofErr w:type="spellStart"/>
      <w:r w:rsidR="00D2656A">
        <w:rPr>
          <w:sz w:val="24"/>
          <w:szCs w:val="24"/>
        </w:rPr>
        <w:t>menjadi</w:t>
      </w:r>
      <w:proofErr w:type="spellEnd"/>
      <w:r w:rsidR="00D2656A">
        <w:rPr>
          <w:sz w:val="24"/>
          <w:szCs w:val="24"/>
        </w:rPr>
        <w:t xml:space="preserve"> </w:t>
      </w:r>
      <w:proofErr w:type="spellStart"/>
      <w:r w:rsidR="00D2656A">
        <w:rPr>
          <w:sz w:val="24"/>
          <w:szCs w:val="24"/>
        </w:rPr>
        <w:t>hal</w:t>
      </w:r>
      <w:proofErr w:type="spellEnd"/>
      <w:r w:rsidR="00D2656A">
        <w:rPr>
          <w:sz w:val="24"/>
          <w:szCs w:val="24"/>
        </w:rPr>
        <w:t xml:space="preserve"> yang </w:t>
      </w:r>
      <w:proofErr w:type="spellStart"/>
      <w:r w:rsidR="00D2656A">
        <w:rPr>
          <w:sz w:val="24"/>
          <w:szCs w:val="24"/>
        </w:rPr>
        <w:t>penting</w:t>
      </w:r>
      <w:proofErr w:type="spellEnd"/>
      <w:r w:rsidR="00D2656A">
        <w:rPr>
          <w:sz w:val="24"/>
          <w:szCs w:val="24"/>
        </w:rPr>
        <w:t xml:space="preserve"> </w:t>
      </w:r>
      <w:proofErr w:type="spellStart"/>
      <w:r w:rsidR="00D2656A">
        <w:rPr>
          <w:sz w:val="24"/>
          <w:szCs w:val="24"/>
        </w:rPr>
        <w:t>perusahaan</w:t>
      </w:r>
      <w:proofErr w:type="spellEnd"/>
      <w:r w:rsidR="00D2656A">
        <w:rPr>
          <w:sz w:val="24"/>
          <w:szCs w:val="24"/>
        </w:rPr>
        <w:t xml:space="preserve"> </w:t>
      </w:r>
      <w:proofErr w:type="spellStart"/>
      <w:r w:rsidR="00D2656A">
        <w:rPr>
          <w:sz w:val="24"/>
          <w:szCs w:val="24"/>
        </w:rPr>
        <w:t>mempublikasikan</w:t>
      </w:r>
      <w:proofErr w:type="spellEnd"/>
      <w:r w:rsidR="00D2656A">
        <w:rPr>
          <w:sz w:val="24"/>
          <w:szCs w:val="24"/>
        </w:rPr>
        <w:t xml:space="preserve"> </w:t>
      </w:r>
      <w:proofErr w:type="spellStart"/>
      <w:r w:rsidR="00593225">
        <w:rPr>
          <w:sz w:val="24"/>
          <w:szCs w:val="24"/>
        </w:rPr>
        <w:t>dokumen</w:t>
      </w:r>
      <w:proofErr w:type="spellEnd"/>
      <w:r w:rsidR="00593225">
        <w:rPr>
          <w:sz w:val="24"/>
          <w:szCs w:val="24"/>
        </w:rPr>
        <w:t xml:space="preserve"> </w:t>
      </w:r>
      <w:proofErr w:type="spellStart"/>
      <w:r w:rsidR="00D2656A">
        <w:rPr>
          <w:sz w:val="24"/>
          <w:szCs w:val="24"/>
        </w:rPr>
        <w:t>rencana</w:t>
      </w:r>
      <w:proofErr w:type="spellEnd"/>
      <w:r w:rsidR="00D2656A">
        <w:rPr>
          <w:sz w:val="24"/>
          <w:szCs w:val="24"/>
        </w:rPr>
        <w:t xml:space="preserve"> </w:t>
      </w:r>
      <w:proofErr w:type="spellStart"/>
      <w:r w:rsidR="00D2656A">
        <w:rPr>
          <w:sz w:val="24"/>
          <w:szCs w:val="24"/>
        </w:rPr>
        <w:t>transisi</w:t>
      </w:r>
      <w:proofErr w:type="spellEnd"/>
      <w:r w:rsidR="00D2656A">
        <w:rPr>
          <w:sz w:val="24"/>
          <w:szCs w:val="24"/>
        </w:rPr>
        <w:t xml:space="preserve"> </w:t>
      </w:r>
      <w:proofErr w:type="spellStart"/>
      <w:r w:rsidR="00D2656A">
        <w:rPr>
          <w:sz w:val="24"/>
          <w:szCs w:val="24"/>
        </w:rPr>
        <w:t>pembangunan</w:t>
      </w:r>
      <w:proofErr w:type="spellEnd"/>
      <w:r w:rsidR="00D2656A">
        <w:rPr>
          <w:sz w:val="24"/>
          <w:szCs w:val="24"/>
        </w:rPr>
        <w:t xml:space="preserve"> </w:t>
      </w:r>
      <w:proofErr w:type="spellStart"/>
      <w:r w:rsidR="00D2656A">
        <w:rPr>
          <w:sz w:val="24"/>
          <w:szCs w:val="24"/>
        </w:rPr>
        <w:t>rendah</w:t>
      </w:r>
      <w:proofErr w:type="spellEnd"/>
      <w:r w:rsidR="00D2656A">
        <w:rPr>
          <w:sz w:val="24"/>
          <w:szCs w:val="24"/>
        </w:rPr>
        <w:t xml:space="preserve"> </w:t>
      </w:r>
      <w:proofErr w:type="spellStart"/>
      <w:r w:rsidR="00D2656A">
        <w:rPr>
          <w:sz w:val="24"/>
          <w:szCs w:val="24"/>
        </w:rPr>
        <w:t>karbon</w:t>
      </w:r>
      <w:proofErr w:type="spellEnd"/>
      <w:r w:rsidR="00593225">
        <w:rPr>
          <w:sz w:val="24"/>
          <w:szCs w:val="24"/>
        </w:rPr>
        <w:t xml:space="preserve"> yang </w:t>
      </w:r>
      <w:proofErr w:type="spellStart"/>
      <w:r w:rsidR="00593225">
        <w:rPr>
          <w:sz w:val="24"/>
          <w:szCs w:val="24"/>
        </w:rPr>
        <w:t>merinci</w:t>
      </w:r>
      <w:proofErr w:type="spellEnd"/>
      <w:r w:rsidR="00593225">
        <w:rPr>
          <w:sz w:val="24"/>
          <w:szCs w:val="24"/>
        </w:rPr>
        <w:t xml:space="preserve"> target</w:t>
      </w:r>
      <w:r w:rsidR="00F85D31">
        <w:rPr>
          <w:sz w:val="24"/>
          <w:szCs w:val="24"/>
        </w:rPr>
        <w:t xml:space="preserve"> </w:t>
      </w:r>
      <w:proofErr w:type="spellStart"/>
      <w:r w:rsidR="00F85D31">
        <w:rPr>
          <w:sz w:val="24"/>
          <w:szCs w:val="24"/>
        </w:rPr>
        <w:t>berbasis</w:t>
      </w:r>
      <w:proofErr w:type="spellEnd"/>
      <w:r w:rsidR="00F85D31">
        <w:rPr>
          <w:sz w:val="24"/>
          <w:szCs w:val="24"/>
        </w:rPr>
        <w:t xml:space="preserve"> </w:t>
      </w:r>
      <w:proofErr w:type="spellStart"/>
      <w:r w:rsidR="00F85D31">
        <w:rPr>
          <w:sz w:val="24"/>
          <w:szCs w:val="24"/>
        </w:rPr>
        <w:t>ilmu</w:t>
      </w:r>
      <w:proofErr w:type="spellEnd"/>
      <w:r w:rsidR="00F85D31">
        <w:rPr>
          <w:sz w:val="24"/>
          <w:szCs w:val="24"/>
        </w:rPr>
        <w:t xml:space="preserve"> </w:t>
      </w:r>
      <w:proofErr w:type="spellStart"/>
      <w:r w:rsidR="00F85D31">
        <w:rPr>
          <w:sz w:val="24"/>
          <w:szCs w:val="24"/>
        </w:rPr>
        <w:t>pengetahuan</w:t>
      </w:r>
      <w:proofErr w:type="spellEnd"/>
      <w:r w:rsidR="00F85D31">
        <w:rPr>
          <w:sz w:val="24"/>
          <w:szCs w:val="24"/>
        </w:rPr>
        <w:t xml:space="preserve"> (</w:t>
      </w:r>
      <w:r w:rsidR="00F85D31" w:rsidRPr="00F85D31">
        <w:rPr>
          <w:i/>
          <w:iCs/>
          <w:sz w:val="24"/>
          <w:szCs w:val="24"/>
        </w:rPr>
        <w:t>science</w:t>
      </w:r>
      <w:r w:rsidR="00F85D31">
        <w:rPr>
          <w:i/>
          <w:iCs/>
          <w:sz w:val="24"/>
          <w:szCs w:val="24"/>
        </w:rPr>
        <w:t>-</w:t>
      </w:r>
      <w:r w:rsidR="00F85D31" w:rsidRPr="00F85D31">
        <w:rPr>
          <w:i/>
          <w:iCs/>
          <w:sz w:val="24"/>
          <w:szCs w:val="24"/>
        </w:rPr>
        <w:t>based target</w:t>
      </w:r>
      <w:r w:rsidR="00F85D31">
        <w:rPr>
          <w:sz w:val="24"/>
          <w:szCs w:val="24"/>
        </w:rPr>
        <w:t>)</w:t>
      </w:r>
      <w:r w:rsidR="00593225">
        <w:rPr>
          <w:sz w:val="24"/>
          <w:szCs w:val="24"/>
        </w:rPr>
        <w:t xml:space="preserve"> dan</w:t>
      </w:r>
      <w:r w:rsidR="00411A6B">
        <w:rPr>
          <w:sz w:val="24"/>
          <w:szCs w:val="24"/>
        </w:rPr>
        <w:t xml:space="preserve"> </w:t>
      </w:r>
      <w:proofErr w:type="spellStart"/>
      <w:r w:rsidR="00411A6B">
        <w:rPr>
          <w:sz w:val="24"/>
          <w:szCs w:val="24"/>
        </w:rPr>
        <w:t>tahapan</w:t>
      </w:r>
      <w:proofErr w:type="spellEnd"/>
      <w:r w:rsidR="00593225">
        <w:rPr>
          <w:sz w:val="24"/>
          <w:szCs w:val="24"/>
        </w:rPr>
        <w:t xml:space="preserve"> </w:t>
      </w:r>
      <w:proofErr w:type="spellStart"/>
      <w:r w:rsidR="00593225">
        <w:rPr>
          <w:sz w:val="24"/>
          <w:szCs w:val="24"/>
        </w:rPr>
        <w:t>kegiatan</w:t>
      </w:r>
      <w:proofErr w:type="spellEnd"/>
      <w:r w:rsidR="00593225">
        <w:rPr>
          <w:sz w:val="24"/>
          <w:szCs w:val="24"/>
        </w:rPr>
        <w:t xml:space="preserve"> yang </w:t>
      </w:r>
      <w:proofErr w:type="spellStart"/>
      <w:r w:rsidR="00593225">
        <w:rPr>
          <w:sz w:val="24"/>
          <w:szCs w:val="24"/>
        </w:rPr>
        <w:t>akan</w:t>
      </w:r>
      <w:proofErr w:type="spellEnd"/>
      <w:r w:rsidR="00593225">
        <w:rPr>
          <w:sz w:val="24"/>
          <w:szCs w:val="24"/>
        </w:rPr>
        <w:t xml:space="preserve"> </w:t>
      </w:r>
      <w:proofErr w:type="spellStart"/>
      <w:r w:rsidR="00593225">
        <w:rPr>
          <w:sz w:val="24"/>
          <w:szCs w:val="24"/>
        </w:rPr>
        <w:t>dilakukan</w:t>
      </w:r>
      <w:proofErr w:type="spellEnd"/>
      <w:r w:rsidR="00593225">
        <w:rPr>
          <w:sz w:val="24"/>
          <w:szCs w:val="24"/>
        </w:rPr>
        <w:t xml:space="preserve"> pada </w:t>
      </w:r>
      <w:proofErr w:type="spellStart"/>
      <w:r w:rsidR="00593225">
        <w:rPr>
          <w:sz w:val="24"/>
          <w:szCs w:val="24"/>
        </w:rPr>
        <w:t>tahun</w:t>
      </w:r>
      <w:proofErr w:type="spellEnd"/>
      <w:r w:rsidR="00593225">
        <w:rPr>
          <w:sz w:val="24"/>
          <w:szCs w:val="24"/>
        </w:rPr>
        <w:t xml:space="preserve"> 2030 </w:t>
      </w:r>
      <w:proofErr w:type="spellStart"/>
      <w:r w:rsidR="00411A6B">
        <w:rPr>
          <w:sz w:val="24"/>
          <w:szCs w:val="24"/>
        </w:rPr>
        <w:t>sebagai</w:t>
      </w:r>
      <w:proofErr w:type="spellEnd"/>
      <w:r w:rsidR="00411A6B">
        <w:rPr>
          <w:sz w:val="24"/>
          <w:szCs w:val="24"/>
        </w:rPr>
        <w:t xml:space="preserve"> </w:t>
      </w:r>
      <w:proofErr w:type="spellStart"/>
      <w:r w:rsidR="00411A6B">
        <w:rPr>
          <w:sz w:val="24"/>
          <w:szCs w:val="24"/>
        </w:rPr>
        <w:t>bagian</w:t>
      </w:r>
      <w:proofErr w:type="spellEnd"/>
      <w:r w:rsidR="00411A6B">
        <w:rPr>
          <w:sz w:val="24"/>
          <w:szCs w:val="24"/>
        </w:rPr>
        <w:t xml:space="preserve"> </w:t>
      </w:r>
      <w:proofErr w:type="spellStart"/>
      <w:r w:rsidR="00411A6B">
        <w:rPr>
          <w:sz w:val="24"/>
          <w:szCs w:val="24"/>
        </w:rPr>
        <w:t>dari</w:t>
      </w:r>
      <w:proofErr w:type="spellEnd"/>
      <w:r w:rsidR="00411A6B">
        <w:rPr>
          <w:sz w:val="24"/>
          <w:szCs w:val="24"/>
        </w:rPr>
        <w:t xml:space="preserve"> proses </w:t>
      </w:r>
      <w:proofErr w:type="spellStart"/>
      <w:r w:rsidR="00411A6B">
        <w:rPr>
          <w:sz w:val="24"/>
          <w:szCs w:val="24"/>
        </w:rPr>
        <w:t>dekarbonisasi</w:t>
      </w:r>
      <w:proofErr w:type="spellEnd"/>
      <w:r w:rsidR="00411A6B">
        <w:rPr>
          <w:sz w:val="24"/>
          <w:szCs w:val="24"/>
        </w:rPr>
        <w:t xml:space="preserve"> </w:t>
      </w:r>
      <w:proofErr w:type="spellStart"/>
      <w:r w:rsidR="00411A6B">
        <w:rPr>
          <w:sz w:val="24"/>
          <w:szCs w:val="24"/>
        </w:rPr>
        <w:t>perusahaan</w:t>
      </w:r>
      <w:proofErr w:type="spellEnd"/>
      <w:r w:rsidR="00E90005">
        <w:rPr>
          <w:sz w:val="24"/>
          <w:szCs w:val="24"/>
        </w:rPr>
        <w:t xml:space="preserve"> yang </w:t>
      </w:r>
      <w:proofErr w:type="spellStart"/>
      <w:r w:rsidR="00E90005">
        <w:rPr>
          <w:sz w:val="24"/>
          <w:szCs w:val="24"/>
        </w:rPr>
        <w:t>diwujudkan</w:t>
      </w:r>
      <w:proofErr w:type="spellEnd"/>
      <w:r w:rsidR="00E90005">
        <w:rPr>
          <w:sz w:val="24"/>
          <w:szCs w:val="24"/>
        </w:rPr>
        <w:t xml:space="preserve"> </w:t>
      </w:r>
      <w:proofErr w:type="spellStart"/>
      <w:r w:rsidR="00E90005">
        <w:rPr>
          <w:sz w:val="24"/>
          <w:szCs w:val="24"/>
        </w:rPr>
        <w:t>dalam</w:t>
      </w:r>
      <w:proofErr w:type="spellEnd"/>
      <w:r w:rsidR="00E90005">
        <w:rPr>
          <w:sz w:val="24"/>
          <w:szCs w:val="24"/>
        </w:rPr>
        <w:t xml:space="preserve"> </w:t>
      </w:r>
      <w:proofErr w:type="spellStart"/>
      <w:r w:rsidR="00E90005">
        <w:rPr>
          <w:sz w:val="24"/>
          <w:szCs w:val="24"/>
        </w:rPr>
        <w:t>suatu</w:t>
      </w:r>
      <w:proofErr w:type="spellEnd"/>
      <w:r w:rsidR="00E90005">
        <w:rPr>
          <w:sz w:val="24"/>
          <w:szCs w:val="24"/>
        </w:rPr>
        <w:t xml:space="preserve"> </w:t>
      </w:r>
      <w:proofErr w:type="spellStart"/>
      <w:r w:rsidR="00E90005">
        <w:rPr>
          <w:sz w:val="24"/>
          <w:szCs w:val="24"/>
        </w:rPr>
        <w:t>peta</w:t>
      </w:r>
      <w:proofErr w:type="spellEnd"/>
      <w:r w:rsidR="00E90005">
        <w:rPr>
          <w:sz w:val="24"/>
          <w:szCs w:val="24"/>
        </w:rPr>
        <w:t xml:space="preserve"> </w:t>
      </w:r>
      <w:proofErr w:type="spellStart"/>
      <w:r w:rsidR="00E90005">
        <w:rPr>
          <w:sz w:val="24"/>
          <w:szCs w:val="24"/>
        </w:rPr>
        <w:t>jalan</w:t>
      </w:r>
      <w:proofErr w:type="spellEnd"/>
      <w:r w:rsidR="00E90005">
        <w:rPr>
          <w:sz w:val="24"/>
          <w:szCs w:val="24"/>
        </w:rPr>
        <w:t xml:space="preserve"> (</w:t>
      </w:r>
      <w:r w:rsidR="00E90005" w:rsidRPr="00E90005">
        <w:rPr>
          <w:i/>
          <w:iCs/>
          <w:sz w:val="24"/>
          <w:szCs w:val="24"/>
        </w:rPr>
        <w:t>road map</w:t>
      </w:r>
      <w:r w:rsidR="00E90005">
        <w:rPr>
          <w:sz w:val="24"/>
          <w:szCs w:val="24"/>
        </w:rPr>
        <w:t xml:space="preserve">) yang </w:t>
      </w:r>
      <w:proofErr w:type="spellStart"/>
      <w:r w:rsidR="00E90005">
        <w:rPr>
          <w:sz w:val="24"/>
          <w:szCs w:val="24"/>
        </w:rPr>
        <w:t>jelas</w:t>
      </w:r>
      <w:proofErr w:type="spellEnd"/>
      <w:r w:rsidR="00F85D31">
        <w:rPr>
          <w:sz w:val="24"/>
          <w:szCs w:val="24"/>
        </w:rPr>
        <w:t xml:space="preserve"> </w:t>
      </w:r>
      <w:proofErr w:type="spellStart"/>
      <w:r w:rsidR="00F85D31">
        <w:rPr>
          <w:sz w:val="24"/>
          <w:szCs w:val="24"/>
        </w:rPr>
        <w:t>sehingga</w:t>
      </w:r>
      <w:proofErr w:type="spellEnd"/>
      <w:r w:rsidR="00F85D31">
        <w:rPr>
          <w:sz w:val="24"/>
          <w:szCs w:val="24"/>
        </w:rPr>
        <w:t xml:space="preserve"> pada </w:t>
      </w:r>
      <w:proofErr w:type="spellStart"/>
      <w:r w:rsidR="00F85D31">
        <w:rPr>
          <w:sz w:val="24"/>
          <w:szCs w:val="24"/>
        </w:rPr>
        <w:t>tahun</w:t>
      </w:r>
      <w:proofErr w:type="spellEnd"/>
      <w:r w:rsidR="00F85D31">
        <w:rPr>
          <w:sz w:val="24"/>
          <w:szCs w:val="24"/>
        </w:rPr>
        <w:t xml:space="preserve"> 2040 </w:t>
      </w:r>
      <w:proofErr w:type="spellStart"/>
      <w:r w:rsidR="00F85D31">
        <w:rPr>
          <w:sz w:val="24"/>
          <w:szCs w:val="24"/>
        </w:rPr>
        <w:t>dapat</w:t>
      </w:r>
      <w:proofErr w:type="spellEnd"/>
      <w:r w:rsidR="00F85D31">
        <w:rPr>
          <w:sz w:val="24"/>
          <w:szCs w:val="24"/>
        </w:rPr>
        <w:t xml:space="preserve"> </w:t>
      </w:r>
      <w:proofErr w:type="spellStart"/>
      <w:r w:rsidR="00F85D31">
        <w:rPr>
          <w:sz w:val="24"/>
          <w:szCs w:val="24"/>
        </w:rPr>
        <w:t>dicapai</w:t>
      </w:r>
      <w:proofErr w:type="spellEnd"/>
      <w:r w:rsidR="00F85D31">
        <w:rPr>
          <w:sz w:val="24"/>
          <w:szCs w:val="24"/>
        </w:rPr>
        <w:t xml:space="preserve"> target </w:t>
      </w:r>
      <w:proofErr w:type="spellStart"/>
      <w:r w:rsidR="00F85D31">
        <w:rPr>
          <w:sz w:val="24"/>
          <w:szCs w:val="24"/>
        </w:rPr>
        <w:t>emisi</w:t>
      </w:r>
      <w:proofErr w:type="spellEnd"/>
      <w:r w:rsidR="00F85D31">
        <w:rPr>
          <w:sz w:val="24"/>
          <w:szCs w:val="24"/>
        </w:rPr>
        <w:t xml:space="preserve"> </w:t>
      </w:r>
      <w:proofErr w:type="spellStart"/>
      <w:r w:rsidR="00F85D31">
        <w:rPr>
          <w:sz w:val="24"/>
          <w:szCs w:val="24"/>
        </w:rPr>
        <w:t>nol</w:t>
      </w:r>
      <w:proofErr w:type="spellEnd"/>
      <w:r w:rsidR="00F85D31">
        <w:rPr>
          <w:sz w:val="24"/>
          <w:szCs w:val="24"/>
        </w:rPr>
        <w:t xml:space="preserve"> </w:t>
      </w:r>
      <w:proofErr w:type="spellStart"/>
      <w:r w:rsidR="00F85D31">
        <w:rPr>
          <w:sz w:val="24"/>
          <w:szCs w:val="24"/>
        </w:rPr>
        <w:t>bersih</w:t>
      </w:r>
      <w:proofErr w:type="spellEnd"/>
      <w:r w:rsidR="00F85D31">
        <w:rPr>
          <w:sz w:val="24"/>
          <w:szCs w:val="24"/>
        </w:rPr>
        <w:t>.</w:t>
      </w:r>
    </w:p>
    <w:p w14:paraId="01D767E6" w14:textId="7CD3314C" w:rsidR="00162011" w:rsidRDefault="005E6C78" w:rsidP="00E31E85">
      <w:pPr>
        <w:pStyle w:val="ListParagraph"/>
        <w:numPr>
          <w:ilvl w:val="0"/>
          <w:numId w:val="20"/>
        </w:numPr>
        <w:spacing w:after="0" w:line="240" w:lineRule="auto"/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kerjasama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kemitraan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pemasok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 w:rsidR="00886CA8">
        <w:rPr>
          <w:sz w:val="24"/>
          <w:szCs w:val="24"/>
        </w:rPr>
        <w:t xml:space="preserve"> </w:t>
      </w:r>
      <w:proofErr w:type="spellStart"/>
      <w:r w:rsidR="00886CA8">
        <w:rPr>
          <w:sz w:val="24"/>
          <w:szCs w:val="24"/>
        </w:rPr>
        <w:t>berkomitmen</w:t>
      </w:r>
      <w:proofErr w:type="spellEnd"/>
      <w:r w:rsidR="00886CA8">
        <w:rPr>
          <w:sz w:val="24"/>
          <w:szCs w:val="24"/>
        </w:rPr>
        <w:t xml:space="preserve"> dan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menyesuaikan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rencana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dekarbonisasi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ditetapkan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tetapi</w:t>
      </w:r>
      <w:proofErr w:type="spellEnd"/>
      <w:r>
        <w:rPr>
          <w:sz w:val="24"/>
          <w:szCs w:val="24"/>
        </w:rPr>
        <w:t xml:space="preserve"> juga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identifikasi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86CA8">
        <w:rPr>
          <w:sz w:val="24"/>
          <w:szCs w:val="24"/>
        </w:rPr>
        <w:t>solusi</w:t>
      </w:r>
      <w:proofErr w:type="spellEnd"/>
      <w:r w:rsidR="00B41592">
        <w:rPr>
          <w:sz w:val="24"/>
          <w:szCs w:val="24"/>
        </w:rPr>
        <w:t xml:space="preserve"> </w:t>
      </w:r>
      <w:proofErr w:type="spellStart"/>
      <w:r w:rsidR="00B41592">
        <w:rPr>
          <w:sz w:val="24"/>
          <w:szCs w:val="24"/>
        </w:rPr>
        <w:t>berbasis</w:t>
      </w:r>
      <w:proofErr w:type="spellEnd"/>
      <w:r w:rsidR="00B41592">
        <w:rPr>
          <w:sz w:val="24"/>
          <w:szCs w:val="24"/>
        </w:rPr>
        <w:t xml:space="preserve"> </w:t>
      </w:r>
      <w:proofErr w:type="spellStart"/>
      <w:r w:rsidR="00B41592">
        <w:rPr>
          <w:sz w:val="24"/>
          <w:szCs w:val="24"/>
        </w:rPr>
        <w:lastRenderedPageBreak/>
        <w:t>alam</w:t>
      </w:r>
      <w:proofErr w:type="spellEnd"/>
      <w:r w:rsidR="00B41592">
        <w:rPr>
          <w:sz w:val="24"/>
          <w:szCs w:val="24"/>
        </w:rPr>
        <w:t xml:space="preserve"> (</w:t>
      </w:r>
      <w:r w:rsidR="00B41592" w:rsidRPr="00B41592">
        <w:rPr>
          <w:i/>
          <w:iCs/>
          <w:sz w:val="24"/>
          <w:szCs w:val="24"/>
        </w:rPr>
        <w:t>nature</w:t>
      </w:r>
      <w:r w:rsidR="00B41592">
        <w:rPr>
          <w:i/>
          <w:iCs/>
          <w:sz w:val="24"/>
          <w:szCs w:val="24"/>
        </w:rPr>
        <w:t>-</w:t>
      </w:r>
      <w:r w:rsidR="00B41592" w:rsidRPr="00B41592">
        <w:rPr>
          <w:i/>
          <w:iCs/>
          <w:sz w:val="24"/>
          <w:szCs w:val="24"/>
        </w:rPr>
        <w:t>based solution</w:t>
      </w:r>
      <w:r w:rsidR="00B41592">
        <w:rPr>
          <w:sz w:val="24"/>
          <w:szCs w:val="24"/>
        </w:rPr>
        <w:t>)</w:t>
      </w:r>
      <w:r w:rsidR="00886CA8">
        <w:rPr>
          <w:sz w:val="24"/>
          <w:szCs w:val="24"/>
        </w:rPr>
        <w:t xml:space="preserve"> yang</w:t>
      </w:r>
      <w:r w:rsidR="00B41592">
        <w:rPr>
          <w:sz w:val="24"/>
          <w:szCs w:val="24"/>
        </w:rPr>
        <w:t xml:space="preserve"> </w:t>
      </w:r>
      <w:proofErr w:type="spellStart"/>
      <w:r w:rsidR="00B41592">
        <w:rPr>
          <w:sz w:val="24"/>
          <w:szCs w:val="24"/>
        </w:rPr>
        <w:t>saling</w:t>
      </w:r>
      <w:proofErr w:type="spellEnd"/>
      <w:r w:rsidR="00886CA8">
        <w:rPr>
          <w:sz w:val="24"/>
          <w:szCs w:val="24"/>
        </w:rPr>
        <w:t xml:space="preserve"> </w:t>
      </w:r>
      <w:proofErr w:type="spellStart"/>
      <w:r w:rsidR="00886CA8">
        <w:rPr>
          <w:sz w:val="24"/>
          <w:szCs w:val="24"/>
        </w:rPr>
        <w:t>menguntungkan</w:t>
      </w:r>
      <w:proofErr w:type="spellEnd"/>
      <w:r w:rsidR="00886CA8">
        <w:rPr>
          <w:sz w:val="24"/>
          <w:szCs w:val="24"/>
        </w:rPr>
        <w:t xml:space="preserve"> (</w:t>
      </w:r>
      <w:r w:rsidR="00886CA8" w:rsidRPr="00886CA8">
        <w:rPr>
          <w:i/>
          <w:iCs/>
          <w:sz w:val="24"/>
          <w:szCs w:val="24"/>
        </w:rPr>
        <w:t>win-win solution</w:t>
      </w:r>
      <w:r w:rsidR="00886CA8">
        <w:rPr>
          <w:sz w:val="24"/>
          <w:szCs w:val="24"/>
        </w:rPr>
        <w:t xml:space="preserve">) dan </w:t>
      </w:r>
      <w:proofErr w:type="spellStart"/>
      <w:r w:rsidR="00B41592">
        <w:rPr>
          <w:sz w:val="24"/>
          <w:szCs w:val="24"/>
        </w:rPr>
        <w:t>kegiatan</w:t>
      </w:r>
      <w:proofErr w:type="spellEnd"/>
      <w:r w:rsidR="00B41592">
        <w:rPr>
          <w:sz w:val="24"/>
          <w:szCs w:val="24"/>
        </w:rPr>
        <w:t xml:space="preserve"> yang </w:t>
      </w:r>
      <w:proofErr w:type="spellStart"/>
      <w:r w:rsidR="00B41592">
        <w:rPr>
          <w:sz w:val="24"/>
          <w:szCs w:val="24"/>
        </w:rPr>
        <w:t>dapat</w:t>
      </w:r>
      <w:proofErr w:type="spellEnd"/>
      <w:r w:rsidR="00B41592">
        <w:rPr>
          <w:sz w:val="24"/>
          <w:szCs w:val="24"/>
        </w:rPr>
        <w:t xml:space="preserve"> </w:t>
      </w:r>
      <w:proofErr w:type="spellStart"/>
      <w:r w:rsidR="00B41592">
        <w:rPr>
          <w:sz w:val="24"/>
          <w:szCs w:val="24"/>
        </w:rPr>
        <w:t>dilakukan</w:t>
      </w:r>
      <w:proofErr w:type="spellEnd"/>
      <w:r w:rsidR="00B41592">
        <w:rPr>
          <w:sz w:val="24"/>
          <w:szCs w:val="24"/>
        </w:rPr>
        <w:t xml:space="preserve"> </w:t>
      </w:r>
      <w:proofErr w:type="spellStart"/>
      <w:r w:rsidR="00B41592">
        <w:rPr>
          <w:sz w:val="24"/>
          <w:szCs w:val="24"/>
        </w:rPr>
        <w:t>bersama</w:t>
      </w:r>
      <w:proofErr w:type="spellEnd"/>
      <w:r w:rsidR="00F956D2">
        <w:rPr>
          <w:sz w:val="24"/>
          <w:szCs w:val="24"/>
        </w:rPr>
        <w:t xml:space="preserve">. </w:t>
      </w:r>
      <w:proofErr w:type="spellStart"/>
      <w:r w:rsidR="00F956D2">
        <w:rPr>
          <w:sz w:val="24"/>
          <w:szCs w:val="24"/>
        </w:rPr>
        <w:t>Sebagai</w:t>
      </w:r>
      <w:proofErr w:type="spellEnd"/>
      <w:r w:rsidR="00F956D2">
        <w:rPr>
          <w:sz w:val="24"/>
          <w:szCs w:val="24"/>
        </w:rPr>
        <w:t xml:space="preserve"> </w:t>
      </w:r>
      <w:proofErr w:type="spellStart"/>
      <w:r w:rsidR="00F956D2">
        <w:rPr>
          <w:sz w:val="24"/>
          <w:szCs w:val="24"/>
        </w:rPr>
        <w:t>contoh</w:t>
      </w:r>
      <w:proofErr w:type="spellEnd"/>
      <w:r w:rsidR="00F956D2">
        <w:rPr>
          <w:sz w:val="24"/>
          <w:szCs w:val="24"/>
        </w:rPr>
        <w:t xml:space="preserve"> </w:t>
      </w:r>
      <w:proofErr w:type="spellStart"/>
      <w:r w:rsidR="00F956D2">
        <w:rPr>
          <w:sz w:val="24"/>
          <w:szCs w:val="24"/>
        </w:rPr>
        <w:t>perusahaan</w:t>
      </w:r>
      <w:proofErr w:type="spellEnd"/>
      <w:r w:rsidR="00F956D2">
        <w:rPr>
          <w:sz w:val="24"/>
          <w:szCs w:val="24"/>
        </w:rPr>
        <w:t xml:space="preserve"> </w:t>
      </w:r>
      <w:proofErr w:type="spellStart"/>
      <w:r w:rsidR="00F956D2">
        <w:rPr>
          <w:sz w:val="24"/>
          <w:szCs w:val="24"/>
        </w:rPr>
        <w:t>telah</w:t>
      </w:r>
      <w:proofErr w:type="spellEnd"/>
      <w:r w:rsidR="00F956D2">
        <w:rPr>
          <w:sz w:val="24"/>
          <w:szCs w:val="24"/>
        </w:rPr>
        <w:t xml:space="preserve"> </w:t>
      </w:r>
      <w:proofErr w:type="spellStart"/>
      <w:r w:rsidR="00F956D2">
        <w:rPr>
          <w:sz w:val="24"/>
          <w:szCs w:val="24"/>
        </w:rPr>
        <w:t>mengembangkan</w:t>
      </w:r>
      <w:proofErr w:type="spellEnd"/>
      <w:r w:rsidR="00F956D2">
        <w:rPr>
          <w:sz w:val="24"/>
          <w:szCs w:val="24"/>
        </w:rPr>
        <w:t xml:space="preserve"> </w:t>
      </w:r>
      <w:proofErr w:type="spellStart"/>
      <w:r w:rsidR="00F956D2">
        <w:rPr>
          <w:sz w:val="24"/>
          <w:szCs w:val="24"/>
        </w:rPr>
        <w:t>Proyek</w:t>
      </w:r>
      <w:proofErr w:type="spellEnd"/>
      <w:r w:rsidR="00F956D2">
        <w:rPr>
          <w:sz w:val="24"/>
          <w:szCs w:val="24"/>
        </w:rPr>
        <w:t xml:space="preserve"> </w:t>
      </w:r>
      <w:proofErr w:type="spellStart"/>
      <w:r w:rsidR="00F956D2">
        <w:rPr>
          <w:sz w:val="24"/>
          <w:szCs w:val="24"/>
        </w:rPr>
        <w:t>Hutan</w:t>
      </w:r>
      <w:proofErr w:type="spellEnd"/>
      <w:r w:rsidR="00F956D2">
        <w:rPr>
          <w:sz w:val="24"/>
          <w:szCs w:val="24"/>
        </w:rPr>
        <w:t xml:space="preserve"> </w:t>
      </w:r>
      <w:proofErr w:type="spellStart"/>
      <w:r w:rsidR="00F956D2">
        <w:rPr>
          <w:sz w:val="24"/>
          <w:szCs w:val="24"/>
        </w:rPr>
        <w:t>Lengkap</w:t>
      </w:r>
      <w:proofErr w:type="spellEnd"/>
      <w:r w:rsidR="00F956D2">
        <w:rPr>
          <w:sz w:val="24"/>
          <w:szCs w:val="24"/>
        </w:rPr>
        <w:t xml:space="preserve"> (</w:t>
      </w:r>
      <w:r w:rsidR="00F956D2" w:rsidRPr="00F956D2">
        <w:rPr>
          <w:i/>
          <w:iCs/>
          <w:sz w:val="24"/>
          <w:szCs w:val="24"/>
        </w:rPr>
        <w:t>Perfect Forest Project</w:t>
      </w:r>
      <w:r w:rsidR="00F956D2">
        <w:rPr>
          <w:sz w:val="24"/>
          <w:szCs w:val="24"/>
        </w:rPr>
        <w:t xml:space="preserve">), </w:t>
      </w:r>
      <w:proofErr w:type="spellStart"/>
      <w:r w:rsidR="00F956D2">
        <w:rPr>
          <w:sz w:val="24"/>
          <w:szCs w:val="24"/>
        </w:rPr>
        <w:t>merupakan</w:t>
      </w:r>
      <w:proofErr w:type="spellEnd"/>
      <w:r w:rsidR="00F956D2">
        <w:rPr>
          <w:sz w:val="24"/>
          <w:szCs w:val="24"/>
        </w:rPr>
        <w:t xml:space="preserve"> </w:t>
      </w:r>
      <w:proofErr w:type="spellStart"/>
      <w:r w:rsidR="00F956D2">
        <w:rPr>
          <w:sz w:val="24"/>
          <w:szCs w:val="24"/>
        </w:rPr>
        <w:t>kawasan</w:t>
      </w:r>
      <w:proofErr w:type="spellEnd"/>
      <w:r w:rsidR="00F956D2">
        <w:rPr>
          <w:sz w:val="24"/>
          <w:szCs w:val="24"/>
        </w:rPr>
        <w:t xml:space="preserve"> </w:t>
      </w:r>
      <w:proofErr w:type="spellStart"/>
      <w:r w:rsidR="00F956D2">
        <w:rPr>
          <w:sz w:val="24"/>
          <w:szCs w:val="24"/>
        </w:rPr>
        <w:t>hutan</w:t>
      </w:r>
      <w:proofErr w:type="spellEnd"/>
      <w:r w:rsidR="00F956D2">
        <w:rPr>
          <w:sz w:val="24"/>
          <w:szCs w:val="24"/>
        </w:rPr>
        <w:t xml:space="preserve"> yang </w:t>
      </w:r>
      <w:proofErr w:type="spellStart"/>
      <w:r w:rsidR="00F956D2">
        <w:rPr>
          <w:sz w:val="24"/>
          <w:szCs w:val="24"/>
        </w:rPr>
        <w:t>dikelola</w:t>
      </w:r>
      <w:proofErr w:type="spellEnd"/>
      <w:r w:rsidR="00F956D2">
        <w:rPr>
          <w:sz w:val="24"/>
          <w:szCs w:val="24"/>
        </w:rPr>
        <w:t xml:space="preserve"> </w:t>
      </w:r>
      <w:proofErr w:type="spellStart"/>
      <w:r w:rsidR="00F956D2">
        <w:rPr>
          <w:sz w:val="24"/>
          <w:szCs w:val="24"/>
        </w:rPr>
        <w:t>secara</w:t>
      </w:r>
      <w:proofErr w:type="spellEnd"/>
      <w:r w:rsidR="00F956D2">
        <w:rPr>
          <w:sz w:val="24"/>
          <w:szCs w:val="24"/>
        </w:rPr>
        <w:t xml:space="preserve"> </w:t>
      </w:r>
      <w:proofErr w:type="spellStart"/>
      <w:r w:rsidR="00F956D2">
        <w:rPr>
          <w:sz w:val="24"/>
          <w:szCs w:val="24"/>
        </w:rPr>
        <w:t>lestari</w:t>
      </w:r>
      <w:proofErr w:type="spellEnd"/>
      <w:r w:rsidR="003F6F08">
        <w:rPr>
          <w:sz w:val="24"/>
          <w:szCs w:val="24"/>
        </w:rPr>
        <w:t xml:space="preserve"> yang </w:t>
      </w:r>
      <w:proofErr w:type="spellStart"/>
      <w:r w:rsidR="003F6F08">
        <w:rPr>
          <w:sz w:val="24"/>
          <w:szCs w:val="24"/>
        </w:rPr>
        <w:t>dapat</w:t>
      </w:r>
      <w:proofErr w:type="spellEnd"/>
      <w:r w:rsidR="003F6F08">
        <w:rPr>
          <w:sz w:val="24"/>
          <w:szCs w:val="24"/>
        </w:rPr>
        <w:t xml:space="preserve"> </w:t>
      </w:r>
      <w:proofErr w:type="spellStart"/>
      <w:r w:rsidR="003F6F08">
        <w:rPr>
          <w:sz w:val="24"/>
          <w:szCs w:val="24"/>
        </w:rPr>
        <w:t>menghasilkan</w:t>
      </w:r>
      <w:proofErr w:type="spellEnd"/>
      <w:r w:rsidR="003F6F08">
        <w:rPr>
          <w:sz w:val="24"/>
          <w:szCs w:val="24"/>
        </w:rPr>
        <w:t xml:space="preserve"> 3 </w:t>
      </w:r>
      <w:proofErr w:type="spellStart"/>
      <w:r w:rsidR="003F6F08">
        <w:rPr>
          <w:sz w:val="24"/>
          <w:szCs w:val="24"/>
        </w:rPr>
        <w:t>produk</w:t>
      </w:r>
      <w:proofErr w:type="spellEnd"/>
      <w:r w:rsidR="003F6F08">
        <w:rPr>
          <w:sz w:val="24"/>
          <w:szCs w:val="24"/>
        </w:rPr>
        <w:t xml:space="preserve"> </w:t>
      </w:r>
      <w:proofErr w:type="spellStart"/>
      <w:r w:rsidR="003F6F08">
        <w:rPr>
          <w:sz w:val="24"/>
          <w:szCs w:val="24"/>
        </w:rPr>
        <w:t>utama</w:t>
      </w:r>
      <w:proofErr w:type="spellEnd"/>
      <w:r w:rsidR="003F6F08">
        <w:rPr>
          <w:sz w:val="24"/>
          <w:szCs w:val="24"/>
        </w:rPr>
        <w:t xml:space="preserve">, </w:t>
      </w:r>
      <w:proofErr w:type="spellStart"/>
      <w:r w:rsidR="003F6F08">
        <w:rPr>
          <w:sz w:val="24"/>
          <w:szCs w:val="24"/>
        </w:rPr>
        <w:t>yaitu</w:t>
      </w:r>
      <w:proofErr w:type="spellEnd"/>
      <w:r w:rsidR="003F6F08">
        <w:rPr>
          <w:sz w:val="24"/>
          <w:szCs w:val="24"/>
        </w:rPr>
        <w:t xml:space="preserve">: </w:t>
      </w:r>
      <w:proofErr w:type="spellStart"/>
      <w:r w:rsidR="003F6F08">
        <w:rPr>
          <w:sz w:val="24"/>
          <w:szCs w:val="24"/>
        </w:rPr>
        <w:t>kayu</w:t>
      </w:r>
      <w:proofErr w:type="spellEnd"/>
      <w:r w:rsidR="003F6F08">
        <w:rPr>
          <w:sz w:val="24"/>
          <w:szCs w:val="24"/>
        </w:rPr>
        <w:t xml:space="preserve"> </w:t>
      </w:r>
      <w:proofErr w:type="spellStart"/>
      <w:r w:rsidR="003F6F08">
        <w:rPr>
          <w:sz w:val="24"/>
          <w:szCs w:val="24"/>
        </w:rPr>
        <w:t>bakar</w:t>
      </w:r>
      <w:proofErr w:type="spellEnd"/>
      <w:r w:rsidR="003F6F08">
        <w:rPr>
          <w:sz w:val="24"/>
          <w:szCs w:val="24"/>
        </w:rPr>
        <w:t xml:space="preserve"> dan </w:t>
      </w:r>
      <w:proofErr w:type="spellStart"/>
      <w:r w:rsidR="003F6F08">
        <w:rPr>
          <w:sz w:val="24"/>
          <w:szCs w:val="24"/>
        </w:rPr>
        <w:t>kayu</w:t>
      </w:r>
      <w:proofErr w:type="spellEnd"/>
      <w:r w:rsidR="003F6F08">
        <w:rPr>
          <w:sz w:val="24"/>
          <w:szCs w:val="24"/>
        </w:rPr>
        <w:t xml:space="preserve"> </w:t>
      </w:r>
      <w:proofErr w:type="spellStart"/>
      <w:r w:rsidR="003F6F08">
        <w:rPr>
          <w:sz w:val="24"/>
          <w:szCs w:val="24"/>
        </w:rPr>
        <w:t>pertukangan</w:t>
      </w:r>
      <w:proofErr w:type="spellEnd"/>
      <w:r w:rsidR="003F6F08">
        <w:rPr>
          <w:sz w:val="24"/>
          <w:szCs w:val="24"/>
        </w:rPr>
        <w:t xml:space="preserve"> yang </w:t>
      </w:r>
      <w:proofErr w:type="spellStart"/>
      <w:r w:rsidR="003F6F08">
        <w:rPr>
          <w:sz w:val="24"/>
          <w:szCs w:val="24"/>
        </w:rPr>
        <w:t>lestari</w:t>
      </w:r>
      <w:proofErr w:type="spellEnd"/>
      <w:r w:rsidR="003F6F08">
        <w:rPr>
          <w:sz w:val="24"/>
          <w:szCs w:val="24"/>
        </w:rPr>
        <w:t xml:space="preserve"> dan </w:t>
      </w:r>
      <w:proofErr w:type="spellStart"/>
      <w:r w:rsidR="003F6F08">
        <w:rPr>
          <w:sz w:val="24"/>
          <w:szCs w:val="24"/>
        </w:rPr>
        <w:t>tertelusuri</w:t>
      </w:r>
      <w:proofErr w:type="spellEnd"/>
      <w:r w:rsidR="003F6F08">
        <w:rPr>
          <w:sz w:val="24"/>
          <w:szCs w:val="24"/>
        </w:rPr>
        <w:t xml:space="preserve"> </w:t>
      </w:r>
      <w:proofErr w:type="spellStart"/>
      <w:r w:rsidR="003F6F08">
        <w:rPr>
          <w:sz w:val="24"/>
          <w:szCs w:val="24"/>
        </w:rPr>
        <w:t>untuk</w:t>
      </w:r>
      <w:proofErr w:type="spellEnd"/>
      <w:r w:rsidR="003F6F08">
        <w:rPr>
          <w:sz w:val="24"/>
          <w:szCs w:val="24"/>
        </w:rPr>
        <w:t xml:space="preserve"> para </w:t>
      </w:r>
      <w:proofErr w:type="spellStart"/>
      <w:r w:rsidR="003F6F08">
        <w:rPr>
          <w:sz w:val="24"/>
          <w:szCs w:val="24"/>
        </w:rPr>
        <w:t>petani</w:t>
      </w:r>
      <w:proofErr w:type="spellEnd"/>
      <w:r w:rsidR="003F6F08">
        <w:rPr>
          <w:sz w:val="24"/>
          <w:szCs w:val="24"/>
        </w:rPr>
        <w:t xml:space="preserve">, </w:t>
      </w:r>
      <w:proofErr w:type="spellStart"/>
      <w:r w:rsidR="003F6F08">
        <w:rPr>
          <w:sz w:val="24"/>
          <w:szCs w:val="24"/>
        </w:rPr>
        <w:t>kredit</w:t>
      </w:r>
      <w:proofErr w:type="spellEnd"/>
      <w:r w:rsidR="003F6F08">
        <w:rPr>
          <w:sz w:val="24"/>
          <w:szCs w:val="24"/>
        </w:rPr>
        <w:t xml:space="preserve"> </w:t>
      </w:r>
      <w:proofErr w:type="spellStart"/>
      <w:r w:rsidR="003F6F08">
        <w:rPr>
          <w:sz w:val="24"/>
          <w:szCs w:val="24"/>
        </w:rPr>
        <w:t>karbon</w:t>
      </w:r>
      <w:proofErr w:type="spellEnd"/>
      <w:r w:rsidR="003F6F08">
        <w:rPr>
          <w:sz w:val="24"/>
          <w:szCs w:val="24"/>
        </w:rPr>
        <w:t xml:space="preserve"> </w:t>
      </w:r>
      <w:proofErr w:type="spellStart"/>
      <w:r w:rsidR="003F6F08">
        <w:rPr>
          <w:sz w:val="24"/>
          <w:szCs w:val="24"/>
        </w:rPr>
        <w:t>dari</w:t>
      </w:r>
      <w:proofErr w:type="spellEnd"/>
      <w:r w:rsidR="003F6F08">
        <w:rPr>
          <w:sz w:val="24"/>
          <w:szCs w:val="24"/>
        </w:rPr>
        <w:t xml:space="preserve"> </w:t>
      </w:r>
      <w:proofErr w:type="spellStart"/>
      <w:r w:rsidR="003F6F08">
        <w:rPr>
          <w:sz w:val="24"/>
          <w:szCs w:val="24"/>
        </w:rPr>
        <w:t>kegiatan</w:t>
      </w:r>
      <w:proofErr w:type="spellEnd"/>
      <w:r w:rsidR="003F6F08">
        <w:rPr>
          <w:sz w:val="24"/>
          <w:szCs w:val="24"/>
        </w:rPr>
        <w:t xml:space="preserve"> </w:t>
      </w:r>
      <w:proofErr w:type="spellStart"/>
      <w:r w:rsidR="003F6F08">
        <w:rPr>
          <w:sz w:val="24"/>
          <w:szCs w:val="24"/>
        </w:rPr>
        <w:t>restorasi</w:t>
      </w:r>
      <w:proofErr w:type="spellEnd"/>
      <w:r w:rsidR="00B06791">
        <w:rPr>
          <w:sz w:val="24"/>
          <w:szCs w:val="24"/>
        </w:rPr>
        <w:t xml:space="preserve"> </w:t>
      </w:r>
      <w:proofErr w:type="spellStart"/>
      <w:r w:rsidR="00B06791">
        <w:rPr>
          <w:sz w:val="24"/>
          <w:szCs w:val="24"/>
        </w:rPr>
        <w:t>hutan</w:t>
      </w:r>
      <w:proofErr w:type="spellEnd"/>
      <w:r w:rsidR="00B06791">
        <w:rPr>
          <w:sz w:val="24"/>
          <w:szCs w:val="24"/>
        </w:rPr>
        <w:t xml:space="preserve">, dan </w:t>
      </w:r>
      <w:proofErr w:type="spellStart"/>
      <w:r w:rsidR="00B06791">
        <w:rPr>
          <w:sz w:val="24"/>
          <w:szCs w:val="24"/>
        </w:rPr>
        <w:t>jasa</w:t>
      </w:r>
      <w:proofErr w:type="spellEnd"/>
      <w:r w:rsidR="00B06791">
        <w:rPr>
          <w:sz w:val="24"/>
          <w:szCs w:val="24"/>
        </w:rPr>
        <w:t xml:space="preserve"> </w:t>
      </w:r>
      <w:proofErr w:type="spellStart"/>
      <w:r w:rsidR="00B06791">
        <w:rPr>
          <w:sz w:val="24"/>
          <w:szCs w:val="24"/>
        </w:rPr>
        <w:t>lingkungan</w:t>
      </w:r>
      <w:proofErr w:type="spellEnd"/>
      <w:r w:rsidR="00B06791">
        <w:rPr>
          <w:sz w:val="24"/>
          <w:szCs w:val="24"/>
        </w:rPr>
        <w:t xml:space="preserve"> </w:t>
      </w:r>
      <w:proofErr w:type="spellStart"/>
      <w:r w:rsidR="00B06791">
        <w:rPr>
          <w:sz w:val="24"/>
          <w:szCs w:val="24"/>
        </w:rPr>
        <w:t>ekosistem</w:t>
      </w:r>
      <w:proofErr w:type="spellEnd"/>
      <w:r w:rsidR="00B06791">
        <w:rPr>
          <w:sz w:val="24"/>
          <w:szCs w:val="24"/>
        </w:rPr>
        <w:t xml:space="preserve"> </w:t>
      </w:r>
      <w:proofErr w:type="spellStart"/>
      <w:r w:rsidR="00B06791">
        <w:rPr>
          <w:sz w:val="24"/>
          <w:szCs w:val="24"/>
        </w:rPr>
        <w:t>berupa</w:t>
      </w:r>
      <w:proofErr w:type="spellEnd"/>
      <w:r w:rsidR="00B06791">
        <w:rPr>
          <w:sz w:val="24"/>
          <w:szCs w:val="24"/>
        </w:rPr>
        <w:t xml:space="preserve"> </w:t>
      </w:r>
      <w:proofErr w:type="spellStart"/>
      <w:r w:rsidR="00B06791">
        <w:rPr>
          <w:sz w:val="24"/>
          <w:szCs w:val="24"/>
        </w:rPr>
        <w:t>perbaikan</w:t>
      </w:r>
      <w:proofErr w:type="spellEnd"/>
      <w:r w:rsidR="00B06791">
        <w:rPr>
          <w:sz w:val="24"/>
          <w:szCs w:val="24"/>
        </w:rPr>
        <w:t xml:space="preserve"> tata air pada areal </w:t>
      </w:r>
      <w:proofErr w:type="spellStart"/>
      <w:r w:rsidR="00B06791">
        <w:rPr>
          <w:sz w:val="24"/>
          <w:szCs w:val="24"/>
        </w:rPr>
        <w:t>tangkapan</w:t>
      </w:r>
      <w:proofErr w:type="spellEnd"/>
      <w:r w:rsidR="00B06791">
        <w:rPr>
          <w:sz w:val="24"/>
          <w:szCs w:val="24"/>
        </w:rPr>
        <w:t xml:space="preserve"> air, </w:t>
      </w:r>
      <w:proofErr w:type="spellStart"/>
      <w:r w:rsidR="00B06791">
        <w:rPr>
          <w:sz w:val="24"/>
          <w:szCs w:val="24"/>
        </w:rPr>
        <w:t>pengayaan</w:t>
      </w:r>
      <w:proofErr w:type="spellEnd"/>
      <w:r w:rsidR="00B06791">
        <w:rPr>
          <w:sz w:val="24"/>
          <w:szCs w:val="24"/>
        </w:rPr>
        <w:t xml:space="preserve"> </w:t>
      </w:r>
      <w:proofErr w:type="spellStart"/>
      <w:r w:rsidR="006955C5">
        <w:rPr>
          <w:sz w:val="24"/>
          <w:szCs w:val="24"/>
        </w:rPr>
        <w:t>keanekaragaman</w:t>
      </w:r>
      <w:proofErr w:type="spellEnd"/>
      <w:r w:rsidR="006955C5">
        <w:rPr>
          <w:sz w:val="24"/>
          <w:szCs w:val="24"/>
        </w:rPr>
        <w:t xml:space="preserve"> </w:t>
      </w:r>
      <w:proofErr w:type="spellStart"/>
      <w:r w:rsidR="006955C5">
        <w:rPr>
          <w:sz w:val="24"/>
          <w:szCs w:val="24"/>
        </w:rPr>
        <w:t>hayati</w:t>
      </w:r>
      <w:proofErr w:type="spellEnd"/>
      <w:r w:rsidR="00B06791">
        <w:rPr>
          <w:sz w:val="24"/>
          <w:szCs w:val="24"/>
        </w:rPr>
        <w:t xml:space="preserve">, area </w:t>
      </w:r>
      <w:proofErr w:type="spellStart"/>
      <w:r w:rsidR="00B06791">
        <w:rPr>
          <w:sz w:val="24"/>
          <w:szCs w:val="24"/>
        </w:rPr>
        <w:t>rekreasi</w:t>
      </w:r>
      <w:proofErr w:type="spellEnd"/>
      <w:r w:rsidR="00B06791">
        <w:rPr>
          <w:sz w:val="24"/>
          <w:szCs w:val="24"/>
        </w:rPr>
        <w:t xml:space="preserve"> </w:t>
      </w:r>
      <w:proofErr w:type="spellStart"/>
      <w:r w:rsidR="00B06791">
        <w:rPr>
          <w:sz w:val="24"/>
          <w:szCs w:val="24"/>
        </w:rPr>
        <w:t>untuk</w:t>
      </w:r>
      <w:proofErr w:type="spellEnd"/>
      <w:r w:rsidR="00B06791">
        <w:rPr>
          <w:sz w:val="24"/>
          <w:szCs w:val="24"/>
        </w:rPr>
        <w:t xml:space="preserve"> </w:t>
      </w:r>
      <w:proofErr w:type="spellStart"/>
      <w:r w:rsidR="00B06791">
        <w:rPr>
          <w:sz w:val="24"/>
          <w:szCs w:val="24"/>
        </w:rPr>
        <w:t>masyarakat</w:t>
      </w:r>
      <w:proofErr w:type="spellEnd"/>
      <w:r w:rsidR="00B06791">
        <w:rPr>
          <w:sz w:val="24"/>
          <w:szCs w:val="24"/>
        </w:rPr>
        <w:t xml:space="preserve"> yang </w:t>
      </w:r>
      <w:proofErr w:type="spellStart"/>
      <w:r w:rsidR="006955C5">
        <w:rPr>
          <w:sz w:val="24"/>
          <w:szCs w:val="24"/>
        </w:rPr>
        <w:t>hidup</w:t>
      </w:r>
      <w:proofErr w:type="spellEnd"/>
      <w:r w:rsidR="006955C5">
        <w:rPr>
          <w:sz w:val="24"/>
          <w:szCs w:val="24"/>
        </w:rPr>
        <w:t xml:space="preserve"> di </w:t>
      </w:r>
      <w:proofErr w:type="spellStart"/>
      <w:r w:rsidR="006955C5">
        <w:rPr>
          <w:sz w:val="24"/>
          <w:szCs w:val="24"/>
        </w:rPr>
        <w:t>sekitar</w:t>
      </w:r>
      <w:proofErr w:type="spellEnd"/>
      <w:r w:rsidR="006955C5">
        <w:rPr>
          <w:sz w:val="24"/>
          <w:szCs w:val="24"/>
        </w:rPr>
        <w:t xml:space="preserve"> </w:t>
      </w:r>
      <w:proofErr w:type="spellStart"/>
      <w:r w:rsidR="006955C5">
        <w:rPr>
          <w:sz w:val="24"/>
          <w:szCs w:val="24"/>
        </w:rPr>
        <w:t>hutan</w:t>
      </w:r>
      <w:proofErr w:type="spellEnd"/>
      <w:r w:rsidR="006955C5">
        <w:rPr>
          <w:sz w:val="24"/>
          <w:szCs w:val="24"/>
        </w:rPr>
        <w:t xml:space="preserve">. </w:t>
      </w:r>
      <w:proofErr w:type="spellStart"/>
      <w:r w:rsidR="006955C5">
        <w:rPr>
          <w:sz w:val="24"/>
          <w:szCs w:val="24"/>
        </w:rPr>
        <w:t>Proyek</w:t>
      </w:r>
      <w:proofErr w:type="spellEnd"/>
      <w:r w:rsidR="006955C5">
        <w:rPr>
          <w:sz w:val="24"/>
          <w:szCs w:val="24"/>
        </w:rPr>
        <w:t xml:space="preserve"> </w:t>
      </w:r>
      <w:proofErr w:type="spellStart"/>
      <w:r w:rsidR="006955C5">
        <w:rPr>
          <w:sz w:val="24"/>
          <w:szCs w:val="24"/>
        </w:rPr>
        <w:t>ini</w:t>
      </w:r>
      <w:proofErr w:type="spellEnd"/>
      <w:r w:rsidR="006955C5">
        <w:rPr>
          <w:sz w:val="24"/>
          <w:szCs w:val="24"/>
        </w:rPr>
        <w:t xml:space="preserve"> </w:t>
      </w:r>
      <w:proofErr w:type="spellStart"/>
      <w:r w:rsidR="006955C5">
        <w:rPr>
          <w:sz w:val="24"/>
          <w:szCs w:val="24"/>
        </w:rPr>
        <w:t>merupakan</w:t>
      </w:r>
      <w:proofErr w:type="spellEnd"/>
      <w:r w:rsidR="006955C5">
        <w:rPr>
          <w:sz w:val="24"/>
          <w:szCs w:val="24"/>
        </w:rPr>
        <w:t xml:space="preserve"> </w:t>
      </w:r>
      <w:proofErr w:type="spellStart"/>
      <w:r w:rsidR="006955C5">
        <w:rPr>
          <w:sz w:val="24"/>
          <w:szCs w:val="24"/>
        </w:rPr>
        <w:t>bagian</w:t>
      </w:r>
      <w:proofErr w:type="spellEnd"/>
      <w:r w:rsidR="006955C5">
        <w:rPr>
          <w:sz w:val="24"/>
          <w:szCs w:val="24"/>
        </w:rPr>
        <w:t xml:space="preserve"> </w:t>
      </w:r>
      <w:proofErr w:type="spellStart"/>
      <w:r w:rsidR="006955C5">
        <w:rPr>
          <w:sz w:val="24"/>
          <w:szCs w:val="24"/>
        </w:rPr>
        <w:t>dari</w:t>
      </w:r>
      <w:proofErr w:type="spellEnd"/>
      <w:r w:rsidR="006955C5">
        <w:rPr>
          <w:sz w:val="24"/>
          <w:szCs w:val="24"/>
        </w:rPr>
        <w:t xml:space="preserve"> strategi </w:t>
      </w:r>
      <w:proofErr w:type="spellStart"/>
      <w:r w:rsidR="006955C5">
        <w:rPr>
          <w:sz w:val="24"/>
          <w:szCs w:val="24"/>
        </w:rPr>
        <w:t>perusahaan</w:t>
      </w:r>
      <w:proofErr w:type="spellEnd"/>
      <w:r w:rsidR="006955C5">
        <w:rPr>
          <w:sz w:val="24"/>
          <w:szCs w:val="24"/>
        </w:rPr>
        <w:t xml:space="preserve"> </w:t>
      </w:r>
      <w:proofErr w:type="spellStart"/>
      <w:r w:rsidR="006955C5">
        <w:rPr>
          <w:sz w:val="24"/>
          <w:szCs w:val="24"/>
        </w:rPr>
        <w:t>dalam</w:t>
      </w:r>
      <w:proofErr w:type="spellEnd"/>
      <w:r w:rsidR="006955C5">
        <w:rPr>
          <w:sz w:val="24"/>
          <w:szCs w:val="24"/>
        </w:rPr>
        <w:t xml:space="preserve"> </w:t>
      </w:r>
      <w:proofErr w:type="spellStart"/>
      <w:r w:rsidR="006955C5">
        <w:rPr>
          <w:sz w:val="24"/>
          <w:szCs w:val="24"/>
        </w:rPr>
        <w:t>kompensasi</w:t>
      </w:r>
      <w:proofErr w:type="spellEnd"/>
      <w:r w:rsidR="006955C5">
        <w:rPr>
          <w:sz w:val="24"/>
          <w:szCs w:val="24"/>
        </w:rPr>
        <w:t xml:space="preserve"> </w:t>
      </w:r>
      <w:proofErr w:type="spellStart"/>
      <w:r w:rsidR="006955C5">
        <w:rPr>
          <w:sz w:val="24"/>
          <w:szCs w:val="24"/>
        </w:rPr>
        <w:t>karbon</w:t>
      </w:r>
      <w:proofErr w:type="spellEnd"/>
      <w:r w:rsidR="006955C5">
        <w:rPr>
          <w:sz w:val="24"/>
          <w:szCs w:val="24"/>
        </w:rPr>
        <w:t xml:space="preserve"> dan </w:t>
      </w:r>
      <w:proofErr w:type="spellStart"/>
      <w:r w:rsidR="006955C5">
        <w:rPr>
          <w:sz w:val="24"/>
          <w:szCs w:val="24"/>
        </w:rPr>
        <w:t>penghilangan</w:t>
      </w:r>
      <w:proofErr w:type="spellEnd"/>
      <w:r w:rsidR="006955C5">
        <w:rPr>
          <w:sz w:val="24"/>
          <w:szCs w:val="24"/>
        </w:rPr>
        <w:t xml:space="preserve"> </w:t>
      </w:r>
      <w:proofErr w:type="spellStart"/>
      <w:r w:rsidR="006955C5">
        <w:rPr>
          <w:sz w:val="24"/>
          <w:szCs w:val="24"/>
        </w:rPr>
        <w:t>karbon</w:t>
      </w:r>
      <w:proofErr w:type="spellEnd"/>
      <w:r w:rsidR="006955C5">
        <w:rPr>
          <w:sz w:val="24"/>
          <w:szCs w:val="24"/>
        </w:rPr>
        <w:t xml:space="preserve">. </w:t>
      </w:r>
      <w:proofErr w:type="spellStart"/>
      <w:r w:rsidR="002E5BDD">
        <w:rPr>
          <w:sz w:val="24"/>
          <w:szCs w:val="24"/>
        </w:rPr>
        <w:t>Proyek</w:t>
      </w:r>
      <w:proofErr w:type="spellEnd"/>
      <w:r w:rsidR="002E5BDD">
        <w:rPr>
          <w:sz w:val="24"/>
          <w:szCs w:val="24"/>
        </w:rPr>
        <w:t xml:space="preserve"> </w:t>
      </w:r>
      <w:proofErr w:type="spellStart"/>
      <w:r w:rsidR="002E5BDD">
        <w:rPr>
          <w:sz w:val="24"/>
          <w:szCs w:val="24"/>
        </w:rPr>
        <w:t>tersebut</w:t>
      </w:r>
      <w:proofErr w:type="spellEnd"/>
      <w:r w:rsidR="002E5BDD">
        <w:rPr>
          <w:sz w:val="24"/>
          <w:szCs w:val="24"/>
        </w:rPr>
        <w:t xml:space="preserve"> </w:t>
      </w:r>
      <w:proofErr w:type="spellStart"/>
      <w:r w:rsidR="002E5BDD">
        <w:rPr>
          <w:sz w:val="24"/>
          <w:szCs w:val="24"/>
        </w:rPr>
        <w:t>merupakan</w:t>
      </w:r>
      <w:proofErr w:type="spellEnd"/>
      <w:r w:rsidR="002E5BDD">
        <w:rPr>
          <w:sz w:val="24"/>
          <w:szCs w:val="24"/>
        </w:rPr>
        <w:t xml:space="preserve"> </w:t>
      </w:r>
      <w:proofErr w:type="spellStart"/>
      <w:r w:rsidR="002E5BDD">
        <w:rPr>
          <w:sz w:val="24"/>
          <w:szCs w:val="24"/>
        </w:rPr>
        <w:t>bentuk</w:t>
      </w:r>
      <w:proofErr w:type="spellEnd"/>
      <w:r w:rsidR="006955C5">
        <w:rPr>
          <w:sz w:val="24"/>
          <w:szCs w:val="24"/>
        </w:rPr>
        <w:t xml:space="preserve"> </w:t>
      </w:r>
      <w:proofErr w:type="spellStart"/>
      <w:r w:rsidR="006955C5">
        <w:rPr>
          <w:sz w:val="24"/>
          <w:szCs w:val="24"/>
        </w:rPr>
        <w:t>keseriusan</w:t>
      </w:r>
      <w:proofErr w:type="spellEnd"/>
      <w:r w:rsidR="006955C5">
        <w:rPr>
          <w:sz w:val="24"/>
          <w:szCs w:val="24"/>
        </w:rPr>
        <w:t xml:space="preserve">, </w:t>
      </w:r>
      <w:proofErr w:type="spellStart"/>
      <w:r w:rsidR="006955C5">
        <w:rPr>
          <w:sz w:val="24"/>
          <w:szCs w:val="24"/>
        </w:rPr>
        <w:t>kredibilitas</w:t>
      </w:r>
      <w:proofErr w:type="spellEnd"/>
      <w:r w:rsidR="006955C5">
        <w:rPr>
          <w:sz w:val="24"/>
          <w:szCs w:val="24"/>
        </w:rPr>
        <w:t xml:space="preserve"> dan </w:t>
      </w:r>
      <w:proofErr w:type="spellStart"/>
      <w:r w:rsidR="006955C5">
        <w:rPr>
          <w:sz w:val="24"/>
          <w:szCs w:val="24"/>
        </w:rPr>
        <w:t>transparansi</w:t>
      </w:r>
      <w:proofErr w:type="spellEnd"/>
      <w:r w:rsidR="002E5BDD">
        <w:rPr>
          <w:sz w:val="24"/>
          <w:szCs w:val="24"/>
        </w:rPr>
        <w:t xml:space="preserve"> yang </w:t>
      </w:r>
      <w:proofErr w:type="spellStart"/>
      <w:r w:rsidR="002E5BDD">
        <w:rPr>
          <w:sz w:val="24"/>
          <w:szCs w:val="24"/>
        </w:rPr>
        <w:t>ditunjukan</w:t>
      </w:r>
      <w:proofErr w:type="spellEnd"/>
      <w:r w:rsidR="002E5BDD">
        <w:rPr>
          <w:sz w:val="24"/>
          <w:szCs w:val="24"/>
        </w:rPr>
        <w:t xml:space="preserve"> </w:t>
      </w:r>
      <w:proofErr w:type="spellStart"/>
      <w:r w:rsidR="002E5BDD">
        <w:rPr>
          <w:sz w:val="24"/>
          <w:szCs w:val="24"/>
        </w:rPr>
        <w:t>perusahaan</w:t>
      </w:r>
      <w:proofErr w:type="spellEnd"/>
      <w:r w:rsidR="002E5BDD">
        <w:rPr>
          <w:sz w:val="24"/>
          <w:szCs w:val="24"/>
        </w:rPr>
        <w:t xml:space="preserve"> </w:t>
      </w:r>
      <w:proofErr w:type="spellStart"/>
      <w:r w:rsidR="002E5BDD">
        <w:rPr>
          <w:sz w:val="24"/>
          <w:szCs w:val="24"/>
        </w:rPr>
        <w:t>dalam</w:t>
      </w:r>
      <w:proofErr w:type="spellEnd"/>
      <w:r w:rsidR="002E5BDD">
        <w:rPr>
          <w:sz w:val="24"/>
          <w:szCs w:val="24"/>
        </w:rPr>
        <w:t xml:space="preserve"> </w:t>
      </w:r>
      <w:proofErr w:type="spellStart"/>
      <w:r w:rsidR="002E5BDD">
        <w:rPr>
          <w:sz w:val="24"/>
          <w:szCs w:val="24"/>
        </w:rPr>
        <w:t>menghadapi</w:t>
      </w:r>
      <w:proofErr w:type="spellEnd"/>
      <w:r w:rsidR="002E5BDD">
        <w:rPr>
          <w:sz w:val="24"/>
          <w:szCs w:val="24"/>
        </w:rPr>
        <w:t xml:space="preserve"> </w:t>
      </w:r>
      <w:proofErr w:type="spellStart"/>
      <w:r w:rsidR="002E5BDD">
        <w:rPr>
          <w:sz w:val="24"/>
          <w:szCs w:val="24"/>
        </w:rPr>
        <w:t>masalah</w:t>
      </w:r>
      <w:proofErr w:type="spellEnd"/>
      <w:r w:rsidR="002E5BDD">
        <w:rPr>
          <w:sz w:val="24"/>
          <w:szCs w:val="24"/>
        </w:rPr>
        <w:t xml:space="preserve"> </w:t>
      </w:r>
      <w:proofErr w:type="spellStart"/>
      <w:r w:rsidR="002E5BDD">
        <w:rPr>
          <w:sz w:val="24"/>
          <w:szCs w:val="24"/>
        </w:rPr>
        <w:t>perubahan</w:t>
      </w:r>
      <w:proofErr w:type="spellEnd"/>
      <w:r w:rsidR="002E5BDD">
        <w:rPr>
          <w:sz w:val="24"/>
          <w:szCs w:val="24"/>
        </w:rPr>
        <w:t xml:space="preserve"> </w:t>
      </w:r>
      <w:proofErr w:type="spellStart"/>
      <w:r w:rsidR="002E5BDD">
        <w:rPr>
          <w:sz w:val="24"/>
          <w:szCs w:val="24"/>
        </w:rPr>
        <w:t>iklim</w:t>
      </w:r>
      <w:proofErr w:type="spellEnd"/>
      <w:r w:rsidR="00C46FC5">
        <w:rPr>
          <w:sz w:val="24"/>
          <w:szCs w:val="24"/>
        </w:rPr>
        <w:t xml:space="preserve">. </w:t>
      </w:r>
      <w:proofErr w:type="spellStart"/>
      <w:r w:rsidR="00C46FC5">
        <w:rPr>
          <w:sz w:val="24"/>
          <w:szCs w:val="24"/>
        </w:rPr>
        <w:t>Melalui</w:t>
      </w:r>
      <w:proofErr w:type="spellEnd"/>
      <w:r w:rsidR="00C46FC5">
        <w:rPr>
          <w:sz w:val="24"/>
          <w:szCs w:val="24"/>
        </w:rPr>
        <w:t xml:space="preserve"> </w:t>
      </w:r>
      <w:proofErr w:type="spellStart"/>
      <w:r w:rsidR="002E5BDD">
        <w:rPr>
          <w:sz w:val="24"/>
          <w:szCs w:val="24"/>
        </w:rPr>
        <w:t>proyek</w:t>
      </w:r>
      <w:proofErr w:type="spellEnd"/>
      <w:r w:rsidR="002E5BDD">
        <w:rPr>
          <w:sz w:val="24"/>
          <w:szCs w:val="24"/>
        </w:rPr>
        <w:t xml:space="preserve"> </w:t>
      </w:r>
      <w:proofErr w:type="spellStart"/>
      <w:r w:rsidR="00C46FC5">
        <w:rPr>
          <w:sz w:val="24"/>
          <w:szCs w:val="24"/>
        </w:rPr>
        <w:t>tersebut</w:t>
      </w:r>
      <w:proofErr w:type="spellEnd"/>
      <w:r w:rsidR="002E5BDD">
        <w:rPr>
          <w:sz w:val="24"/>
          <w:szCs w:val="24"/>
        </w:rPr>
        <w:t xml:space="preserve"> </w:t>
      </w:r>
      <w:proofErr w:type="spellStart"/>
      <w:r w:rsidR="002E5BDD">
        <w:rPr>
          <w:sz w:val="24"/>
          <w:szCs w:val="24"/>
        </w:rPr>
        <w:t>dapat</w:t>
      </w:r>
      <w:proofErr w:type="spellEnd"/>
      <w:r w:rsidR="002E5BDD">
        <w:rPr>
          <w:sz w:val="24"/>
          <w:szCs w:val="24"/>
        </w:rPr>
        <w:t xml:space="preserve"> </w:t>
      </w:r>
      <w:proofErr w:type="spellStart"/>
      <w:r w:rsidR="002E5BDD">
        <w:rPr>
          <w:sz w:val="24"/>
          <w:szCs w:val="24"/>
        </w:rPr>
        <w:t>dilakukan</w:t>
      </w:r>
      <w:proofErr w:type="spellEnd"/>
      <w:r w:rsidR="002E5BDD">
        <w:rPr>
          <w:sz w:val="24"/>
          <w:szCs w:val="24"/>
        </w:rPr>
        <w:t xml:space="preserve"> </w:t>
      </w:r>
      <w:proofErr w:type="spellStart"/>
      <w:r w:rsidR="002E5BDD">
        <w:rPr>
          <w:sz w:val="24"/>
          <w:szCs w:val="24"/>
        </w:rPr>
        <w:t>kompensasi</w:t>
      </w:r>
      <w:proofErr w:type="spellEnd"/>
      <w:r w:rsidR="002E5BDD">
        <w:rPr>
          <w:sz w:val="24"/>
          <w:szCs w:val="24"/>
        </w:rPr>
        <w:t xml:space="preserve"> </w:t>
      </w:r>
      <w:proofErr w:type="spellStart"/>
      <w:r w:rsidR="002E5BDD">
        <w:rPr>
          <w:sz w:val="24"/>
          <w:szCs w:val="24"/>
        </w:rPr>
        <w:t>dari</w:t>
      </w:r>
      <w:proofErr w:type="spellEnd"/>
      <w:r w:rsidR="002E5BDD">
        <w:rPr>
          <w:sz w:val="24"/>
          <w:szCs w:val="24"/>
        </w:rPr>
        <w:t xml:space="preserve"> </w:t>
      </w:r>
      <w:proofErr w:type="spellStart"/>
      <w:r w:rsidR="002E5BDD">
        <w:rPr>
          <w:sz w:val="24"/>
          <w:szCs w:val="24"/>
        </w:rPr>
        <w:t>penghilangan</w:t>
      </w:r>
      <w:proofErr w:type="spellEnd"/>
      <w:r w:rsidR="002E5BDD">
        <w:rPr>
          <w:sz w:val="24"/>
          <w:szCs w:val="24"/>
        </w:rPr>
        <w:t xml:space="preserve"> </w:t>
      </w:r>
      <w:proofErr w:type="spellStart"/>
      <w:r w:rsidR="002E5BDD">
        <w:rPr>
          <w:sz w:val="24"/>
          <w:szCs w:val="24"/>
        </w:rPr>
        <w:t>karbon</w:t>
      </w:r>
      <w:proofErr w:type="spellEnd"/>
      <w:r w:rsidR="00716965">
        <w:rPr>
          <w:sz w:val="24"/>
          <w:szCs w:val="24"/>
        </w:rPr>
        <w:t xml:space="preserve"> (</w:t>
      </w:r>
      <w:r w:rsidR="00716965" w:rsidRPr="00716965">
        <w:rPr>
          <w:i/>
          <w:iCs/>
          <w:sz w:val="24"/>
          <w:szCs w:val="24"/>
        </w:rPr>
        <w:t>carbon removal</w:t>
      </w:r>
      <w:r w:rsidR="00716965">
        <w:rPr>
          <w:sz w:val="24"/>
          <w:szCs w:val="24"/>
        </w:rPr>
        <w:t>)</w:t>
      </w:r>
      <w:r w:rsidR="002E5BDD">
        <w:rPr>
          <w:sz w:val="24"/>
          <w:szCs w:val="24"/>
        </w:rPr>
        <w:t xml:space="preserve"> </w:t>
      </w:r>
      <w:proofErr w:type="spellStart"/>
      <w:r w:rsidR="00C46FC5">
        <w:rPr>
          <w:sz w:val="24"/>
          <w:szCs w:val="24"/>
        </w:rPr>
        <w:t>melalui</w:t>
      </w:r>
      <w:proofErr w:type="spellEnd"/>
      <w:r w:rsidR="00716965">
        <w:rPr>
          <w:sz w:val="24"/>
          <w:szCs w:val="24"/>
        </w:rPr>
        <w:t xml:space="preserve"> </w:t>
      </w:r>
      <w:r w:rsidR="00C46FC5">
        <w:rPr>
          <w:sz w:val="24"/>
          <w:szCs w:val="24"/>
        </w:rPr>
        <w:t xml:space="preserve">pasar </w:t>
      </w:r>
      <w:proofErr w:type="spellStart"/>
      <w:r w:rsidR="00C46FC5">
        <w:rPr>
          <w:sz w:val="24"/>
          <w:szCs w:val="24"/>
        </w:rPr>
        <w:t>karbon</w:t>
      </w:r>
      <w:proofErr w:type="spellEnd"/>
      <w:r w:rsidR="00C46FC5">
        <w:rPr>
          <w:sz w:val="24"/>
          <w:szCs w:val="24"/>
        </w:rPr>
        <w:t xml:space="preserve"> dan </w:t>
      </w:r>
      <w:proofErr w:type="spellStart"/>
      <w:r w:rsidR="00C46FC5">
        <w:rPr>
          <w:sz w:val="24"/>
          <w:szCs w:val="24"/>
        </w:rPr>
        <w:t>pembelian</w:t>
      </w:r>
      <w:proofErr w:type="spellEnd"/>
      <w:r w:rsidR="00C46FC5">
        <w:rPr>
          <w:sz w:val="24"/>
          <w:szCs w:val="24"/>
        </w:rPr>
        <w:t xml:space="preserve"> </w:t>
      </w:r>
      <w:proofErr w:type="spellStart"/>
      <w:r w:rsidR="00C46FC5">
        <w:rPr>
          <w:sz w:val="24"/>
          <w:szCs w:val="24"/>
        </w:rPr>
        <w:t>kredit</w:t>
      </w:r>
      <w:proofErr w:type="spellEnd"/>
      <w:r w:rsidR="00C46FC5">
        <w:rPr>
          <w:sz w:val="24"/>
          <w:szCs w:val="24"/>
        </w:rPr>
        <w:t xml:space="preserve"> </w:t>
      </w:r>
      <w:proofErr w:type="spellStart"/>
      <w:r w:rsidR="00C46FC5">
        <w:rPr>
          <w:sz w:val="24"/>
          <w:szCs w:val="24"/>
        </w:rPr>
        <w:t>karbon</w:t>
      </w:r>
      <w:proofErr w:type="spellEnd"/>
      <w:r w:rsidR="00C46FC5">
        <w:rPr>
          <w:sz w:val="24"/>
          <w:szCs w:val="24"/>
        </w:rPr>
        <w:t>.</w:t>
      </w:r>
    </w:p>
    <w:p w14:paraId="420526DB" w14:textId="31D95AE4" w:rsidR="003E3CB1" w:rsidRDefault="003E3CB1" w:rsidP="00E31E85">
      <w:pPr>
        <w:pStyle w:val="ListParagraph"/>
        <w:numPr>
          <w:ilvl w:val="0"/>
          <w:numId w:val="20"/>
        </w:numPr>
        <w:spacing w:after="0" w:line="240" w:lineRule="auto"/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Bentuk</w:t>
      </w:r>
      <w:proofErr w:type="spellEnd"/>
      <w:r>
        <w:rPr>
          <w:sz w:val="24"/>
          <w:szCs w:val="24"/>
        </w:rPr>
        <w:t xml:space="preserve"> lain yang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oleh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B276A">
        <w:rPr>
          <w:sz w:val="24"/>
          <w:szCs w:val="24"/>
        </w:rPr>
        <w:t>membangun</w:t>
      </w:r>
      <w:proofErr w:type="spellEnd"/>
      <w:r w:rsidR="00BB276A">
        <w:rPr>
          <w:sz w:val="24"/>
          <w:szCs w:val="24"/>
        </w:rPr>
        <w:t xml:space="preserve"> </w:t>
      </w:r>
      <w:proofErr w:type="spellStart"/>
      <w:r w:rsidR="00BB276A">
        <w:rPr>
          <w:sz w:val="24"/>
          <w:szCs w:val="24"/>
        </w:rPr>
        <w:t>kerangka</w:t>
      </w:r>
      <w:proofErr w:type="spellEnd"/>
      <w:r w:rsidR="00BB276A">
        <w:rPr>
          <w:sz w:val="24"/>
          <w:szCs w:val="24"/>
        </w:rPr>
        <w:t xml:space="preserve"> </w:t>
      </w:r>
      <w:proofErr w:type="spellStart"/>
      <w:r w:rsidR="00BB276A">
        <w:rPr>
          <w:sz w:val="24"/>
          <w:szCs w:val="24"/>
        </w:rPr>
        <w:t>kerja</w:t>
      </w:r>
      <w:proofErr w:type="spellEnd"/>
      <w:r w:rsidR="00BB276A">
        <w:rPr>
          <w:sz w:val="24"/>
          <w:szCs w:val="24"/>
        </w:rPr>
        <w:t xml:space="preserve"> </w:t>
      </w:r>
      <w:proofErr w:type="spellStart"/>
      <w:r w:rsidR="00BB276A">
        <w:rPr>
          <w:sz w:val="24"/>
          <w:szCs w:val="24"/>
        </w:rPr>
        <w:t>untuk</w:t>
      </w:r>
      <w:proofErr w:type="spellEnd"/>
      <w:r w:rsidR="00BB276A">
        <w:rPr>
          <w:sz w:val="24"/>
          <w:szCs w:val="24"/>
        </w:rPr>
        <w:t xml:space="preserve"> </w:t>
      </w:r>
      <w:proofErr w:type="spellStart"/>
      <w:r w:rsidR="00BB276A">
        <w:rPr>
          <w:sz w:val="24"/>
          <w:szCs w:val="24"/>
        </w:rPr>
        <w:t>mengelola</w:t>
      </w:r>
      <w:proofErr w:type="spellEnd"/>
      <w:r w:rsidR="005202CC">
        <w:rPr>
          <w:sz w:val="24"/>
          <w:szCs w:val="24"/>
        </w:rPr>
        <w:t xml:space="preserve"> strategi</w:t>
      </w:r>
      <w:r w:rsidR="00BB276A">
        <w:rPr>
          <w:sz w:val="24"/>
          <w:szCs w:val="24"/>
        </w:rPr>
        <w:t xml:space="preserve"> </w:t>
      </w:r>
      <w:proofErr w:type="spellStart"/>
      <w:r w:rsidR="00BB276A">
        <w:rPr>
          <w:sz w:val="24"/>
          <w:szCs w:val="24"/>
        </w:rPr>
        <w:t>kompensasi</w:t>
      </w:r>
      <w:proofErr w:type="spellEnd"/>
      <w:r w:rsidR="00BB276A">
        <w:rPr>
          <w:sz w:val="24"/>
          <w:szCs w:val="24"/>
        </w:rPr>
        <w:t xml:space="preserve"> </w:t>
      </w:r>
      <w:proofErr w:type="spellStart"/>
      <w:r w:rsidR="00BB276A">
        <w:rPr>
          <w:sz w:val="24"/>
          <w:szCs w:val="24"/>
        </w:rPr>
        <w:t>secara</w:t>
      </w:r>
      <w:proofErr w:type="spellEnd"/>
      <w:r w:rsidR="00BB276A">
        <w:rPr>
          <w:sz w:val="24"/>
          <w:szCs w:val="24"/>
        </w:rPr>
        <w:t xml:space="preserve"> </w:t>
      </w:r>
      <w:proofErr w:type="spellStart"/>
      <w:r w:rsidR="00BB276A">
        <w:rPr>
          <w:sz w:val="24"/>
          <w:szCs w:val="24"/>
        </w:rPr>
        <w:t>transparan</w:t>
      </w:r>
      <w:proofErr w:type="spellEnd"/>
      <w:r w:rsidR="00ED7429">
        <w:rPr>
          <w:sz w:val="24"/>
          <w:szCs w:val="24"/>
        </w:rPr>
        <w:t xml:space="preserve"> </w:t>
      </w:r>
      <w:proofErr w:type="spellStart"/>
      <w:r w:rsidR="00ED7429">
        <w:rPr>
          <w:sz w:val="24"/>
          <w:szCs w:val="24"/>
        </w:rPr>
        <w:t>sebagai</w:t>
      </w:r>
      <w:proofErr w:type="spellEnd"/>
      <w:r w:rsidR="00ED7429">
        <w:rPr>
          <w:sz w:val="24"/>
          <w:szCs w:val="24"/>
        </w:rPr>
        <w:t xml:space="preserve"> </w:t>
      </w:r>
      <w:proofErr w:type="spellStart"/>
      <w:r w:rsidR="00ED7429">
        <w:rPr>
          <w:sz w:val="24"/>
          <w:szCs w:val="24"/>
        </w:rPr>
        <w:t>sumber</w:t>
      </w:r>
      <w:proofErr w:type="spellEnd"/>
      <w:r w:rsidR="00ED7429">
        <w:rPr>
          <w:sz w:val="24"/>
          <w:szCs w:val="24"/>
        </w:rPr>
        <w:t xml:space="preserve"> </w:t>
      </w:r>
      <w:proofErr w:type="spellStart"/>
      <w:r w:rsidR="00ED7429">
        <w:rPr>
          <w:sz w:val="24"/>
          <w:szCs w:val="24"/>
        </w:rPr>
        <w:t>pendapatan</w:t>
      </w:r>
      <w:proofErr w:type="spellEnd"/>
      <w:r w:rsidR="00ED7429">
        <w:rPr>
          <w:sz w:val="24"/>
          <w:szCs w:val="24"/>
        </w:rPr>
        <w:t xml:space="preserve"> </w:t>
      </w:r>
      <w:proofErr w:type="spellStart"/>
      <w:r w:rsidR="00ED7429">
        <w:rPr>
          <w:sz w:val="24"/>
          <w:szCs w:val="24"/>
        </w:rPr>
        <w:t>kedua</w:t>
      </w:r>
      <w:proofErr w:type="spellEnd"/>
      <w:r w:rsidR="00ED7429">
        <w:rPr>
          <w:sz w:val="24"/>
          <w:szCs w:val="24"/>
        </w:rPr>
        <w:t xml:space="preserve"> </w:t>
      </w:r>
      <w:proofErr w:type="spellStart"/>
      <w:r w:rsidR="00ED7429">
        <w:rPr>
          <w:sz w:val="24"/>
          <w:szCs w:val="24"/>
        </w:rPr>
        <w:t>dari</w:t>
      </w:r>
      <w:proofErr w:type="spellEnd"/>
      <w:r w:rsidR="00ED7429">
        <w:rPr>
          <w:sz w:val="24"/>
          <w:szCs w:val="24"/>
        </w:rPr>
        <w:t xml:space="preserve"> </w:t>
      </w:r>
      <w:proofErr w:type="spellStart"/>
      <w:r w:rsidR="00ED7429">
        <w:rPr>
          <w:sz w:val="24"/>
          <w:szCs w:val="24"/>
        </w:rPr>
        <w:t>perusahaan</w:t>
      </w:r>
      <w:proofErr w:type="spellEnd"/>
      <w:r w:rsidR="00ED7429">
        <w:rPr>
          <w:sz w:val="24"/>
          <w:szCs w:val="24"/>
        </w:rPr>
        <w:t xml:space="preserve"> </w:t>
      </w:r>
      <w:proofErr w:type="spellStart"/>
      <w:r w:rsidR="00ED7429">
        <w:rPr>
          <w:sz w:val="24"/>
          <w:szCs w:val="24"/>
        </w:rPr>
        <w:t>melalui</w:t>
      </w:r>
      <w:proofErr w:type="spellEnd"/>
      <w:r w:rsidR="00ED7429">
        <w:rPr>
          <w:sz w:val="24"/>
          <w:szCs w:val="24"/>
        </w:rPr>
        <w:t xml:space="preserve"> </w:t>
      </w:r>
      <w:proofErr w:type="spellStart"/>
      <w:r w:rsidR="00ED7429">
        <w:rPr>
          <w:sz w:val="24"/>
          <w:szCs w:val="24"/>
        </w:rPr>
        <w:t>kerjasama</w:t>
      </w:r>
      <w:proofErr w:type="spellEnd"/>
      <w:r w:rsidR="00ED7429">
        <w:rPr>
          <w:sz w:val="24"/>
          <w:szCs w:val="24"/>
        </w:rPr>
        <w:t xml:space="preserve"> </w:t>
      </w:r>
      <w:proofErr w:type="spellStart"/>
      <w:r w:rsidR="00ED7429">
        <w:rPr>
          <w:sz w:val="24"/>
          <w:szCs w:val="24"/>
        </w:rPr>
        <w:t>kemitraan</w:t>
      </w:r>
      <w:proofErr w:type="spellEnd"/>
      <w:r w:rsidR="00ED7429">
        <w:rPr>
          <w:sz w:val="24"/>
          <w:szCs w:val="24"/>
        </w:rPr>
        <w:t xml:space="preserve"> </w:t>
      </w:r>
      <w:proofErr w:type="spellStart"/>
      <w:r w:rsidR="00ED7429">
        <w:rPr>
          <w:sz w:val="24"/>
          <w:szCs w:val="24"/>
        </w:rPr>
        <w:t>dengan</w:t>
      </w:r>
      <w:proofErr w:type="spellEnd"/>
      <w:r w:rsidR="00ED7429">
        <w:rPr>
          <w:sz w:val="24"/>
          <w:szCs w:val="24"/>
        </w:rPr>
        <w:t xml:space="preserve"> </w:t>
      </w:r>
      <w:proofErr w:type="spellStart"/>
      <w:r w:rsidR="00ED7429">
        <w:rPr>
          <w:sz w:val="24"/>
          <w:szCs w:val="24"/>
        </w:rPr>
        <w:t>perusahaan</w:t>
      </w:r>
      <w:proofErr w:type="spellEnd"/>
      <w:r w:rsidR="00ED7429">
        <w:rPr>
          <w:sz w:val="24"/>
          <w:szCs w:val="24"/>
        </w:rPr>
        <w:t xml:space="preserve"> lain </w:t>
      </w:r>
      <w:proofErr w:type="spellStart"/>
      <w:r w:rsidR="00ED7429">
        <w:rPr>
          <w:sz w:val="24"/>
          <w:szCs w:val="24"/>
        </w:rPr>
        <w:t>untuk</w:t>
      </w:r>
      <w:proofErr w:type="spellEnd"/>
      <w:r w:rsidR="00ED7429">
        <w:rPr>
          <w:sz w:val="24"/>
          <w:szCs w:val="24"/>
        </w:rPr>
        <w:t xml:space="preserve"> </w:t>
      </w:r>
      <w:proofErr w:type="spellStart"/>
      <w:r w:rsidR="00ED7429">
        <w:rPr>
          <w:sz w:val="24"/>
          <w:szCs w:val="24"/>
        </w:rPr>
        <w:t>melakukan</w:t>
      </w:r>
      <w:proofErr w:type="spellEnd"/>
      <w:r w:rsidR="00ED7429">
        <w:rPr>
          <w:sz w:val="24"/>
          <w:szCs w:val="24"/>
        </w:rPr>
        <w:t xml:space="preserve"> uji </w:t>
      </w:r>
      <w:proofErr w:type="spellStart"/>
      <w:r w:rsidR="00ED7429">
        <w:rPr>
          <w:sz w:val="24"/>
          <w:szCs w:val="24"/>
        </w:rPr>
        <w:t>tuntas</w:t>
      </w:r>
      <w:proofErr w:type="spellEnd"/>
      <w:r w:rsidR="005202CC">
        <w:rPr>
          <w:sz w:val="24"/>
          <w:szCs w:val="24"/>
        </w:rPr>
        <w:t xml:space="preserve">. </w:t>
      </w:r>
      <w:proofErr w:type="spellStart"/>
      <w:r w:rsidR="005202CC">
        <w:rPr>
          <w:sz w:val="24"/>
          <w:szCs w:val="24"/>
        </w:rPr>
        <w:t>Berdasarkan</w:t>
      </w:r>
      <w:proofErr w:type="spellEnd"/>
      <w:r w:rsidR="005202CC">
        <w:rPr>
          <w:sz w:val="24"/>
          <w:szCs w:val="24"/>
        </w:rPr>
        <w:t xml:space="preserve"> </w:t>
      </w:r>
      <w:proofErr w:type="spellStart"/>
      <w:r w:rsidR="005202CC">
        <w:rPr>
          <w:sz w:val="24"/>
          <w:szCs w:val="24"/>
        </w:rPr>
        <w:t>proyek</w:t>
      </w:r>
      <w:proofErr w:type="spellEnd"/>
      <w:r w:rsidR="005202CC">
        <w:rPr>
          <w:sz w:val="24"/>
          <w:szCs w:val="24"/>
        </w:rPr>
        <w:t xml:space="preserve"> yang </w:t>
      </w:r>
      <w:proofErr w:type="spellStart"/>
      <w:r w:rsidR="005202CC">
        <w:rPr>
          <w:sz w:val="24"/>
          <w:szCs w:val="24"/>
        </w:rPr>
        <w:t>akan</w:t>
      </w:r>
      <w:proofErr w:type="spellEnd"/>
      <w:r w:rsidR="005202CC">
        <w:rPr>
          <w:sz w:val="24"/>
          <w:szCs w:val="24"/>
        </w:rPr>
        <w:t xml:space="preserve"> </w:t>
      </w:r>
      <w:proofErr w:type="spellStart"/>
      <w:r w:rsidR="005202CC">
        <w:rPr>
          <w:sz w:val="24"/>
          <w:szCs w:val="24"/>
        </w:rPr>
        <w:t>dilakukan</w:t>
      </w:r>
      <w:proofErr w:type="spellEnd"/>
      <w:r w:rsidR="005202CC">
        <w:rPr>
          <w:sz w:val="24"/>
          <w:szCs w:val="24"/>
        </w:rPr>
        <w:t xml:space="preserve"> </w:t>
      </w:r>
      <w:proofErr w:type="spellStart"/>
      <w:r w:rsidR="005202CC">
        <w:rPr>
          <w:sz w:val="24"/>
          <w:szCs w:val="24"/>
        </w:rPr>
        <w:t>investasi</w:t>
      </w:r>
      <w:proofErr w:type="spellEnd"/>
      <w:r w:rsidR="00E34D3D">
        <w:rPr>
          <w:sz w:val="24"/>
          <w:szCs w:val="24"/>
        </w:rPr>
        <w:t xml:space="preserve">, </w:t>
      </w:r>
      <w:proofErr w:type="spellStart"/>
      <w:r w:rsidR="00E34D3D">
        <w:rPr>
          <w:sz w:val="24"/>
          <w:szCs w:val="24"/>
        </w:rPr>
        <w:t>maka</w:t>
      </w:r>
      <w:proofErr w:type="spellEnd"/>
      <w:r w:rsidR="005202CC">
        <w:rPr>
          <w:sz w:val="24"/>
          <w:szCs w:val="24"/>
        </w:rPr>
        <w:t xml:space="preserve"> </w:t>
      </w:r>
      <w:proofErr w:type="spellStart"/>
      <w:r w:rsidR="005202CC">
        <w:rPr>
          <w:sz w:val="24"/>
          <w:szCs w:val="24"/>
        </w:rPr>
        <w:t>dibangun</w:t>
      </w:r>
      <w:proofErr w:type="spellEnd"/>
      <w:r w:rsidR="005202CC">
        <w:rPr>
          <w:sz w:val="24"/>
          <w:szCs w:val="24"/>
        </w:rPr>
        <w:t xml:space="preserve"> </w:t>
      </w:r>
      <w:proofErr w:type="spellStart"/>
      <w:r w:rsidR="00BB0286">
        <w:rPr>
          <w:sz w:val="24"/>
          <w:szCs w:val="24"/>
        </w:rPr>
        <w:t>portofolio</w:t>
      </w:r>
      <w:proofErr w:type="spellEnd"/>
      <w:r w:rsidR="00BB0286">
        <w:rPr>
          <w:sz w:val="24"/>
          <w:szCs w:val="24"/>
        </w:rPr>
        <w:t xml:space="preserve"> </w:t>
      </w:r>
      <w:proofErr w:type="spellStart"/>
      <w:r w:rsidR="00BB0286">
        <w:rPr>
          <w:sz w:val="24"/>
          <w:szCs w:val="24"/>
        </w:rPr>
        <w:t>investasi</w:t>
      </w:r>
      <w:proofErr w:type="spellEnd"/>
      <w:r w:rsidR="00BB0286">
        <w:rPr>
          <w:sz w:val="24"/>
          <w:szCs w:val="24"/>
        </w:rPr>
        <w:t xml:space="preserve"> </w:t>
      </w:r>
      <w:proofErr w:type="spellStart"/>
      <w:r w:rsidR="00BB0286">
        <w:rPr>
          <w:sz w:val="24"/>
          <w:szCs w:val="24"/>
        </w:rPr>
        <w:t>iklim</w:t>
      </w:r>
      <w:proofErr w:type="spellEnd"/>
      <w:r w:rsidR="00BB0286">
        <w:rPr>
          <w:sz w:val="24"/>
          <w:szCs w:val="24"/>
        </w:rPr>
        <w:t xml:space="preserve"> yang </w:t>
      </w:r>
      <w:proofErr w:type="spellStart"/>
      <w:r w:rsidR="00BB0286">
        <w:rPr>
          <w:sz w:val="24"/>
          <w:szCs w:val="24"/>
        </w:rPr>
        <w:t>mengindikasikan</w:t>
      </w:r>
      <w:proofErr w:type="spellEnd"/>
      <w:r w:rsidR="00BB0286">
        <w:rPr>
          <w:sz w:val="24"/>
          <w:szCs w:val="24"/>
        </w:rPr>
        <w:t xml:space="preserve"> </w:t>
      </w:r>
      <w:proofErr w:type="spellStart"/>
      <w:r w:rsidR="00BB0286">
        <w:rPr>
          <w:sz w:val="24"/>
          <w:szCs w:val="24"/>
        </w:rPr>
        <w:t>jumlah</w:t>
      </w:r>
      <w:proofErr w:type="spellEnd"/>
      <w:r w:rsidR="00BB0286">
        <w:rPr>
          <w:sz w:val="24"/>
          <w:szCs w:val="24"/>
        </w:rPr>
        <w:t xml:space="preserve"> </w:t>
      </w:r>
      <w:proofErr w:type="spellStart"/>
      <w:r w:rsidR="00BB0286">
        <w:rPr>
          <w:sz w:val="24"/>
          <w:szCs w:val="24"/>
        </w:rPr>
        <w:t>anggaran</w:t>
      </w:r>
      <w:proofErr w:type="spellEnd"/>
      <w:r w:rsidR="00E34D3D">
        <w:rPr>
          <w:sz w:val="24"/>
          <w:szCs w:val="24"/>
        </w:rPr>
        <w:t xml:space="preserve"> </w:t>
      </w:r>
      <w:proofErr w:type="spellStart"/>
      <w:r w:rsidR="00E34D3D">
        <w:rPr>
          <w:sz w:val="24"/>
          <w:szCs w:val="24"/>
        </w:rPr>
        <w:t>tahunan</w:t>
      </w:r>
      <w:proofErr w:type="spellEnd"/>
      <w:r w:rsidR="00BB0286">
        <w:rPr>
          <w:sz w:val="24"/>
          <w:szCs w:val="24"/>
        </w:rPr>
        <w:t xml:space="preserve"> yang </w:t>
      </w:r>
      <w:proofErr w:type="spellStart"/>
      <w:r w:rsidR="00BB0286">
        <w:rPr>
          <w:sz w:val="24"/>
          <w:szCs w:val="24"/>
        </w:rPr>
        <w:t>akan</w:t>
      </w:r>
      <w:proofErr w:type="spellEnd"/>
      <w:r w:rsidR="00BB0286">
        <w:rPr>
          <w:sz w:val="24"/>
          <w:szCs w:val="24"/>
        </w:rPr>
        <w:t xml:space="preserve"> </w:t>
      </w:r>
      <w:proofErr w:type="spellStart"/>
      <w:r w:rsidR="00BB0286">
        <w:rPr>
          <w:sz w:val="24"/>
          <w:szCs w:val="24"/>
        </w:rPr>
        <w:t>di</w:t>
      </w:r>
      <w:r w:rsidR="00E34D3D">
        <w:rPr>
          <w:sz w:val="24"/>
          <w:szCs w:val="24"/>
        </w:rPr>
        <w:t>alokasikan</w:t>
      </w:r>
      <w:proofErr w:type="spellEnd"/>
      <w:r w:rsidR="00E34D3D">
        <w:rPr>
          <w:sz w:val="24"/>
          <w:szCs w:val="24"/>
        </w:rPr>
        <w:t xml:space="preserve"> </w:t>
      </w:r>
      <w:proofErr w:type="spellStart"/>
      <w:r w:rsidR="00E34D3D">
        <w:rPr>
          <w:sz w:val="24"/>
          <w:szCs w:val="24"/>
        </w:rPr>
        <w:t>perusahaan</w:t>
      </w:r>
      <w:proofErr w:type="spellEnd"/>
      <w:r w:rsidR="00E34D3D">
        <w:rPr>
          <w:sz w:val="24"/>
          <w:szCs w:val="24"/>
        </w:rPr>
        <w:t xml:space="preserve"> </w:t>
      </w:r>
      <w:proofErr w:type="spellStart"/>
      <w:r w:rsidR="00E34D3D">
        <w:rPr>
          <w:sz w:val="24"/>
          <w:szCs w:val="24"/>
        </w:rPr>
        <w:t>baik</w:t>
      </w:r>
      <w:proofErr w:type="spellEnd"/>
      <w:r w:rsidR="00BB0286">
        <w:rPr>
          <w:sz w:val="24"/>
          <w:szCs w:val="24"/>
        </w:rPr>
        <w:t xml:space="preserve"> </w:t>
      </w:r>
      <w:proofErr w:type="spellStart"/>
      <w:r w:rsidR="00BB0286">
        <w:rPr>
          <w:sz w:val="24"/>
          <w:szCs w:val="24"/>
        </w:rPr>
        <w:t>untuk</w:t>
      </w:r>
      <w:proofErr w:type="spellEnd"/>
      <w:r w:rsidR="00BB0286">
        <w:rPr>
          <w:sz w:val="24"/>
          <w:szCs w:val="24"/>
        </w:rPr>
        <w:t xml:space="preserve"> </w:t>
      </w:r>
      <w:proofErr w:type="spellStart"/>
      <w:r w:rsidR="00E34D3D">
        <w:rPr>
          <w:sz w:val="24"/>
          <w:szCs w:val="24"/>
        </w:rPr>
        <w:t>proyek</w:t>
      </w:r>
      <w:proofErr w:type="spellEnd"/>
      <w:r w:rsidR="00E34D3D">
        <w:rPr>
          <w:sz w:val="24"/>
          <w:szCs w:val="24"/>
        </w:rPr>
        <w:t xml:space="preserve"> internal </w:t>
      </w:r>
      <w:proofErr w:type="spellStart"/>
      <w:r w:rsidR="00E34D3D">
        <w:rPr>
          <w:sz w:val="24"/>
          <w:szCs w:val="24"/>
        </w:rPr>
        <w:t>maupun</w:t>
      </w:r>
      <w:proofErr w:type="spellEnd"/>
      <w:r w:rsidR="00E34D3D">
        <w:rPr>
          <w:sz w:val="24"/>
          <w:szCs w:val="24"/>
        </w:rPr>
        <w:t xml:space="preserve"> </w:t>
      </w:r>
      <w:proofErr w:type="spellStart"/>
      <w:r w:rsidR="00E34D3D">
        <w:rPr>
          <w:sz w:val="24"/>
          <w:szCs w:val="24"/>
        </w:rPr>
        <w:t>ekternal</w:t>
      </w:r>
      <w:proofErr w:type="spellEnd"/>
      <w:r w:rsidR="00E34D3D">
        <w:rPr>
          <w:sz w:val="24"/>
          <w:szCs w:val="24"/>
        </w:rPr>
        <w:t xml:space="preserve"> yang </w:t>
      </w:r>
      <w:proofErr w:type="spellStart"/>
      <w:r w:rsidR="00E34D3D">
        <w:rPr>
          <w:sz w:val="24"/>
          <w:szCs w:val="24"/>
        </w:rPr>
        <w:t>dilengkapi</w:t>
      </w:r>
      <w:proofErr w:type="spellEnd"/>
      <w:r w:rsidR="00E34D3D">
        <w:rPr>
          <w:sz w:val="24"/>
          <w:szCs w:val="24"/>
        </w:rPr>
        <w:t xml:space="preserve"> </w:t>
      </w:r>
      <w:proofErr w:type="spellStart"/>
      <w:r w:rsidR="00E34D3D">
        <w:rPr>
          <w:sz w:val="24"/>
          <w:szCs w:val="24"/>
        </w:rPr>
        <w:t>dengan</w:t>
      </w:r>
      <w:proofErr w:type="spellEnd"/>
      <w:r w:rsidR="00E34D3D">
        <w:rPr>
          <w:sz w:val="24"/>
          <w:szCs w:val="24"/>
        </w:rPr>
        <w:t xml:space="preserve"> </w:t>
      </w:r>
      <w:proofErr w:type="spellStart"/>
      <w:r w:rsidR="00E34D3D">
        <w:rPr>
          <w:sz w:val="24"/>
          <w:szCs w:val="24"/>
        </w:rPr>
        <w:t>prinsip</w:t>
      </w:r>
      <w:proofErr w:type="spellEnd"/>
      <w:r w:rsidR="00E34D3D">
        <w:rPr>
          <w:sz w:val="24"/>
          <w:szCs w:val="24"/>
        </w:rPr>
        <w:t xml:space="preserve"> dan </w:t>
      </w:r>
      <w:proofErr w:type="spellStart"/>
      <w:r w:rsidR="00E34D3D">
        <w:rPr>
          <w:sz w:val="24"/>
          <w:szCs w:val="24"/>
        </w:rPr>
        <w:t>atribut</w:t>
      </w:r>
      <w:proofErr w:type="spellEnd"/>
      <w:r w:rsidR="00E34D3D">
        <w:rPr>
          <w:sz w:val="24"/>
          <w:szCs w:val="24"/>
        </w:rPr>
        <w:t xml:space="preserve"> yang </w:t>
      </w:r>
      <w:proofErr w:type="spellStart"/>
      <w:r w:rsidR="00E34D3D">
        <w:rPr>
          <w:sz w:val="24"/>
          <w:szCs w:val="24"/>
        </w:rPr>
        <w:t>ditetapkan</w:t>
      </w:r>
      <w:proofErr w:type="spellEnd"/>
      <w:r w:rsidR="000C1214">
        <w:rPr>
          <w:sz w:val="24"/>
          <w:szCs w:val="24"/>
        </w:rPr>
        <w:t xml:space="preserve"> </w:t>
      </w:r>
      <w:proofErr w:type="spellStart"/>
      <w:r w:rsidR="000C1214">
        <w:rPr>
          <w:sz w:val="24"/>
          <w:szCs w:val="24"/>
        </w:rPr>
        <w:t>meliputi</w:t>
      </w:r>
      <w:proofErr w:type="spellEnd"/>
      <w:r w:rsidR="000C1214">
        <w:rPr>
          <w:sz w:val="24"/>
          <w:szCs w:val="24"/>
        </w:rPr>
        <w:t xml:space="preserve"> </w:t>
      </w:r>
      <w:proofErr w:type="spellStart"/>
      <w:r w:rsidR="000C1214">
        <w:rPr>
          <w:sz w:val="24"/>
          <w:szCs w:val="24"/>
        </w:rPr>
        <w:t>realistik</w:t>
      </w:r>
      <w:proofErr w:type="spellEnd"/>
      <w:r w:rsidR="000C1214">
        <w:rPr>
          <w:sz w:val="24"/>
          <w:szCs w:val="24"/>
        </w:rPr>
        <w:t xml:space="preserve">, </w:t>
      </w:r>
      <w:proofErr w:type="spellStart"/>
      <w:r w:rsidR="000C1214">
        <w:rPr>
          <w:sz w:val="24"/>
          <w:szCs w:val="24"/>
        </w:rPr>
        <w:t>bernilai</w:t>
      </w:r>
      <w:proofErr w:type="spellEnd"/>
      <w:r w:rsidR="000C1214">
        <w:rPr>
          <w:sz w:val="24"/>
          <w:szCs w:val="24"/>
        </w:rPr>
        <w:t xml:space="preserve"> </w:t>
      </w:r>
      <w:proofErr w:type="spellStart"/>
      <w:r w:rsidR="000C1214">
        <w:rPr>
          <w:sz w:val="24"/>
          <w:szCs w:val="24"/>
        </w:rPr>
        <w:t>tinggi</w:t>
      </w:r>
      <w:proofErr w:type="spellEnd"/>
      <w:r w:rsidR="000C1214">
        <w:rPr>
          <w:sz w:val="24"/>
          <w:szCs w:val="24"/>
        </w:rPr>
        <w:t xml:space="preserve">, </w:t>
      </w:r>
      <w:proofErr w:type="spellStart"/>
      <w:r w:rsidR="000C1214">
        <w:rPr>
          <w:sz w:val="24"/>
          <w:szCs w:val="24"/>
        </w:rPr>
        <w:t>kondisi</w:t>
      </w:r>
      <w:proofErr w:type="spellEnd"/>
      <w:r w:rsidR="00CF163D">
        <w:rPr>
          <w:sz w:val="24"/>
          <w:szCs w:val="24"/>
        </w:rPr>
        <w:t xml:space="preserve"> </w:t>
      </w:r>
      <w:proofErr w:type="spellStart"/>
      <w:r w:rsidR="00CF163D">
        <w:rPr>
          <w:sz w:val="24"/>
          <w:szCs w:val="24"/>
        </w:rPr>
        <w:t>awal</w:t>
      </w:r>
      <w:proofErr w:type="spellEnd"/>
      <w:r w:rsidR="000C1214">
        <w:rPr>
          <w:sz w:val="24"/>
          <w:szCs w:val="24"/>
        </w:rPr>
        <w:t xml:space="preserve"> yang </w:t>
      </w:r>
      <w:proofErr w:type="spellStart"/>
      <w:r w:rsidR="00CF163D">
        <w:rPr>
          <w:sz w:val="24"/>
          <w:szCs w:val="24"/>
        </w:rPr>
        <w:t>kredibel</w:t>
      </w:r>
      <w:proofErr w:type="spellEnd"/>
      <w:r w:rsidR="000C1214">
        <w:rPr>
          <w:sz w:val="24"/>
          <w:szCs w:val="24"/>
        </w:rPr>
        <w:t xml:space="preserve"> (</w:t>
      </w:r>
      <w:r w:rsidR="000C1214" w:rsidRPr="000C1214">
        <w:rPr>
          <w:i/>
          <w:iCs/>
          <w:sz w:val="24"/>
          <w:szCs w:val="24"/>
        </w:rPr>
        <w:t>baseline</w:t>
      </w:r>
      <w:r w:rsidR="000C1214">
        <w:rPr>
          <w:sz w:val="24"/>
          <w:szCs w:val="24"/>
        </w:rPr>
        <w:t xml:space="preserve">), </w:t>
      </w:r>
      <w:proofErr w:type="spellStart"/>
      <w:r w:rsidR="00CF163D">
        <w:rPr>
          <w:sz w:val="24"/>
          <w:szCs w:val="24"/>
        </w:rPr>
        <w:t>terukur</w:t>
      </w:r>
      <w:proofErr w:type="spellEnd"/>
      <w:r w:rsidR="00CF163D">
        <w:rPr>
          <w:sz w:val="24"/>
          <w:szCs w:val="24"/>
        </w:rPr>
        <w:t xml:space="preserve">, </w:t>
      </w:r>
      <w:proofErr w:type="spellStart"/>
      <w:r w:rsidR="00CF163D">
        <w:rPr>
          <w:sz w:val="24"/>
          <w:szCs w:val="24"/>
        </w:rPr>
        <w:t>matrik</w:t>
      </w:r>
      <w:proofErr w:type="spellEnd"/>
      <w:r w:rsidR="00CF163D">
        <w:rPr>
          <w:sz w:val="24"/>
          <w:szCs w:val="24"/>
        </w:rPr>
        <w:t xml:space="preserve"> </w:t>
      </w:r>
      <w:proofErr w:type="spellStart"/>
      <w:r w:rsidR="00CF163D">
        <w:rPr>
          <w:sz w:val="24"/>
          <w:szCs w:val="24"/>
        </w:rPr>
        <w:t>proyek</w:t>
      </w:r>
      <w:proofErr w:type="spellEnd"/>
      <w:r w:rsidR="00CF163D">
        <w:rPr>
          <w:sz w:val="24"/>
          <w:szCs w:val="24"/>
        </w:rPr>
        <w:t xml:space="preserve">, </w:t>
      </w:r>
      <w:proofErr w:type="spellStart"/>
      <w:r w:rsidR="00CF163D">
        <w:rPr>
          <w:sz w:val="24"/>
          <w:szCs w:val="24"/>
        </w:rPr>
        <w:t>tidak</w:t>
      </w:r>
      <w:proofErr w:type="spellEnd"/>
      <w:r w:rsidR="00CF163D">
        <w:rPr>
          <w:sz w:val="24"/>
          <w:szCs w:val="24"/>
        </w:rPr>
        <w:t xml:space="preserve"> </w:t>
      </w:r>
      <w:proofErr w:type="spellStart"/>
      <w:r w:rsidR="00CF163D">
        <w:rPr>
          <w:sz w:val="24"/>
          <w:szCs w:val="24"/>
        </w:rPr>
        <w:t>ada</w:t>
      </w:r>
      <w:proofErr w:type="spellEnd"/>
      <w:r w:rsidR="00CF163D">
        <w:rPr>
          <w:sz w:val="24"/>
          <w:szCs w:val="24"/>
        </w:rPr>
        <w:t xml:space="preserve"> </w:t>
      </w:r>
      <w:proofErr w:type="spellStart"/>
      <w:r w:rsidR="00CF163D">
        <w:rPr>
          <w:sz w:val="24"/>
          <w:szCs w:val="24"/>
        </w:rPr>
        <w:t>kebocoran</w:t>
      </w:r>
      <w:proofErr w:type="spellEnd"/>
      <w:r w:rsidR="00CF163D">
        <w:rPr>
          <w:sz w:val="24"/>
          <w:szCs w:val="24"/>
        </w:rPr>
        <w:t xml:space="preserve"> (</w:t>
      </w:r>
      <w:r w:rsidR="00CF163D" w:rsidRPr="00CF163D">
        <w:rPr>
          <w:i/>
          <w:iCs/>
          <w:sz w:val="24"/>
          <w:szCs w:val="24"/>
        </w:rPr>
        <w:t>leakage</w:t>
      </w:r>
      <w:r w:rsidR="00CF163D">
        <w:rPr>
          <w:sz w:val="24"/>
          <w:szCs w:val="24"/>
        </w:rPr>
        <w:t xml:space="preserve">), dan </w:t>
      </w:r>
      <w:proofErr w:type="spellStart"/>
      <w:r w:rsidR="00CF163D">
        <w:rPr>
          <w:sz w:val="24"/>
          <w:szCs w:val="24"/>
        </w:rPr>
        <w:t>keunikan</w:t>
      </w:r>
      <w:proofErr w:type="spellEnd"/>
      <w:r w:rsidR="00CF163D">
        <w:rPr>
          <w:sz w:val="24"/>
          <w:szCs w:val="24"/>
        </w:rPr>
        <w:t xml:space="preserve"> </w:t>
      </w:r>
      <w:proofErr w:type="spellStart"/>
      <w:r w:rsidR="00CF163D">
        <w:rPr>
          <w:sz w:val="24"/>
          <w:szCs w:val="24"/>
        </w:rPr>
        <w:t>dari</w:t>
      </w:r>
      <w:proofErr w:type="spellEnd"/>
      <w:r w:rsidR="00CF163D">
        <w:rPr>
          <w:sz w:val="24"/>
          <w:szCs w:val="24"/>
        </w:rPr>
        <w:t xml:space="preserve"> </w:t>
      </w:r>
      <w:proofErr w:type="spellStart"/>
      <w:r w:rsidR="00CF163D">
        <w:rPr>
          <w:sz w:val="24"/>
          <w:szCs w:val="24"/>
        </w:rPr>
        <w:t>kredit</w:t>
      </w:r>
      <w:proofErr w:type="spellEnd"/>
      <w:r w:rsidR="00CF163D">
        <w:rPr>
          <w:sz w:val="24"/>
          <w:szCs w:val="24"/>
        </w:rPr>
        <w:t>.</w:t>
      </w:r>
      <w:r w:rsidR="00AD1549">
        <w:rPr>
          <w:sz w:val="24"/>
          <w:szCs w:val="24"/>
        </w:rPr>
        <w:t xml:space="preserve"> </w:t>
      </w:r>
      <w:proofErr w:type="spellStart"/>
      <w:r w:rsidR="00AD1549">
        <w:rPr>
          <w:sz w:val="24"/>
          <w:szCs w:val="24"/>
        </w:rPr>
        <w:t>Semua</w:t>
      </w:r>
      <w:proofErr w:type="spellEnd"/>
      <w:r w:rsidR="00AD1549">
        <w:rPr>
          <w:sz w:val="24"/>
          <w:szCs w:val="24"/>
        </w:rPr>
        <w:t xml:space="preserve"> </w:t>
      </w:r>
      <w:proofErr w:type="spellStart"/>
      <w:r w:rsidR="00AD1549">
        <w:rPr>
          <w:sz w:val="24"/>
          <w:szCs w:val="24"/>
        </w:rPr>
        <w:t>atribut</w:t>
      </w:r>
      <w:proofErr w:type="spellEnd"/>
      <w:r w:rsidR="00AD1549">
        <w:rPr>
          <w:sz w:val="24"/>
          <w:szCs w:val="24"/>
        </w:rPr>
        <w:t xml:space="preserve"> </w:t>
      </w:r>
      <w:proofErr w:type="spellStart"/>
      <w:r w:rsidR="00AD1549">
        <w:rPr>
          <w:sz w:val="24"/>
          <w:szCs w:val="24"/>
        </w:rPr>
        <w:t>ini</w:t>
      </w:r>
      <w:proofErr w:type="spellEnd"/>
      <w:r w:rsidR="00AD1549">
        <w:rPr>
          <w:sz w:val="24"/>
          <w:szCs w:val="24"/>
        </w:rPr>
        <w:t xml:space="preserve"> </w:t>
      </w:r>
      <w:proofErr w:type="spellStart"/>
      <w:r w:rsidR="00AD1549">
        <w:rPr>
          <w:sz w:val="24"/>
          <w:szCs w:val="24"/>
        </w:rPr>
        <w:t>dikomunikasikan</w:t>
      </w:r>
      <w:proofErr w:type="spellEnd"/>
      <w:r w:rsidR="00AD1549">
        <w:rPr>
          <w:sz w:val="24"/>
          <w:szCs w:val="24"/>
        </w:rPr>
        <w:t xml:space="preserve"> </w:t>
      </w:r>
      <w:proofErr w:type="spellStart"/>
      <w:r w:rsidR="00AD1549">
        <w:rPr>
          <w:sz w:val="24"/>
          <w:szCs w:val="24"/>
        </w:rPr>
        <w:t>secara</w:t>
      </w:r>
      <w:proofErr w:type="spellEnd"/>
      <w:r w:rsidR="00AD1549">
        <w:rPr>
          <w:sz w:val="24"/>
          <w:szCs w:val="24"/>
        </w:rPr>
        <w:t xml:space="preserve"> internal dan </w:t>
      </w:r>
      <w:proofErr w:type="spellStart"/>
      <w:r w:rsidR="00AD1549">
        <w:rPr>
          <w:sz w:val="24"/>
          <w:szCs w:val="24"/>
        </w:rPr>
        <w:t>eksternal</w:t>
      </w:r>
      <w:proofErr w:type="spellEnd"/>
      <w:r w:rsidR="00AD1549">
        <w:rPr>
          <w:sz w:val="24"/>
          <w:szCs w:val="24"/>
        </w:rPr>
        <w:t xml:space="preserve"> </w:t>
      </w:r>
      <w:proofErr w:type="spellStart"/>
      <w:r w:rsidR="00AD1549">
        <w:rPr>
          <w:sz w:val="24"/>
          <w:szCs w:val="24"/>
        </w:rPr>
        <w:t>dengan</w:t>
      </w:r>
      <w:proofErr w:type="spellEnd"/>
      <w:r w:rsidR="00AD1549">
        <w:rPr>
          <w:sz w:val="24"/>
          <w:szCs w:val="24"/>
        </w:rPr>
        <w:t xml:space="preserve"> </w:t>
      </w:r>
      <w:proofErr w:type="spellStart"/>
      <w:r w:rsidR="00AD1549">
        <w:rPr>
          <w:sz w:val="24"/>
          <w:szCs w:val="24"/>
        </w:rPr>
        <w:t>mitra</w:t>
      </w:r>
      <w:proofErr w:type="spellEnd"/>
      <w:r w:rsidR="00AD1549">
        <w:rPr>
          <w:sz w:val="24"/>
          <w:szCs w:val="24"/>
        </w:rPr>
        <w:t xml:space="preserve"> </w:t>
      </w:r>
      <w:proofErr w:type="spellStart"/>
      <w:r w:rsidR="00AD1549">
        <w:rPr>
          <w:sz w:val="24"/>
          <w:szCs w:val="24"/>
        </w:rPr>
        <w:t>pemasok</w:t>
      </w:r>
      <w:proofErr w:type="spellEnd"/>
      <w:r w:rsidR="00AD1549">
        <w:rPr>
          <w:sz w:val="24"/>
          <w:szCs w:val="24"/>
        </w:rPr>
        <w:t xml:space="preserve"> </w:t>
      </w:r>
      <w:proofErr w:type="spellStart"/>
      <w:r w:rsidR="00AD1549">
        <w:rPr>
          <w:sz w:val="24"/>
          <w:szCs w:val="24"/>
        </w:rPr>
        <w:t>pengadaan</w:t>
      </w:r>
      <w:proofErr w:type="spellEnd"/>
      <w:r w:rsidR="00AD1549">
        <w:rPr>
          <w:sz w:val="24"/>
          <w:szCs w:val="24"/>
        </w:rPr>
        <w:t xml:space="preserve"> </w:t>
      </w:r>
      <w:proofErr w:type="spellStart"/>
      <w:r w:rsidR="00AD1549">
        <w:rPr>
          <w:sz w:val="24"/>
          <w:szCs w:val="24"/>
        </w:rPr>
        <w:t>untuk</w:t>
      </w:r>
      <w:proofErr w:type="spellEnd"/>
      <w:r w:rsidR="00AD1549">
        <w:rPr>
          <w:sz w:val="24"/>
          <w:szCs w:val="24"/>
        </w:rPr>
        <w:t xml:space="preserve"> </w:t>
      </w:r>
      <w:proofErr w:type="spellStart"/>
      <w:r w:rsidR="00AD1549">
        <w:rPr>
          <w:sz w:val="24"/>
          <w:szCs w:val="24"/>
        </w:rPr>
        <w:t>membangun</w:t>
      </w:r>
      <w:proofErr w:type="spellEnd"/>
      <w:r w:rsidR="00AD1549">
        <w:rPr>
          <w:sz w:val="24"/>
          <w:szCs w:val="24"/>
        </w:rPr>
        <w:t xml:space="preserve"> </w:t>
      </w:r>
      <w:proofErr w:type="spellStart"/>
      <w:r w:rsidR="00AD1549">
        <w:rPr>
          <w:sz w:val="24"/>
          <w:szCs w:val="24"/>
        </w:rPr>
        <w:t>kredibilitas</w:t>
      </w:r>
      <w:proofErr w:type="spellEnd"/>
      <w:r w:rsidR="00AD1549">
        <w:rPr>
          <w:sz w:val="24"/>
          <w:szCs w:val="24"/>
        </w:rPr>
        <w:t xml:space="preserve"> </w:t>
      </w:r>
      <w:proofErr w:type="spellStart"/>
      <w:r w:rsidR="00936222">
        <w:rPr>
          <w:sz w:val="24"/>
          <w:szCs w:val="24"/>
        </w:rPr>
        <w:t>kegiatan</w:t>
      </w:r>
      <w:proofErr w:type="spellEnd"/>
      <w:r w:rsidR="00936222">
        <w:rPr>
          <w:sz w:val="24"/>
          <w:szCs w:val="24"/>
        </w:rPr>
        <w:t xml:space="preserve"> yang </w:t>
      </w:r>
      <w:proofErr w:type="spellStart"/>
      <w:r w:rsidR="00936222">
        <w:rPr>
          <w:sz w:val="24"/>
          <w:szCs w:val="24"/>
        </w:rPr>
        <w:t>akan</w:t>
      </w:r>
      <w:proofErr w:type="spellEnd"/>
      <w:r w:rsidR="00936222">
        <w:rPr>
          <w:sz w:val="24"/>
          <w:szCs w:val="24"/>
        </w:rPr>
        <w:t xml:space="preserve"> </w:t>
      </w:r>
      <w:proofErr w:type="spellStart"/>
      <w:r w:rsidR="00936222">
        <w:rPr>
          <w:sz w:val="24"/>
          <w:szCs w:val="24"/>
        </w:rPr>
        <w:t>dilakukan</w:t>
      </w:r>
      <w:proofErr w:type="spellEnd"/>
      <w:r w:rsidR="00936222">
        <w:rPr>
          <w:sz w:val="24"/>
          <w:szCs w:val="24"/>
        </w:rPr>
        <w:t xml:space="preserve"> dan </w:t>
      </w:r>
      <w:proofErr w:type="spellStart"/>
      <w:r w:rsidR="00936222">
        <w:rPr>
          <w:sz w:val="24"/>
          <w:szCs w:val="24"/>
        </w:rPr>
        <w:t>keuntungannya</w:t>
      </w:r>
      <w:proofErr w:type="spellEnd"/>
      <w:r w:rsidR="00936222">
        <w:rPr>
          <w:sz w:val="24"/>
          <w:szCs w:val="24"/>
        </w:rPr>
        <w:t xml:space="preserve"> </w:t>
      </w:r>
      <w:proofErr w:type="spellStart"/>
      <w:r w:rsidR="00936222">
        <w:rPr>
          <w:sz w:val="24"/>
          <w:szCs w:val="24"/>
        </w:rPr>
        <w:t>sehingga</w:t>
      </w:r>
      <w:proofErr w:type="spellEnd"/>
      <w:r w:rsidR="00936222">
        <w:rPr>
          <w:sz w:val="24"/>
          <w:szCs w:val="24"/>
        </w:rPr>
        <w:t xml:space="preserve"> </w:t>
      </w:r>
      <w:proofErr w:type="spellStart"/>
      <w:r w:rsidR="00936222">
        <w:rPr>
          <w:sz w:val="24"/>
          <w:szCs w:val="24"/>
        </w:rPr>
        <w:t>diperoleh</w:t>
      </w:r>
      <w:proofErr w:type="spellEnd"/>
      <w:r w:rsidR="00936222">
        <w:rPr>
          <w:sz w:val="24"/>
          <w:szCs w:val="24"/>
        </w:rPr>
        <w:t xml:space="preserve"> </w:t>
      </w:r>
      <w:proofErr w:type="spellStart"/>
      <w:r w:rsidR="00936222">
        <w:rPr>
          <w:sz w:val="24"/>
          <w:szCs w:val="24"/>
        </w:rPr>
        <w:t>interkasi</w:t>
      </w:r>
      <w:proofErr w:type="spellEnd"/>
      <w:r w:rsidR="00936222">
        <w:rPr>
          <w:sz w:val="24"/>
          <w:szCs w:val="24"/>
        </w:rPr>
        <w:t xml:space="preserve"> dan momentum </w:t>
      </w:r>
      <w:proofErr w:type="spellStart"/>
      <w:r w:rsidR="00936222">
        <w:rPr>
          <w:sz w:val="24"/>
          <w:szCs w:val="24"/>
        </w:rPr>
        <w:t>dari</w:t>
      </w:r>
      <w:proofErr w:type="spellEnd"/>
      <w:r w:rsidR="00936222">
        <w:rPr>
          <w:sz w:val="24"/>
          <w:szCs w:val="24"/>
        </w:rPr>
        <w:t xml:space="preserve"> </w:t>
      </w:r>
      <w:proofErr w:type="spellStart"/>
      <w:r w:rsidR="00936222">
        <w:rPr>
          <w:sz w:val="24"/>
          <w:szCs w:val="24"/>
        </w:rPr>
        <w:t>kegiatan</w:t>
      </w:r>
      <w:proofErr w:type="spellEnd"/>
      <w:r w:rsidR="00936222">
        <w:rPr>
          <w:sz w:val="24"/>
          <w:szCs w:val="24"/>
        </w:rPr>
        <w:t xml:space="preserve"> yang </w:t>
      </w:r>
      <w:proofErr w:type="spellStart"/>
      <w:r w:rsidR="00936222">
        <w:rPr>
          <w:sz w:val="24"/>
          <w:szCs w:val="24"/>
        </w:rPr>
        <w:t>akan</w:t>
      </w:r>
      <w:proofErr w:type="spellEnd"/>
      <w:r w:rsidR="00936222">
        <w:rPr>
          <w:sz w:val="24"/>
          <w:szCs w:val="24"/>
        </w:rPr>
        <w:t xml:space="preserve"> </w:t>
      </w:r>
      <w:proofErr w:type="spellStart"/>
      <w:r w:rsidR="00936222">
        <w:rPr>
          <w:sz w:val="24"/>
          <w:szCs w:val="24"/>
        </w:rPr>
        <w:t>dilakukan</w:t>
      </w:r>
      <w:proofErr w:type="spellEnd"/>
      <w:r w:rsidR="00936222">
        <w:rPr>
          <w:sz w:val="24"/>
          <w:szCs w:val="24"/>
        </w:rPr>
        <w:t>.</w:t>
      </w:r>
      <w:r w:rsidR="00CF163D">
        <w:rPr>
          <w:sz w:val="24"/>
          <w:szCs w:val="24"/>
        </w:rPr>
        <w:t xml:space="preserve"> </w:t>
      </w:r>
      <w:r w:rsidR="00AD1549">
        <w:rPr>
          <w:sz w:val="24"/>
          <w:szCs w:val="24"/>
        </w:rPr>
        <w:t xml:space="preserve">Harapan </w:t>
      </w:r>
      <w:proofErr w:type="spellStart"/>
      <w:r w:rsidR="00AD1549">
        <w:rPr>
          <w:sz w:val="24"/>
          <w:szCs w:val="24"/>
        </w:rPr>
        <w:t>perusahaan</w:t>
      </w:r>
      <w:proofErr w:type="spellEnd"/>
      <w:r w:rsidR="00AD1549">
        <w:rPr>
          <w:sz w:val="24"/>
          <w:szCs w:val="24"/>
        </w:rPr>
        <w:t xml:space="preserve"> pada </w:t>
      </w:r>
      <w:proofErr w:type="spellStart"/>
      <w:r w:rsidR="00AD1549">
        <w:rPr>
          <w:sz w:val="24"/>
          <w:szCs w:val="24"/>
        </w:rPr>
        <w:t>tahun</w:t>
      </w:r>
      <w:proofErr w:type="spellEnd"/>
      <w:r w:rsidR="00AD1549">
        <w:rPr>
          <w:sz w:val="24"/>
          <w:szCs w:val="24"/>
        </w:rPr>
        <w:t xml:space="preserve"> 2030 </w:t>
      </w:r>
      <w:proofErr w:type="spellStart"/>
      <w:r w:rsidR="00AD1549">
        <w:rPr>
          <w:sz w:val="24"/>
          <w:szCs w:val="24"/>
        </w:rPr>
        <w:t>mendatang</w:t>
      </w:r>
      <w:proofErr w:type="spellEnd"/>
      <w:r w:rsidR="00AD1549">
        <w:rPr>
          <w:sz w:val="24"/>
          <w:szCs w:val="24"/>
        </w:rPr>
        <w:t xml:space="preserve"> </w:t>
      </w:r>
      <w:proofErr w:type="spellStart"/>
      <w:r w:rsidR="00AD1549">
        <w:rPr>
          <w:sz w:val="24"/>
          <w:szCs w:val="24"/>
        </w:rPr>
        <w:t>adalah</w:t>
      </w:r>
      <w:proofErr w:type="spellEnd"/>
      <w:r w:rsidR="00AD1549">
        <w:rPr>
          <w:sz w:val="24"/>
          <w:szCs w:val="24"/>
        </w:rPr>
        <w:t xml:space="preserve"> </w:t>
      </w:r>
      <w:proofErr w:type="spellStart"/>
      <w:r w:rsidR="00AD1549">
        <w:rPr>
          <w:sz w:val="24"/>
          <w:szCs w:val="24"/>
        </w:rPr>
        <w:t>dapat</w:t>
      </w:r>
      <w:proofErr w:type="spellEnd"/>
      <w:r w:rsidR="00AD1549">
        <w:rPr>
          <w:sz w:val="24"/>
          <w:szCs w:val="24"/>
        </w:rPr>
        <w:t xml:space="preserve"> </w:t>
      </w:r>
      <w:proofErr w:type="spellStart"/>
      <w:r w:rsidR="003D63CE">
        <w:rPr>
          <w:sz w:val="24"/>
          <w:szCs w:val="24"/>
        </w:rPr>
        <w:t>menggeser</w:t>
      </w:r>
      <w:proofErr w:type="spellEnd"/>
      <w:r w:rsidR="003D63CE">
        <w:rPr>
          <w:sz w:val="24"/>
          <w:szCs w:val="24"/>
        </w:rPr>
        <w:t xml:space="preserve"> </w:t>
      </w:r>
      <w:proofErr w:type="spellStart"/>
      <w:r w:rsidR="003D63CE">
        <w:rPr>
          <w:sz w:val="24"/>
          <w:szCs w:val="24"/>
        </w:rPr>
        <w:t>krisis</w:t>
      </w:r>
      <w:proofErr w:type="spellEnd"/>
      <w:r w:rsidR="003D63CE">
        <w:rPr>
          <w:sz w:val="24"/>
          <w:szCs w:val="24"/>
        </w:rPr>
        <w:t xml:space="preserve"> </w:t>
      </w:r>
      <w:proofErr w:type="spellStart"/>
      <w:r w:rsidR="003D63CE">
        <w:rPr>
          <w:sz w:val="24"/>
          <w:szCs w:val="24"/>
        </w:rPr>
        <w:t>iklim</w:t>
      </w:r>
      <w:proofErr w:type="spellEnd"/>
      <w:r w:rsidR="003D63CE">
        <w:rPr>
          <w:sz w:val="24"/>
          <w:szCs w:val="24"/>
        </w:rPr>
        <w:t xml:space="preserve"> </w:t>
      </w:r>
      <w:proofErr w:type="spellStart"/>
      <w:r w:rsidR="007975BF">
        <w:rPr>
          <w:sz w:val="24"/>
          <w:szCs w:val="24"/>
        </w:rPr>
        <w:t>menjadi</w:t>
      </w:r>
      <w:proofErr w:type="spellEnd"/>
      <w:r w:rsidR="003D63CE">
        <w:rPr>
          <w:sz w:val="24"/>
          <w:szCs w:val="24"/>
        </w:rPr>
        <w:t xml:space="preserve"> </w:t>
      </w:r>
      <w:proofErr w:type="spellStart"/>
      <w:r w:rsidR="003D63CE">
        <w:rPr>
          <w:sz w:val="24"/>
          <w:szCs w:val="24"/>
        </w:rPr>
        <w:t>kondisi</w:t>
      </w:r>
      <w:proofErr w:type="spellEnd"/>
      <w:r w:rsidR="003D63CE">
        <w:rPr>
          <w:sz w:val="24"/>
          <w:szCs w:val="24"/>
        </w:rPr>
        <w:t xml:space="preserve"> yang </w:t>
      </w:r>
      <w:proofErr w:type="spellStart"/>
      <w:r w:rsidR="003D63CE">
        <w:rPr>
          <w:sz w:val="24"/>
          <w:szCs w:val="24"/>
        </w:rPr>
        <w:t>positif</w:t>
      </w:r>
      <w:proofErr w:type="spellEnd"/>
      <w:r w:rsidR="003D63CE">
        <w:rPr>
          <w:sz w:val="24"/>
          <w:szCs w:val="24"/>
        </w:rPr>
        <w:t xml:space="preserve"> </w:t>
      </w:r>
      <w:proofErr w:type="spellStart"/>
      <w:r w:rsidR="003D63CE">
        <w:rPr>
          <w:sz w:val="24"/>
          <w:szCs w:val="24"/>
        </w:rPr>
        <w:t>tidak</w:t>
      </w:r>
      <w:proofErr w:type="spellEnd"/>
      <w:r w:rsidR="003D63CE">
        <w:rPr>
          <w:sz w:val="24"/>
          <w:szCs w:val="24"/>
        </w:rPr>
        <w:t xml:space="preserve"> </w:t>
      </w:r>
      <w:proofErr w:type="spellStart"/>
      <w:r w:rsidR="003D63CE">
        <w:rPr>
          <w:sz w:val="24"/>
          <w:szCs w:val="24"/>
        </w:rPr>
        <w:t>hanya</w:t>
      </w:r>
      <w:proofErr w:type="spellEnd"/>
      <w:r w:rsidR="003D63CE">
        <w:rPr>
          <w:sz w:val="24"/>
          <w:szCs w:val="24"/>
        </w:rPr>
        <w:t xml:space="preserve"> </w:t>
      </w:r>
      <w:proofErr w:type="spellStart"/>
      <w:r w:rsidR="003D63CE">
        <w:rPr>
          <w:sz w:val="24"/>
          <w:szCs w:val="24"/>
        </w:rPr>
        <w:t>untuk</w:t>
      </w:r>
      <w:proofErr w:type="spellEnd"/>
      <w:r w:rsidR="003D63CE">
        <w:rPr>
          <w:sz w:val="24"/>
          <w:szCs w:val="24"/>
        </w:rPr>
        <w:t xml:space="preserve"> </w:t>
      </w:r>
      <w:proofErr w:type="spellStart"/>
      <w:r w:rsidR="003D63CE">
        <w:rPr>
          <w:sz w:val="24"/>
          <w:szCs w:val="24"/>
        </w:rPr>
        <w:t>perusahaan</w:t>
      </w:r>
      <w:proofErr w:type="spellEnd"/>
      <w:r w:rsidR="003D63CE">
        <w:rPr>
          <w:sz w:val="24"/>
          <w:szCs w:val="24"/>
        </w:rPr>
        <w:t xml:space="preserve"> </w:t>
      </w:r>
      <w:proofErr w:type="spellStart"/>
      <w:r w:rsidR="003D63CE">
        <w:rPr>
          <w:sz w:val="24"/>
          <w:szCs w:val="24"/>
        </w:rPr>
        <w:t>industri</w:t>
      </w:r>
      <w:proofErr w:type="spellEnd"/>
      <w:r w:rsidR="003D63CE">
        <w:rPr>
          <w:sz w:val="24"/>
          <w:szCs w:val="24"/>
        </w:rPr>
        <w:t xml:space="preserve"> </w:t>
      </w:r>
      <w:proofErr w:type="spellStart"/>
      <w:r w:rsidR="003D63CE">
        <w:rPr>
          <w:sz w:val="24"/>
          <w:szCs w:val="24"/>
        </w:rPr>
        <w:t>tetapi</w:t>
      </w:r>
      <w:proofErr w:type="spellEnd"/>
      <w:r w:rsidR="003D63CE">
        <w:rPr>
          <w:sz w:val="24"/>
          <w:szCs w:val="24"/>
        </w:rPr>
        <w:t xml:space="preserve"> juga </w:t>
      </w:r>
      <w:proofErr w:type="spellStart"/>
      <w:r w:rsidR="003D63CE">
        <w:rPr>
          <w:sz w:val="24"/>
          <w:szCs w:val="24"/>
        </w:rPr>
        <w:t>perusahaan</w:t>
      </w:r>
      <w:proofErr w:type="spellEnd"/>
      <w:r w:rsidR="003D63CE">
        <w:rPr>
          <w:sz w:val="24"/>
          <w:szCs w:val="24"/>
        </w:rPr>
        <w:t xml:space="preserve"> </w:t>
      </w:r>
      <w:proofErr w:type="spellStart"/>
      <w:r w:rsidR="003D63CE">
        <w:rPr>
          <w:sz w:val="24"/>
          <w:szCs w:val="24"/>
        </w:rPr>
        <w:t>rantai</w:t>
      </w:r>
      <w:proofErr w:type="spellEnd"/>
      <w:r w:rsidR="003D63CE">
        <w:rPr>
          <w:sz w:val="24"/>
          <w:szCs w:val="24"/>
        </w:rPr>
        <w:t xml:space="preserve"> </w:t>
      </w:r>
      <w:proofErr w:type="spellStart"/>
      <w:r w:rsidR="003D63CE">
        <w:rPr>
          <w:sz w:val="24"/>
          <w:szCs w:val="24"/>
        </w:rPr>
        <w:t>pasok</w:t>
      </w:r>
      <w:proofErr w:type="spellEnd"/>
      <w:r w:rsidR="003D63CE">
        <w:rPr>
          <w:sz w:val="24"/>
          <w:szCs w:val="24"/>
        </w:rPr>
        <w:t xml:space="preserve"> dan </w:t>
      </w:r>
      <w:proofErr w:type="spellStart"/>
      <w:r w:rsidR="003D63CE">
        <w:rPr>
          <w:sz w:val="24"/>
          <w:szCs w:val="24"/>
        </w:rPr>
        <w:t>petani</w:t>
      </w:r>
      <w:proofErr w:type="spellEnd"/>
      <w:r w:rsidR="007975BF">
        <w:rPr>
          <w:sz w:val="24"/>
          <w:szCs w:val="24"/>
        </w:rPr>
        <w:t xml:space="preserve"> </w:t>
      </w:r>
      <w:proofErr w:type="spellStart"/>
      <w:r w:rsidR="007975BF">
        <w:rPr>
          <w:sz w:val="24"/>
          <w:szCs w:val="24"/>
        </w:rPr>
        <w:t>melalui</w:t>
      </w:r>
      <w:proofErr w:type="spellEnd"/>
      <w:r w:rsidR="007975BF">
        <w:rPr>
          <w:sz w:val="24"/>
          <w:szCs w:val="24"/>
        </w:rPr>
        <w:t xml:space="preserve"> </w:t>
      </w:r>
      <w:proofErr w:type="spellStart"/>
      <w:r w:rsidR="007975BF">
        <w:rPr>
          <w:sz w:val="24"/>
          <w:szCs w:val="24"/>
        </w:rPr>
        <w:t>pemanfaatan</w:t>
      </w:r>
      <w:proofErr w:type="spellEnd"/>
      <w:r w:rsidR="007975BF">
        <w:rPr>
          <w:sz w:val="24"/>
          <w:szCs w:val="24"/>
        </w:rPr>
        <w:t xml:space="preserve"> </w:t>
      </w:r>
      <w:proofErr w:type="spellStart"/>
      <w:r w:rsidR="007975BF">
        <w:rPr>
          <w:sz w:val="24"/>
          <w:szCs w:val="24"/>
        </w:rPr>
        <w:t>krisis</w:t>
      </w:r>
      <w:proofErr w:type="spellEnd"/>
      <w:r w:rsidR="007975BF">
        <w:rPr>
          <w:sz w:val="24"/>
          <w:szCs w:val="24"/>
        </w:rPr>
        <w:t xml:space="preserve"> </w:t>
      </w:r>
      <w:proofErr w:type="spellStart"/>
      <w:r w:rsidR="007975BF">
        <w:rPr>
          <w:sz w:val="24"/>
          <w:szCs w:val="24"/>
        </w:rPr>
        <w:t>iklim</w:t>
      </w:r>
      <w:proofErr w:type="spellEnd"/>
      <w:r w:rsidR="007975BF">
        <w:rPr>
          <w:sz w:val="24"/>
          <w:szCs w:val="24"/>
        </w:rPr>
        <w:t xml:space="preserve"> dan </w:t>
      </w:r>
      <w:proofErr w:type="spellStart"/>
      <w:r w:rsidR="007975BF">
        <w:rPr>
          <w:sz w:val="24"/>
          <w:szCs w:val="24"/>
        </w:rPr>
        <w:t>komitmen</w:t>
      </w:r>
      <w:proofErr w:type="spellEnd"/>
      <w:r w:rsidR="007975BF">
        <w:rPr>
          <w:sz w:val="24"/>
          <w:szCs w:val="24"/>
        </w:rPr>
        <w:t xml:space="preserve"> </w:t>
      </w:r>
      <w:proofErr w:type="spellStart"/>
      <w:r w:rsidR="007975BF">
        <w:rPr>
          <w:sz w:val="24"/>
          <w:szCs w:val="24"/>
        </w:rPr>
        <w:t>perusahaan</w:t>
      </w:r>
      <w:proofErr w:type="spellEnd"/>
      <w:r w:rsidR="007975BF">
        <w:rPr>
          <w:sz w:val="24"/>
          <w:szCs w:val="24"/>
        </w:rPr>
        <w:t xml:space="preserve"> </w:t>
      </w:r>
      <w:proofErr w:type="spellStart"/>
      <w:r w:rsidR="007975BF">
        <w:rPr>
          <w:sz w:val="24"/>
          <w:szCs w:val="24"/>
        </w:rPr>
        <w:t>sebagai</w:t>
      </w:r>
      <w:proofErr w:type="spellEnd"/>
      <w:r w:rsidR="007975BF">
        <w:rPr>
          <w:sz w:val="24"/>
          <w:szCs w:val="24"/>
        </w:rPr>
        <w:t xml:space="preserve"> </w:t>
      </w:r>
      <w:proofErr w:type="spellStart"/>
      <w:r w:rsidR="007975BF">
        <w:rPr>
          <w:sz w:val="24"/>
          <w:szCs w:val="24"/>
        </w:rPr>
        <w:t>katalisator</w:t>
      </w:r>
      <w:proofErr w:type="spellEnd"/>
      <w:r w:rsidR="007975BF">
        <w:rPr>
          <w:sz w:val="24"/>
          <w:szCs w:val="24"/>
        </w:rPr>
        <w:t xml:space="preserve"> </w:t>
      </w:r>
      <w:proofErr w:type="spellStart"/>
      <w:r w:rsidR="007975BF">
        <w:rPr>
          <w:sz w:val="24"/>
          <w:szCs w:val="24"/>
        </w:rPr>
        <w:t>untuk</w:t>
      </w:r>
      <w:proofErr w:type="spellEnd"/>
      <w:r w:rsidR="007975BF">
        <w:rPr>
          <w:sz w:val="24"/>
          <w:szCs w:val="24"/>
        </w:rPr>
        <w:t xml:space="preserve"> </w:t>
      </w:r>
      <w:proofErr w:type="spellStart"/>
      <w:r w:rsidR="007975BF">
        <w:rPr>
          <w:sz w:val="24"/>
          <w:szCs w:val="24"/>
        </w:rPr>
        <w:t>mempercepat</w:t>
      </w:r>
      <w:proofErr w:type="spellEnd"/>
      <w:r w:rsidR="007975BF">
        <w:rPr>
          <w:sz w:val="24"/>
          <w:szCs w:val="24"/>
        </w:rPr>
        <w:t xml:space="preserve"> </w:t>
      </w:r>
      <w:proofErr w:type="spellStart"/>
      <w:r w:rsidR="007975BF">
        <w:rPr>
          <w:sz w:val="24"/>
          <w:szCs w:val="24"/>
        </w:rPr>
        <w:t>kegiatan</w:t>
      </w:r>
      <w:proofErr w:type="spellEnd"/>
      <w:r w:rsidR="007975BF">
        <w:rPr>
          <w:sz w:val="24"/>
          <w:szCs w:val="24"/>
        </w:rPr>
        <w:t xml:space="preserve"> </w:t>
      </w:r>
      <w:proofErr w:type="spellStart"/>
      <w:r w:rsidR="007975BF">
        <w:rPr>
          <w:sz w:val="24"/>
          <w:szCs w:val="24"/>
        </w:rPr>
        <w:t>pembangunan</w:t>
      </w:r>
      <w:proofErr w:type="spellEnd"/>
      <w:r w:rsidR="007975BF">
        <w:rPr>
          <w:sz w:val="24"/>
          <w:szCs w:val="24"/>
        </w:rPr>
        <w:t xml:space="preserve"> </w:t>
      </w:r>
      <w:proofErr w:type="spellStart"/>
      <w:r w:rsidR="007975BF">
        <w:rPr>
          <w:sz w:val="24"/>
          <w:szCs w:val="24"/>
        </w:rPr>
        <w:t>ketahanan</w:t>
      </w:r>
      <w:proofErr w:type="spellEnd"/>
      <w:r w:rsidR="007975BF">
        <w:rPr>
          <w:sz w:val="24"/>
          <w:szCs w:val="24"/>
        </w:rPr>
        <w:t xml:space="preserve"> dan </w:t>
      </w:r>
      <w:proofErr w:type="spellStart"/>
      <w:r w:rsidR="007975BF">
        <w:rPr>
          <w:sz w:val="24"/>
          <w:szCs w:val="24"/>
        </w:rPr>
        <w:t>dampak</w:t>
      </w:r>
      <w:proofErr w:type="spellEnd"/>
      <w:r w:rsidR="007975BF">
        <w:rPr>
          <w:sz w:val="24"/>
          <w:szCs w:val="24"/>
        </w:rPr>
        <w:t xml:space="preserve"> </w:t>
      </w:r>
      <w:proofErr w:type="spellStart"/>
      <w:r w:rsidR="007975BF">
        <w:rPr>
          <w:sz w:val="24"/>
          <w:szCs w:val="24"/>
        </w:rPr>
        <w:t>positif</w:t>
      </w:r>
      <w:proofErr w:type="spellEnd"/>
      <w:r w:rsidR="007975BF">
        <w:rPr>
          <w:sz w:val="24"/>
          <w:szCs w:val="24"/>
        </w:rPr>
        <w:t xml:space="preserve"> </w:t>
      </w:r>
      <w:proofErr w:type="spellStart"/>
      <w:r w:rsidR="007975BF">
        <w:rPr>
          <w:sz w:val="24"/>
          <w:szCs w:val="24"/>
        </w:rPr>
        <w:t>kepada</w:t>
      </w:r>
      <w:proofErr w:type="spellEnd"/>
      <w:r w:rsidR="007975BF">
        <w:rPr>
          <w:sz w:val="24"/>
          <w:szCs w:val="24"/>
        </w:rPr>
        <w:t xml:space="preserve"> </w:t>
      </w:r>
      <w:proofErr w:type="spellStart"/>
      <w:r w:rsidR="007975BF">
        <w:rPr>
          <w:sz w:val="24"/>
          <w:szCs w:val="24"/>
        </w:rPr>
        <w:t>masyarakat</w:t>
      </w:r>
      <w:proofErr w:type="spellEnd"/>
      <w:r w:rsidR="007975BF">
        <w:rPr>
          <w:sz w:val="24"/>
          <w:szCs w:val="24"/>
        </w:rPr>
        <w:t xml:space="preserve"> yang paling </w:t>
      </w:r>
      <w:proofErr w:type="spellStart"/>
      <w:r w:rsidR="007975BF">
        <w:rPr>
          <w:sz w:val="24"/>
          <w:szCs w:val="24"/>
        </w:rPr>
        <w:t>rentan</w:t>
      </w:r>
      <w:proofErr w:type="spellEnd"/>
      <w:r w:rsidR="007975BF">
        <w:rPr>
          <w:sz w:val="24"/>
          <w:szCs w:val="24"/>
        </w:rPr>
        <w:t xml:space="preserve"> </w:t>
      </w:r>
      <w:proofErr w:type="spellStart"/>
      <w:r w:rsidR="00EE0038">
        <w:rPr>
          <w:sz w:val="24"/>
          <w:szCs w:val="24"/>
        </w:rPr>
        <w:t>terhadap</w:t>
      </w:r>
      <w:proofErr w:type="spellEnd"/>
      <w:r w:rsidR="00EE0038">
        <w:rPr>
          <w:sz w:val="24"/>
          <w:szCs w:val="24"/>
        </w:rPr>
        <w:t xml:space="preserve"> </w:t>
      </w:r>
      <w:proofErr w:type="spellStart"/>
      <w:r w:rsidR="00EE0038">
        <w:rPr>
          <w:sz w:val="24"/>
          <w:szCs w:val="24"/>
        </w:rPr>
        <w:t>dampak</w:t>
      </w:r>
      <w:proofErr w:type="spellEnd"/>
      <w:r w:rsidR="00EE0038">
        <w:rPr>
          <w:sz w:val="24"/>
          <w:szCs w:val="24"/>
        </w:rPr>
        <w:t xml:space="preserve"> </w:t>
      </w:r>
      <w:proofErr w:type="spellStart"/>
      <w:r w:rsidR="00EE0038">
        <w:rPr>
          <w:sz w:val="24"/>
          <w:szCs w:val="24"/>
        </w:rPr>
        <w:t>negatif</w:t>
      </w:r>
      <w:proofErr w:type="spellEnd"/>
      <w:r w:rsidR="00EE0038">
        <w:rPr>
          <w:sz w:val="24"/>
          <w:szCs w:val="24"/>
        </w:rPr>
        <w:t xml:space="preserve"> </w:t>
      </w:r>
      <w:proofErr w:type="spellStart"/>
      <w:r w:rsidR="00EE0038">
        <w:rPr>
          <w:sz w:val="24"/>
          <w:szCs w:val="24"/>
        </w:rPr>
        <w:t>perubahan</w:t>
      </w:r>
      <w:proofErr w:type="spellEnd"/>
      <w:r w:rsidR="00EE0038">
        <w:rPr>
          <w:sz w:val="24"/>
          <w:szCs w:val="24"/>
        </w:rPr>
        <w:t xml:space="preserve"> </w:t>
      </w:r>
      <w:proofErr w:type="spellStart"/>
      <w:r w:rsidR="00EE0038">
        <w:rPr>
          <w:sz w:val="24"/>
          <w:szCs w:val="24"/>
        </w:rPr>
        <w:t>iklim</w:t>
      </w:r>
      <w:proofErr w:type="spellEnd"/>
      <w:r w:rsidR="00EE0038">
        <w:rPr>
          <w:sz w:val="24"/>
          <w:szCs w:val="24"/>
        </w:rPr>
        <w:t>.</w:t>
      </w:r>
    </w:p>
    <w:p w14:paraId="63E13932" w14:textId="6CD5AD4A" w:rsidR="00EE0038" w:rsidRDefault="007804A2" w:rsidP="00E31E85">
      <w:pPr>
        <w:pStyle w:val="ListParagraph"/>
        <w:numPr>
          <w:ilvl w:val="0"/>
          <w:numId w:val="20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Pada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2030 </w:t>
      </w:r>
      <w:proofErr w:type="spellStart"/>
      <w:r>
        <w:rPr>
          <w:sz w:val="24"/>
          <w:szCs w:val="24"/>
        </w:rPr>
        <w:t>diperlukan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investasi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berdampak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negatif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karbon</w:t>
      </w:r>
      <w:proofErr w:type="spellEnd"/>
      <w:r w:rsidR="00377341">
        <w:rPr>
          <w:sz w:val="24"/>
          <w:szCs w:val="24"/>
        </w:rPr>
        <w:t xml:space="preserve"> </w:t>
      </w:r>
      <w:proofErr w:type="spellStart"/>
      <w:r w:rsidR="00377341">
        <w:rPr>
          <w:sz w:val="24"/>
          <w:szCs w:val="24"/>
        </w:rPr>
        <w:t>melalui</w:t>
      </w:r>
      <w:proofErr w:type="spellEnd"/>
      <w:r w:rsidR="00377341">
        <w:rPr>
          <w:sz w:val="24"/>
          <w:szCs w:val="24"/>
        </w:rPr>
        <w:t xml:space="preserve"> </w:t>
      </w:r>
      <w:proofErr w:type="spellStart"/>
      <w:r w:rsidR="00377341">
        <w:rPr>
          <w:sz w:val="24"/>
          <w:szCs w:val="24"/>
        </w:rPr>
        <w:t>berbagai</w:t>
      </w:r>
      <w:proofErr w:type="spellEnd"/>
      <w:r w:rsidR="00377341">
        <w:rPr>
          <w:sz w:val="24"/>
          <w:szCs w:val="24"/>
        </w:rPr>
        <w:t xml:space="preserve"> </w:t>
      </w:r>
      <w:proofErr w:type="spellStart"/>
      <w:r w:rsidR="00377341">
        <w:rPr>
          <w:sz w:val="24"/>
          <w:szCs w:val="24"/>
        </w:rPr>
        <w:t>kegiatan</w:t>
      </w:r>
      <w:proofErr w:type="spellEnd"/>
      <w:r w:rsidR="00920E22">
        <w:rPr>
          <w:sz w:val="24"/>
          <w:szCs w:val="24"/>
        </w:rPr>
        <w:t xml:space="preserve"> dan</w:t>
      </w:r>
      <w:r w:rsidR="00377341">
        <w:rPr>
          <w:sz w:val="24"/>
          <w:szCs w:val="24"/>
        </w:rPr>
        <w:t xml:space="preserve"> </w:t>
      </w:r>
      <w:proofErr w:type="spellStart"/>
      <w:r w:rsidR="00377341">
        <w:rPr>
          <w:sz w:val="24"/>
          <w:szCs w:val="24"/>
        </w:rPr>
        <w:t>solusi</w:t>
      </w:r>
      <w:proofErr w:type="spellEnd"/>
      <w:r w:rsidR="00377341">
        <w:rPr>
          <w:sz w:val="24"/>
          <w:szCs w:val="24"/>
        </w:rPr>
        <w:t xml:space="preserve"> </w:t>
      </w:r>
      <w:r w:rsidR="00920E22">
        <w:rPr>
          <w:sz w:val="24"/>
          <w:szCs w:val="24"/>
        </w:rPr>
        <w:t xml:space="preserve">yang </w:t>
      </w:r>
      <w:proofErr w:type="spellStart"/>
      <w:r w:rsidR="00920E22">
        <w:rPr>
          <w:sz w:val="24"/>
          <w:szCs w:val="24"/>
        </w:rPr>
        <w:t>efisien</w:t>
      </w:r>
      <w:proofErr w:type="spellEnd"/>
      <w:r w:rsidR="00920E22">
        <w:rPr>
          <w:sz w:val="24"/>
          <w:szCs w:val="24"/>
        </w:rPr>
        <w:t>.</w:t>
      </w:r>
      <w:r w:rsidR="00C91E72">
        <w:rPr>
          <w:sz w:val="24"/>
          <w:szCs w:val="24"/>
        </w:rPr>
        <w:t xml:space="preserve"> </w:t>
      </w:r>
      <w:proofErr w:type="spellStart"/>
      <w:r w:rsidR="00C91E72">
        <w:rPr>
          <w:sz w:val="24"/>
          <w:szCs w:val="24"/>
        </w:rPr>
        <w:t>Dampak</w:t>
      </w:r>
      <w:proofErr w:type="spellEnd"/>
      <w:r w:rsidR="00C91E72">
        <w:rPr>
          <w:sz w:val="24"/>
          <w:szCs w:val="24"/>
        </w:rPr>
        <w:t xml:space="preserve"> </w:t>
      </w:r>
      <w:proofErr w:type="spellStart"/>
      <w:r w:rsidR="00C91E72">
        <w:rPr>
          <w:sz w:val="24"/>
          <w:szCs w:val="24"/>
        </w:rPr>
        <w:t>dari</w:t>
      </w:r>
      <w:proofErr w:type="spellEnd"/>
      <w:r w:rsidR="00C91E72">
        <w:rPr>
          <w:sz w:val="24"/>
          <w:szCs w:val="24"/>
        </w:rPr>
        <w:t xml:space="preserve"> </w:t>
      </w:r>
      <w:proofErr w:type="spellStart"/>
      <w:r w:rsidR="00C91E72">
        <w:rPr>
          <w:sz w:val="24"/>
          <w:szCs w:val="24"/>
        </w:rPr>
        <w:t>adanya</w:t>
      </w:r>
      <w:proofErr w:type="spellEnd"/>
      <w:r w:rsidR="00C91E72">
        <w:rPr>
          <w:sz w:val="24"/>
          <w:szCs w:val="24"/>
        </w:rPr>
        <w:t xml:space="preserve"> </w:t>
      </w:r>
      <w:proofErr w:type="spellStart"/>
      <w:r w:rsidR="00C91E72">
        <w:rPr>
          <w:sz w:val="24"/>
          <w:szCs w:val="24"/>
        </w:rPr>
        <w:t>rantai</w:t>
      </w:r>
      <w:proofErr w:type="spellEnd"/>
      <w:r w:rsidR="00C91E72">
        <w:rPr>
          <w:sz w:val="24"/>
          <w:szCs w:val="24"/>
        </w:rPr>
        <w:t xml:space="preserve"> </w:t>
      </w:r>
      <w:proofErr w:type="spellStart"/>
      <w:r w:rsidR="00C91E72">
        <w:rPr>
          <w:sz w:val="24"/>
          <w:szCs w:val="24"/>
        </w:rPr>
        <w:t>pasok</w:t>
      </w:r>
      <w:proofErr w:type="spellEnd"/>
      <w:r w:rsidR="00C91E72">
        <w:rPr>
          <w:sz w:val="24"/>
          <w:szCs w:val="24"/>
        </w:rPr>
        <w:t xml:space="preserve"> </w:t>
      </w:r>
      <w:proofErr w:type="spellStart"/>
      <w:r w:rsidR="00C91E72">
        <w:rPr>
          <w:sz w:val="24"/>
          <w:szCs w:val="24"/>
        </w:rPr>
        <w:t>adalah</w:t>
      </w:r>
      <w:proofErr w:type="spellEnd"/>
      <w:r w:rsidR="00C91E72">
        <w:rPr>
          <w:sz w:val="24"/>
          <w:szCs w:val="24"/>
        </w:rPr>
        <w:t xml:space="preserve"> </w:t>
      </w:r>
      <w:proofErr w:type="spellStart"/>
      <w:r w:rsidR="00C91E72">
        <w:rPr>
          <w:sz w:val="24"/>
          <w:szCs w:val="24"/>
        </w:rPr>
        <w:t>perlunya</w:t>
      </w:r>
      <w:proofErr w:type="spellEnd"/>
      <w:r w:rsidR="00C91E72">
        <w:rPr>
          <w:sz w:val="24"/>
          <w:szCs w:val="24"/>
        </w:rPr>
        <w:t xml:space="preserve"> </w:t>
      </w:r>
      <w:proofErr w:type="spellStart"/>
      <w:r w:rsidR="00C91E72">
        <w:rPr>
          <w:sz w:val="24"/>
          <w:szCs w:val="24"/>
        </w:rPr>
        <w:t>kemitraan</w:t>
      </w:r>
      <w:proofErr w:type="spellEnd"/>
      <w:r w:rsidR="00C91E72">
        <w:rPr>
          <w:sz w:val="24"/>
          <w:szCs w:val="24"/>
        </w:rPr>
        <w:t xml:space="preserve"> </w:t>
      </w:r>
      <w:proofErr w:type="spellStart"/>
      <w:r w:rsidR="00C91E72">
        <w:rPr>
          <w:sz w:val="24"/>
          <w:szCs w:val="24"/>
        </w:rPr>
        <w:t>dalam</w:t>
      </w:r>
      <w:proofErr w:type="spellEnd"/>
      <w:r w:rsidR="00C91E72">
        <w:rPr>
          <w:sz w:val="24"/>
          <w:szCs w:val="24"/>
        </w:rPr>
        <w:t xml:space="preserve"> </w:t>
      </w:r>
      <w:proofErr w:type="spellStart"/>
      <w:r w:rsidR="00C91E72">
        <w:rPr>
          <w:sz w:val="24"/>
          <w:szCs w:val="24"/>
        </w:rPr>
        <w:t>pengadaan</w:t>
      </w:r>
      <w:proofErr w:type="spellEnd"/>
      <w:r w:rsidR="00D041A4">
        <w:rPr>
          <w:sz w:val="24"/>
          <w:szCs w:val="24"/>
        </w:rPr>
        <w:t xml:space="preserve"> </w:t>
      </w:r>
      <w:proofErr w:type="spellStart"/>
      <w:r w:rsidR="00C91E72">
        <w:rPr>
          <w:sz w:val="24"/>
          <w:szCs w:val="24"/>
        </w:rPr>
        <w:t>peralatan</w:t>
      </w:r>
      <w:proofErr w:type="spellEnd"/>
      <w:r w:rsidR="00C91E72">
        <w:rPr>
          <w:sz w:val="24"/>
          <w:szCs w:val="24"/>
        </w:rPr>
        <w:t xml:space="preserve"> modal</w:t>
      </w:r>
      <w:r w:rsidR="00D041A4">
        <w:rPr>
          <w:sz w:val="24"/>
          <w:szCs w:val="24"/>
        </w:rPr>
        <w:t xml:space="preserve">, </w:t>
      </w:r>
      <w:proofErr w:type="spellStart"/>
      <w:r w:rsidR="00D041A4">
        <w:rPr>
          <w:sz w:val="24"/>
          <w:szCs w:val="24"/>
        </w:rPr>
        <w:t>bahan</w:t>
      </w:r>
      <w:proofErr w:type="spellEnd"/>
      <w:r w:rsidR="00D041A4">
        <w:rPr>
          <w:sz w:val="24"/>
          <w:szCs w:val="24"/>
        </w:rPr>
        <w:t xml:space="preserve"> </w:t>
      </w:r>
      <w:proofErr w:type="spellStart"/>
      <w:r w:rsidR="00D041A4">
        <w:rPr>
          <w:sz w:val="24"/>
          <w:szCs w:val="24"/>
        </w:rPr>
        <w:t>baku</w:t>
      </w:r>
      <w:proofErr w:type="spellEnd"/>
      <w:r w:rsidR="00C91E72">
        <w:rPr>
          <w:sz w:val="24"/>
          <w:szCs w:val="24"/>
        </w:rPr>
        <w:t xml:space="preserve"> dan </w:t>
      </w:r>
      <w:proofErr w:type="spellStart"/>
      <w:r w:rsidR="00C91E72">
        <w:rPr>
          <w:sz w:val="24"/>
          <w:szCs w:val="24"/>
        </w:rPr>
        <w:t>solusi</w:t>
      </w:r>
      <w:proofErr w:type="spellEnd"/>
      <w:r w:rsidR="00C91E72">
        <w:rPr>
          <w:sz w:val="24"/>
          <w:szCs w:val="24"/>
        </w:rPr>
        <w:t xml:space="preserve"> </w:t>
      </w:r>
      <w:proofErr w:type="spellStart"/>
      <w:r w:rsidR="00D041A4">
        <w:rPr>
          <w:sz w:val="24"/>
          <w:szCs w:val="24"/>
        </w:rPr>
        <w:t>baik</w:t>
      </w:r>
      <w:proofErr w:type="spellEnd"/>
      <w:r w:rsidR="00D041A4">
        <w:rPr>
          <w:sz w:val="24"/>
          <w:szCs w:val="24"/>
        </w:rPr>
        <w:t xml:space="preserve"> </w:t>
      </w:r>
      <w:proofErr w:type="spellStart"/>
      <w:r w:rsidR="00D041A4">
        <w:rPr>
          <w:sz w:val="24"/>
          <w:szCs w:val="24"/>
        </w:rPr>
        <w:t>sebagai</w:t>
      </w:r>
      <w:proofErr w:type="spellEnd"/>
      <w:r w:rsidR="00D041A4">
        <w:rPr>
          <w:sz w:val="24"/>
          <w:szCs w:val="24"/>
        </w:rPr>
        <w:t xml:space="preserve"> </w:t>
      </w:r>
      <w:proofErr w:type="spellStart"/>
      <w:r w:rsidR="00D041A4">
        <w:rPr>
          <w:sz w:val="24"/>
          <w:szCs w:val="24"/>
        </w:rPr>
        <w:t>pengguna</w:t>
      </w:r>
      <w:proofErr w:type="spellEnd"/>
      <w:r w:rsidR="00D041A4">
        <w:rPr>
          <w:sz w:val="24"/>
          <w:szCs w:val="24"/>
        </w:rPr>
        <w:t xml:space="preserve"> dan </w:t>
      </w:r>
      <w:proofErr w:type="spellStart"/>
      <w:r w:rsidR="00D041A4">
        <w:rPr>
          <w:sz w:val="24"/>
          <w:szCs w:val="24"/>
        </w:rPr>
        <w:t>pelanggan</w:t>
      </w:r>
      <w:proofErr w:type="spellEnd"/>
      <w:r w:rsidR="00D041A4">
        <w:rPr>
          <w:sz w:val="24"/>
          <w:szCs w:val="24"/>
        </w:rPr>
        <w:t xml:space="preserve"> </w:t>
      </w:r>
      <w:proofErr w:type="spellStart"/>
      <w:r w:rsidR="00D041A4">
        <w:rPr>
          <w:sz w:val="24"/>
          <w:szCs w:val="24"/>
        </w:rPr>
        <w:t>untuk</w:t>
      </w:r>
      <w:proofErr w:type="spellEnd"/>
      <w:r w:rsidR="00D041A4">
        <w:rPr>
          <w:sz w:val="24"/>
          <w:szCs w:val="24"/>
        </w:rPr>
        <w:t xml:space="preserve"> </w:t>
      </w:r>
      <w:proofErr w:type="spellStart"/>
      <w:r w:rsidR="00D041A4">
        <w:rPr>
          <w:sz w:val="24"/>
          <w:szCs w:val="24"/>
        </w:rPr>
        <w:t>mengendalikan</w:t>
      </w:r>
      <w:proofErr w:type="spellEnd"/>
      <w:r w:rsidR="00D041A4">
        <w:rPr>
          <w:sz w:val="24"/>
          <w:szCs w:val="24"/>
        </w:rPr>
        <w:t xml:space="preserve"> </w:t>
      </w:r>
      <w:proofErr w:type="spellStart"/>
      <w:r w:rsidR="00D041A4">
        <w:rPr>
          <w:sz w:val="24"/>
          <w:szCs w:val="24"/>
        </w:rPr>
        <w:t>kompetisi</w:t>
      </w:r>
      <w:proofErr w:type="spellEnd"/>
      <w:r w:rsidR="00D041A4">
        <w:rPr>
          <w:sz w:val="24"/>
          <w:szCs w:val="24"/>
        </w:rPr>
        <w:t xml:space="preserve"> </w:t>
      </w:r>
      <w:proofErr w:type="spellStart"/>
      <w:r w:rsidR="00D041A4">
        <w:rPr>
          <w:sz w:val="24"/>
          <w:szCs w:val="24"/>
        </w:rPr>
        <w:t>alam</w:t>
      </w:r>
      <w:proofErr w:type="spellEnd"/>
      <w:r w:rsidR="00D041A4">
        <w:rPr>
          <w:sz w:val="24"/>
          <w:szCs w:val="24"/>
        </w:rPr>
        <w:t xml:space="preserve"> </w:t>
      </w:r>
      <w:proofErr w:type="spellStart"/>
      <w:r w:rsidR="00D041A4">
        <w:rPr>
          <w:sz w:val="24"/>
          <w:szCs w:val="24"/>
        </w:rPr>
        <w:t>untuk</w:t>
      </w:r>
      <w:proofErr w:type="spellEnd"/>
      <w:r w:rsidR="00D041A4">
        <w:rPr>
          <w:sz w:val="24"/>
          <w:szCs w:val="24"/>
        </w:rPr>
        <w:t xml:space="preserve"> </w:t>
      </w:r>
      <w:proofErr w:type="spellStart"/>
      <w:r w:rsidR="00D041A4">
        <w:rPr>
          <w:sz w:val="24"/>
          <w:szCs w:val="24"/>
        </w:rPr>
        <w:t>mendapatkan</w:t>
      </w:r>
      <w:proofErr w:type="spellEnd"/>
      <w:r w:rsidR="00D041A4">
        <w:rPr>
          <w:sz w:val="24"/>
          <w:szCs w:val="24"/>
        </w:rPr>
        <w:t xml:space="preserve"> </w:t>
      </w:r>
      <w:proofErr w:type="spellStart"/>
      <w:r w:rsidR="00D041A4">
        <w:rPr>
          <w:sz w:val="24"/>
          <w:szCs w:val="24"/>
        </w:rPr>
        <w:t>solusi</w:t>
      </w:r>
      <w:proofErr w:type="spellEnd"/>
      <w:r w:rsidR="00D041A4">
        <w:rPr>
          <w:sz w:val="24"/>
          <w:szCs w:val="24"/>
        </w:rPr>
        <w:t xml:space="preserve"> yang paling </w:t>
      </w:r>
      <w:proofErr w:type="spellStart"/>
      <w:r w:rsidR="00D041A4">
        <w:rPr>
          <w:sz w:val="24"/>
          <w:szCs w:val="24"/>
        </w:rPr>
        <w:t>lestari</w:t>
      </w:r>
      <w:proofErr w:type="spellEnd"/>
      <w:r w:rsidR="004570A0">
        <w:rPr>
          <w:sz w:val="24"/>
          <w:szCs w:val="24"/>
        </w:rPr>
        <w:t xml:space="preserve"> yang </w:t>
      </w:r>
      <w:proofErr w:type="spellStart"/>
      <w:r w:rsidR="004570A0">
        <w:rPr>
          <w:sz w:val="24"/>
          <w:szCs w:val="24"/>
        </w:rPr>
        <w:t>akan</w:t>
      </w:r>
      <w:proofErr w:type="spellEnd"/>
      <w:r w:rsidR="004570A0">
        <w:rPr>
          <w:sz w:val="24"/>
          <w:szCs w:val="24"/>
        </w:rPr>
        <w:t xml:space="preserve"> </w:t>
      </w:r>
      <w:proofErr w:type="spellStart"/>
      <w:r w:rsidR="004570A0">
        <w:rPr>
          <w:sz w:val="24"/>
          <w:szCs w:val="24"/>
        </w:rPr>
        <w:t>digunakan</w:t>
      </w:r>
      <w:proofErr w:type="spellEnd"/>
      <w:r w:rsidR="004570A0">
        <w:rPr>
          <w:sz w:val="24"/>
          <w:szCs w:val="24"/>
        </w:rPr>
        <w:t xml:space="preserve"> </w:t>
      </w:r>
      <w:proofErr w:type="spellStart"/>
      <w:r w:rsidR="004570A0">
        <w:rPr>
          <w:sz w:val="24"/>
          <w:szCs w:val="24"/>
        </w:rPr>
        <w:t>secara</w:t>
      </w:r>
      <w:proofErr w:type="spellEnd"/>
      <w:r w:rsidR="004570A0">
        <w:rPr>
          <w:sz w:val="24"/>
          <w:szCs w:val="24"/>
        </w:rPr>
        <w:t xml:space="preserve"> </w:t>
      </w:r>
      <w:proofErr w:type="spellStart"/>
      <w:r w:rsidR="004570A0">
        <w:rPr>
          <w:sz w:val="24"/>
          <w:szCs w:val="24"/>
        </w:rPr>
        <w:t>tepat</w:t>
      </w:r>
      <w:proofErr w:type="spellEnd"/>
      <w:r w:rsidR="009C52F1">
        <w:rPr>
          <w:sz w:val="24"/>
          <w:szCs w:val="24"/>
        </w:rPr>
        <w:t xml:space="preserve"> </w:t>
      </w:r>
      <w:proofErr w:type="spellStart"/>
      <w:r w:rsidR="009C52F1">
        <w:rPr>
          <w:sz w:val="24"/>
          <w:szCs w:val="24"/>
        </w:rPr>
        <w:t>untuk</w:t>
      </w:r>
      <w:proofErr w:type="spellEnd"/>
      <w:r w:rsidR="009C52F1">
        <w:rPr>
          <w:sz w:val="24"/>
          <w:szCs w:val="24"/>
        </w:rPr>
        <w:t xml:space="preserve"> </w:t>
      </w:r>
      <w:proofErr w:type="spellStart"/>
      <w:r w:rsidR="009C52F1">
        <w:rPr>
          <w:sz w:val="24"/>
          <w:szCs w:val="24"/>
        </w:rPr>
        <w:t>membantu</w:t>
      </w:r>
      <w:proofErr w:type="spellEnd"/>
      <w:r w:rsidR="009C52F1">
        <w:rPr>
          <w:sz w:val="24"/>
          <w:szCs w:val="24"/>
        </w:rPr>
        <w:t xml:space="preserve"> </w:t>
      </w:r>
      <w:proofErr w:type="spellStart"/>
      <w:r w:rsidR="009C52F1">
        <w:rPr>
          <w:sz w:val="24"/>
          <w:szCs w:val="24"/>
        </w:rPr>
        <w:t>kegiatan</w:t>
      </w:r>
      <w:proofErr w:type="spellEnd"/>
      <w:r w:rsidR="004570A0">
        <w:rPr>
          <w:sz w:val="24"/>
          <w:szCs w:val="24"/>
        </w:rPr>
        <w:t xml:space="preserve"> </w:t>
      </w:r>
      <w:proofErr w:type="spellStart"/>
      <w:r w:rsidR="009C52F1">
        <w:rPr>
          <w:sz w:val="24"/>
          <w:szCs w:val="24"/>
        </w:rPr>
        <w:t>mendatang</w:t>
      </w:r>
      <w:proofErr w:type="spellEnd"/>
      <w:r w:rsidR="009C52F1">
        <w:rPr>
          <w:sz w:val="24"/>
          <w:szCs w:val="24"/>
        </w:rPr>
        <w:t>.</w:t>
      </w:r>
      <w:r w:rsidR="00FD4023">
        <w:rPr>
          <w:sz w:val="24"/>
          <w:szCs w:val="24"/>
        </w:rPr>
        <w:t xml:space="preserve"> </w:t>
      </w:r>
      <w:proofErr w:type="spellStart"/>
      <w:r w:rsidR="00FD4023">
        <w:rPr>
          <w:sz w:val="24"/>
          <w:szCs w:val="24"/>
        </w:rPr>
        <w:t>Apabila</w:t>
      </w:r>
      <w:proofErr w:type="spellEnd"/>
      <w:r w:rsidR="00FD4023">
        <w:rPr>
          <w:sz w:val="24"/>
          <w:szCs w:val="24"/>
        </w:rPr>
        <w:t xml:space="preserve"> </w:t>
      </w:r>
      <w:proofErr w:type="spellStart"/>
      <w:r w:rsidR="00FD4023">
        <w:rPr>
          <w:sz w:val="24"/>
          <w:szCs w:val="24"/>
        </w:rPr>
        <w:t>kondisi</w:t>
      </w:r>
      <w:proofErr w:type="spellEnd"/>
      <w:r w:rsidR="00FD4023">
        <w:rPr>
          <w:sz w:val="24"/>
          <w:szCs w:val="24"/>
        </w:rPr>
        <w:t xml:space="preserve"> </w:t>
      </w:r>
      <w:proofErr w:type="spellStart"/>
      <w:r w:rsidR="00FD4023">
        <w:rPr>
          <w:sz w:val="24"/>
          <w:szCs w:val="24"/>
        </w:rPr>
        <w:t>awal</w:t>
      </w:r>
      <w:proofErr w:type="spellEnd"/>
      <w:r w:rsidR="00FD4023">
        <w:rPr>
          <w:sz w:val="24"/>
          <w:szCs w:val="24"/>
        </w:rPr>
        <w:t xml:space="preserve"> </w:t>
      </w:r>
      <w:proofErr w:type="spellStart"/>
      <w:r w:rsidR="00FD4023">
        <w:rPr>
          <w:sz w:val="24"/>
          <w:szCs w:val="24"/>
        </w:rPr>
        <w:t>telah</w:t>
      </w:r>
      <w:proofErr w:type="spellEnd"/>
      <w:r w:rsidR="00FD4023">
        <w:rPr>
          <w:sz w:val="24"/>
          <w:szCs w:val="24"/>
        </w:rPr>
        <w:t xml:space="preserve"> </w:t>
      </w:r>
      <w:proofErr w:type="spellStart"/>
      <w:r w:rsidR="00FD4023">
        <w:rPr>
          <w:sz w:val="24"/>
          <w:szCs w:val="24"/>
        </w:rPr>
        <w:t>ditetapkan</w:t>
      </w:r>
      <w:proofErr w:type="spellEnd"/>
      <w:r w:rsidR="00FD4023">
        <w:rPr>
          <w:sz w:val="24"/>
          <w:szCs w:val="24"/>
        </w:rPr>
        <w:t xml:space="preserve">, </w:t>
      </w:r>
      <w:proofErr w:type="spellStart"/>
      <w:r w:rsidR="00FD4023">
        <w:rPr>
          <w:sz w:val="24"/>
          <w:szCs w:val="24"/>
        </w:rPr>
        <w:t>maka</w:t>
      </w:r>
      <w:proofErr w:type="spellEnd"/>
      <w:r w:rsidR="00FD4023">
        <w:rPr>
          <w:sz w:val="24"/>
          <w:szCs w:val="24"/>
        </w:rPr>
        <w:t xml:space="preserve"> </w:t>
      </w:r>
      <w:proofErr w:type="spellStart"/>
      <w:r w:rsidR="00FD4023">
        <w:rPr>
          <w:sz w:val="24"/>
          <w:szCs w:val="24"/>
        </w:rPr>
        <w:t>tantang</w:t>
      </w:r>
      <w:r w:rsidR="00C41BF3">
        <w:rPr>
          <w:sz w:val="24"/>
          <w:szCs w:val="24"/>
        </w:rPr>
        <w:t>an</w:t>
      </w:r>
      <w:proofErr w:type="spellEnd"/>
      <w:r w:rsidR="00FD4023">
        <w:rPr>
          <w:sz w:val="24"/>
          <w:szCs w:val="24"/>
        </w:rPr>
        <w:t xml:space="preserve"> yang paling </w:t>
      </w:r>
      <w:proofErr w:type="spellStart"/>
      <w:r w:rsidR="00FD4023">
        <w:rPr>
          <w:sz w:val="24"/>
          <w:szCs w:val="24"/>
        </w:rPr>
        <w:t>utama</w:t>
      </w:r>
      <w:proofErr w:type="spellEnd"/>
      <w:r w:rsidR="00FD4023">
        <w:rPr>
          <w:sz w:val="24"/>
          <w:szCs w:val="24"/>
        </w:rPr>
        <w:t xml:space="preserve"> </w:t>
      </w:r>
      <w:proofErr w:type="spellStart"/>
      <w:r w:rsidR="00FD4023">
        <w:rPr>
          <w:sz w:val="24"/>
          <w:szCs w:val="24"/>
        </w:rPr>
        <w:t>bagi</w:t>
      </w:r>
      <w:proofErr w:type="spellEnd"/>
      <w:r w:rsidR="00FD4023">
        <w:rPr>
          <w:sz w:val="24"/>
          <w:szCs w:val="24"/>
        </w:rPr>
        <w:t xml:space="preserve"> </w:t>
      </w:r>
      <w:proofErr w:type="spellStart"/>
      <w:r w:rsidR="00FD4023">
        <w:rPr>
          <w:sz w:val="24"/>
          <w:szCs w:val="24"/>
        </w:rPr>
        <w:t>suatu</w:t>
      </w:r>
      <w:proofErr w:type="spellEnd"/>
      <w:r w:rsidR="00FD4023">
        <w:rPr>
          <w:sz w:val="24"/>
          <w:szCs w:val="24"/>
        </w:rPr>
        <w:t xml:space="preserve"> </w:t>
      </w:r>
      <w:proofErr w:type="spellStart"/>
      <w:r w:rsidR="00FD4023">
        <w:rPr>
          <w:sz w:val="24"/>
          <w:szCs w:val="24"/>
        </w:rPr>
        <w:t>perusahaan</w:t>
      </w:r>
      <w:proofErr w:type="spellEnd"/>
      <w:r w:rsidR="00FD4023">
        <w:rPr>
          <w:sz w:val="24"/>
          <w:szCs w:val="24"/>
        </w:rPr>
        <w:t xml:space="preserve"> </w:t>
      </w:r>
      <w:proofErr w:type="spellStart"/>
      <w:r w:rsidR="00FD4023">
        <w:rPr>
          <w:sz w:val="24"/>
          <w:szCs w:val="24"/>
        </w:rPr>
        <w:t>industri</w:t>
      </w:r>
      <w:proofErr w:type="spellEnd"/>
      <w:r w:rsidR="00FD4023">
        <w:rPr>
          <w:sz w:val="24"/>
          <w:szCs w:val="24"/>
        </w:rPr>
        <w:t xml:space="preserve"> </w:t>
      </w:r>
      <w:proofErr w:type="spellStart"/>
      <w:r w:rsidR="00FD4023">
        <w:rPr>
          <w:sz w:val="24"/>
          <w:szCs w:val="24"/>
        </w:rPr>
        <w:t>besar</w:t>
      </w:r>
      <w:proofErr w:type="spellEnd"/>
      <w:r w:rsidR="00FD4023">
        <w:rPr>
          <w:sz w:val="24"/>
          <w:szCs w:val="24"/>
        </w:rPr>
        <w:t xml:space="preserve"> </w:t>
      </w:r>
      <w:proofErr w:type="spellStart"/>
      <w:r w:rsidR="00FD4023">
        <w:rPr>
          <w:sz w:val="24"/>
          <w:szCs w:val="24"/>
        </w:rPr>
        <w:t>adalah</w:t>
      </w:r>
      <w:proofErr w:type="spellEnd"/>
      <w:r w:rsidR="00FD4023">
        <w:rPr>
          <w:sz w:val="24"/>
          <w:szCs w:val="24"/>
        </w:rPr>
        <w:t xml:space="preserve"> </w:t>
      </w:r>
      <w:proofErr w:type="spellStart"/>
      <w:r w:rsidR="00FD4023">
        <w:rPr>
          <w:sz w:val="24"/>
          <w:szCs w:val="24"/>
        </w:rPr>
        <w:t>menetapkan</w:t>
      </w:r>
      <w:proofErr w:type="spellEnd"/>
      <w:r w:rsidR="00FD4023">
        <w:rPr>
          <w:sz w:val="24"/>
          <w:szCs w:val="24"/>
        </w:rPr>
        <w:t xml:space="preserve"> </w:t>
      </w:r>
      <w:proofErr w:type="spellStart"/>
      <w:r w:rsidR="00FD4023">
        <w:rPr>
          <w:sz w:val="24"/>
          <w:szCs w:val="24"/>
        </w:rPr>
        <w:t>solusi</w:t>
      </w:r>
      <w:proofErr w:type="spellEnd"/>
      <w:r w:rsidR="00FD4023">
        <w:rPr>
          <w:sz w:val="24"/>
          <w:szCs w:val="24"/>
        </w:rPr>
        <w:t xml:space="preserve"> </w:t>
      </w:r>
      <w:proofErr w:type="spellStart"/>
      <w:r w:rsidR="00FD4023">
        <w:rPr>
          <w:sz w:val="24"/>
          <w:szCs w:val="24"/>
        </w:rPr>
        <w:t>emisi</w:t>
      </w:r>
      <w:proofErr w:type="spellEnd"/>
      <w:r w:rsidR="00FD4023">
        <w:rPr>
          <w:sz w:val="24"/>
          <w:szCs w:val="24"/>
        </w:rPr>
        <w:t xml:space="preserve"> </w:t>
      </w:r>
      <w:proofErr w:type="spellStart"/>
      <w:r w:rsidR="00FD4023">
        <w:rPr>
          <w:sz w:val="24"/>
          <w:szCs w:val="24"/>
        </w:rPr>
        <w:t>nol</w:t>
      </w:r>
      <w:proofErr w:type="spellEnd"/>
      <w:r w:rsidR="00FD4023">
        <w:rPr>
          <w:sz w:val="24"/>
          <w:szCs w:val="24"/>
        </w:rPr>
        <w:t xml:space="preserve"> </w:t>
      </w:r>
      <w:proofErr w:type="spellStart"/>
      <w:r w:rsidR="00FD4023">
        <w:rPr>
          <w:sz w:val="24"/>
          <w:szCs w:val="24"/>
        </w:rPr>
        <w:t>bersih</w:t>
      </w:r>
      <w:proofErr w:type="spellEnd"/>
      <w:r w:rsidR="00FD4023">
        <w:rPr>
          <w:sz w:val="24"/>
          <w:szCs w:val="24"/>
        </w:rPr>
        <w:t xml:space="preserve"> dan </w:t>
      </w:r>
      <w:proofErr w:type="spellStart"/>
      <w:r w:rsidR="00FD4023">
        <w:rPr>
          <w:sz w:val="24"/>
          <w:szCs w:val="24"/>
        </w:rPr>
        <w:t>mempublikasi</w:t>
      </w:r>
      <w:proofErr w:type="spellEnd"/>
      <w:r w:rsidR="005B555D">
        <w:rPr>
          <w:sz w:val="24"/>
          <w:szCs w:val="24"/>
        </w:rPr>
        <w:t xml:space="preserve"> </w:t>
      </w:r>
      <w:proofErr w:type="spellStart"/>
      <w:r w:rsidR="005B555D">
        <w:rPr>
          <w:sz w:val="24"/>
          <w:szCs w:val="24"/>
        </w:rPr>
        <w:t>secara</w:t>
      </w:r>
      <w:proofErr w:type="spellEnd"/>
      <w:r w:rsidR="005B555D">
        <w:rPr>
          <w:sz w:val="24"/>
          <w:szCs w:val="24"/>
        </w:rPr>
        <w:t xml:space="preserve"> </w:t>
      </w:r>
      <w:proofErr w:type="spellStart"/>
      <w:r w:rsidR="005B555D">
        <w:rPr>
          <w:sz w:val="24"/>
          <w:szCs w:val="24"/>
        </w:rPr>
        <w:t>luas</w:t>
      </w:r>
      <w:proofErr w:type="spellEnd"/>
      <w:r w:rsidR="005B555D">
        <w:rPr>
          <w:sz w:val="24"/>
          <w:szCs w:val="24"/>
        </w:rPr>
        <w:t xml:space="preserve"> </w:t>
      </w:r>
      <w:proofErr w:type="spellStart"/>
      <w:r w:rsidR="005B555D">
        <w:rPr>
          <w:sz w:val="24"/>
          <w:szCs w:val="24"/>
        </w:rPr>
        <w:t>bagaimana</w:t>
      </w:r>
      <w:proofErr w:type="spellEnd"/>
      <w:r w:rsidR="005B555D">
        <w:rPr>
          <w:sz w:val="24"/>
          <w:szCs w:val="24"/>
        </w:rPr>
        <w:t xml:space="preserve"> </w:t>
      </w:r>
      <w:proofErr w:type="spellStart"/>
      <w:r w:rsidR="005B555D">
        <w:rPr>
          <w:sz w:val="24"/>
          <w:szCs w:val="24"/>
        </w:rPr>
        <w:t>untuk</w:t>
      </w:r>
      <w:proofErr w:type="spellEnd"/>
      <w:r w:rsidR="005B555D">
        <w:rPr>
          <w:sz w:val="24"/>
          <w:szCs w:val="24"/>
        </w:rPr>
        <w:t xml:space="preserve"> </w:t>
      </w:r>
      <w:proofErr w:type="spellStart"/>
      <w:r w:rsidR="005B555D">
        <w:rPr>
          <w:sz w:val="24"/>
          <w:szCs w:val="24"/>
        </w:rPr>
        <w:t>mencapainya</w:t>
      </w:r>
      <w:proofErr w:type="spellEnd"/>
      <w:r w:rsidR="005B555D">
        <w:rPr>
          <w:sz w:val="24"/>
          <w:szCs w:val="24"/>
        </w:rPr>
        <w:t>.</w:t>
      </w:r>
      <w:r w:rsidR="00C41BF3">
        <w:rPr>
          <w:sz w:val="24"/>
          <w:szCs w:val="24"/>
        </w:rPr>
        <w:t xml:space="preserve"> </w:t>
      </w:r>
      <w:proofErr w:type="spellStart"/>
      <w:r w:rsidR="00C41BF3">
        <w:rPr>
          <w:sz w:val="24"/>
          <w:szCs w:val="24"/>
        </w:rPr>
        <w:t>Dengan</w:t>
      </w:r>
      <w:proofErr w:type="spellEnd"/>
      <w:r w:rsidR="00C41BF3">
        <w:rPr>
          <w:sz w:val="24"/>
          <w:szCs w:val="24"/>
        </w:rPr>
        <w:t xml:space="preserve"> </w:t>
      </w:r>
      <w:proofErr w:type="spellStart"/>
      <w:r w:rsidR="00C41BF3">
        <w:rPr>
          <w:sz w:val="24"/>
          <w:szCs w:val="24"/>
        </w:rPr>
        <w:t>demikian</w:t>
      </w:r>
      <w:proofErr w:type="spellEnd"/>
      <w:r w:rsidR="00C41BF3">
        <w:rPr>
          <w:sz w:val="24"/>
          <w:szCs w:val="24"/>
        </w:rPr>
        <w:t xml:space="preserve"> </w:t>
      </w:r>
      <w:proofErr w:type="spellStart"/>
      <w:r w:rsidR="00C41BF3">
        <w:rPr>
          <w:sz w:val="24"/>
          <w:szCs w:val="24"/>
        </w:rPr>
        <w:t>adanya</w:t>
      </w:r>
      <w:proofErr w:type="spellEnd"/>
      <w:r w:rsidR="00C41BF3">
        <w:rPr>
          <w:sz w:val="24"/>
          <w:szCs w:val="24"/>
        </w:rPr>
        <w:t xml:space="preserve"> </w:t>
      </w:r>
      <w:proofErr w:type="spellStart"/>
      <w:r w:rsidR="00C41BF3">
        <w:rPr>
          <w:sz w:val="24"/>
          <w:szCs w:val="24"/>
        </w:rPr>
        <w:t>standar</w:t>
      </w:r>
      <w:proofErr w:type="spellEnd"/>
      <w:r w:rsidR="00C41BF3">
        <w:rPr>
          <w:sz w:val="24"/>
          <w:szCs w:val="24"/>
        </w:rPr>
        <w:t xml:space="preserve"> </w:t>
      </w:r>
      <w:proofErr w:type="spellStart"/>
      <w:r w:rsidR="00C41BF3">
        <w:rPr>
          <w:sz w:val="24"/>
          <w:szCs w:val="24"/>
        </w:rPr>
        <w:t>emisi</w:t>
      </w:r>
      <w:proofErr w:type="spellEnd"/>
      <w:r w:rsidR="00C41BF3">
        <w:rPr>
          <w:sz w:val="24"/>
          <w:szCs w:val="24"/>
        </w:rPr>
        <w:t xml:space="preserve"> </w:t>
      </w:r>
      <w:proofErr w:type="spellStart"/>
      <w:r w:rsidR="00C41BF3">
        <w:rPr>
          <w:sz w:val="24"/>
          <w:szCs w:val="24"/>
        </w:rPr>
        <w:t>nol</w:t>
      </w:r>
      <w:proofErr w:type="spellEnd"/>
      <w:r w:rsidR="00C41BF3">
        <w:rPr>
          <w:sz w:val="24"/>
          <w:szCs w:val="24"/>
        </w:rPr>
        <w:t xml:space="preserve"> </w:t>
      </w:r>
      <w:proofErr w:type="spellStart"/>
      <w:r w:rsidR="00C41BF3">
        <w:rPr>
          <w:sz w:val="24"/>
          <w:szCs w:val="24"/>
        </w:rPr>
        <w:t>bersih</w:t>
      </w:r>
      <w:proofErr w:type="spellEnd"/>
      <w:r w:rsidR="00C41BF3">
        <w:rPr>
          <w:sz w:val="24"/>
          <w:szCs w:val="24"/>
        </w:rPr>
        <w:t xml:space="preserve"> </w:t>
      </w:r>
      <w:proofErr w:type="spellStart"/>
      <w:r w:rsidR="00C41BF3">
        <w:rPr>
          <w:sz w:val="24"/>
          <w:szCs w:val="24"/>
        </w:rPr>
        <w:t>membuat</w:t>
      </w:r>
      <w:proofErr w:type="spellEnd"/>
      <w:r w:rsidR="00C41BF3">
        <w:rPr>
          <w:sz w:val="24"/>
          <w:szCs w:val="24"/>
        </w:rPr>
        <w:t xml:space="preserve"> </w:t>
      </w:r>
      <w:proofErr w:type="spellStart"/>
      <w:r w:rsidR="00C41BF3">
        <w:rPr>
          <w:sz w:val="24"/>
          <w:szCs w:val="24"/>
        </w:rPr>
        <w:t>banyak</w:t>
      </w:r>
      <w:proofErr w:type="spellEnd"/>
      <w:r w:rsidR="00C41BF3">
        <w:rPr>
          <w:sz w:val="24"/>
          <w:szCs w:val="24"/>
        </w:rPr>
        <w:t xml:space="preserve"> </w:t>
      </w:r>
      <w:proofErr w:type="spellStart"/>
      <w:r w:rsidR="00C41BF3">
        <w:rPr>
          <w:sz w:val="24"/>
          <w:szCs w:val="24"/>
        </w:rPr>
        <w:t>perusahaan</w:t>
      </w:r>
      <w:proofErr w:type="spellEnd"/>
      <w:r w:rsidR="00C41BF3">
        <w:rPr>
          <w:sz w:val="24"/>
          <w:szCs w:val="24"/>
        </w:rPr>
        <w:t xml:space="preserve"> </w:t>
      </w:r>
      <w:proofErr w:type="spellStart"/>
      <w:r w:rsidR="00C41BF3">
        <w:rPr>
          <w:sz w:val="24"/>
          <w:szCs w:val="24"/>
        </w:rPr>
        <w:t>dapat</w:t>
      </w:r>
      <w:proofErr w:type="spellEnd"/>
      <w:r w:rsidR="00C41BF3">
        <w:rPr>
          <w:sz w:val="24"/>
          <w:szCs w:val="24"/>
        </w:rPr>
        <w:t xml:space="preserve"> </w:t>
      </w:r>
      <w:proofErr w:type="spellStart"/>
      <w:r w:rsidR="00C41BF3">
        <w:rPr>
          <w:sz w:val="24"/>
          <w:szCs w:val="24"/>
        </w:rPr>
        <w:t>mengetahui</w:t>
      </w:r>
      <w:proofErr w:type="spellEnd"/>
      <w:r w:rsidR="00C41BF3">
        <w:rPr>
          <w:sz w:val="24"/>
          <w:szCs w:val="24"/>
        </w:rPr>
        <w:t xml:space="preserve"> target</w:t>
      </w:r>
      <w:r w:rsidR="00EE3B9F">
        <w:rPr>
          <w:sz w:val="24"/>
          <w:szCs w:val="24"/>
        </w:rPr>
        <w:t>,</w:t>
      </w:r>
      <w:r w:rsidR="00C41BF3">
        <w:rPr>
          <w:sz w:val="24"/>
          <w:szCs w:val="24"/>
        </w:rPr>
        <w:t xml:space="preserve"> </w:t>
      </w:r>
      <w:proofErr w:type="spellStart"/>
      <w:r w:rsidR="00C41BF3">
        <w:rPr>
          <w:sz w:val="24"/>
          <w:szCs w:val="24"/>
        </w:rPr>
        <w:t>solusi</w:t>
      </w:r>
      <w:proofErr w:type="spellEnd"/>
      <w:r w:rsidR="00C41BF3">
        <w:rPr>
          <w:sz w:val="24"/>
          <w:szCs w:val="24"/>
        </w:rPr>
        <w:t xml:space="preserve"> </w:t>
      </w:r>
      <w:r w:rsidR="00EE3B9F">
        <w:rPr>
          <w:sz w:val="24"/>
          <w:szCs w:val="24"/>
        </w:rPr>
        <w:t xml:space="preserve">dan </w:t>
      </w:r>
      <w:proofErr w:type="spellStart"/>
      <w:r w:rsidR="00EE3B9F">
        <w:rPr>
          <w:sz w:val="24"/>
          <w:szCs w:val="24"/>
        </w:rPr>
        <w:t>toleransi</w:t>
      </w:r>
      <w:proofErr w:type="spellEnd"/>
      <w:r w:rsidR="00EE3B9F">
        <w:rPr>
          <w:sz w:val="24"/>
          <w:szCs w:val="24"/>
        </w:rPr>
        <w:t xml:space="preserve"> </w:t>
      </w:r>
      <w:proofErr w:type="spellStart"/>
      <w:r w:rsidR="00EE3B9F">
        <w:rPr>
          <w:sz w:val="24"/>
          <w:szCs w:val="24"/>
        </w:rPr>
        <w:t>posisi</w:t>
      </w:r>
      <w:proofErr w:type="spellEnd"/>
      <w:r w:rsidR="00EE3B9F">
        <w:rPr>
          <w:sz w:val="24"/>
          <w:szCs w:val="24"/>
        </w:rPr>
        <w:t xml:space="preserve"> </w:t>
      </w:r>
      <w:proofErr w:type="spellStart"/>
      <w:r w:rsidR="00EE3B9F">
        <w:rPr>
          <w:sz w:val="24"/>
          <w:szCs w:val="24"/>
        </w:rPr>
        <w:t>nol</w:t>
      </w:r>
      <w:proofErr w:type="spellEnd"/>
      <w:r w:rsidR="00EE3B9F">
        <w:rPr>
          <w:sz w:val="24"/>
          <w:szCs w:val="24"/>
        </w:rPr>
        <w:t xml:space="preserve"> </w:t>
      </w:r>
      <w:proofErr w:type="spellStart"/>
      <w:r w:rsidR="00C41BF3">
        <w:rPr>
          <w:sz w:val="24"/>
          <w:szCs w:val="24"/>
        </w:rPr>
        <w:t>lebih</w:t>
      </w:r>
      <w:proofErr w:type="spellEnd"/>
      <w:r w:rsidR="00EE3B9F">
        <w:rPr>
          <w:sz w:val="24"/>
          <w:szCs w:val="24"/>
        </w:rPr>
        <w:t xml:space="preserve"> </w:t>
      </w:r>
      <w:proofErr w:type="spellStart"/>
      <w:r w:rsidR="00EE3B9F">
        <w:rPr>
          <w:sz w:val="24"/>
          <w:szCs w:val="24"/>
        </w:rPr>
        <w:t>baik</w:t>
      </w:r>
      <w:proofErr w:type="spellEnd"/>
      <w:r w:rsidR="00EE3B9F">
        <w:rPr>
          <w:sz w:val="24"/>
          <w:szCs w:val="24"/>
        </w:rPr>
        <w:t xml:space="preserve"> </w:t>
      </w:r>
      <w:proofErr w:type="spellStart"/>
      <w:r w:rsidR="00EE3B9F">
        <w:rPr>
          <w:sz w:val="24"/>
          <w:szCs w:val="24"/>
        </w:rPr>
        <w:t>sehingga</w:t>
      </w:r>
      <w:proofErr w:type="spellEnd"/>
      <w:r w:rsidR="00EE3B9F">
        <w:rPr>
          <w:sz w:val="24"/>
          <w:szCs w:val="24"/>
        </w:rPr>
        <w:t xml:space="preserve"> </w:t>
      </w:r>
      <w:proofErr w:type="spellStart"/>
      <w:r w:rsidR="00EE3B9F">
        <w:rPr>
          <w:sz w:val="24"/>
          <w:szCs w:val="24"/>
        </w:rPr>
        <w:t>membatu</w:t>
      </w:r>
      <w:proofErr w:type="spellEnd"/>
      <w:r w:rsidR="00EE3B9F">
        <w:rPr>
          <w:sz w:val="24"/>
          <w:szCs w:val="24"/>
        </w:rPr>
        <w:t xml:space="preserve"> </w:t>
      </w:r>
      <w:proofErr w:type="spellStart"/>
      <w:r w:rsidR="00EE3B9F">
        <w:rPr>
          <w:sz w:val="24"/>
          <w:szCs w:val="24"/>
        </w:rPr>
        <w:t>perusahaan</w:t>
      </w:r>
      <w:proofErr w:type="spellEnd"/>
      <w:r w:rsidR="00251CCE">
        <w:rPr>
          <w:sz w:val="24"/>
          <w:szCs w:val="24"/>
        </w:rPr>
        <w:t xml:space="preserve"> </w:t>
      </w:r>
      <w:proofErr w:type="spellStart"/>
      <w:r w:rsidR="00251CCE">
        <w:rPr>
          <w:sz w:val="24"/>
          <w:szCs w:val="24"/>
        </w:rPr>
        <w:t>untuk</w:t>
      </w:r>
      <w:proofErr w:type="spellEnd"/>
      <w:r w:rsidR="00251CCE">
        <w:rPr>
          <w:sz w:val="24"/>
          <w:szCs w:val="24"/>
        </w:rPr>
        <w:t xml:space="preserve"> </w:t>
      </w:r>
      <w:proofErr w:type="spellStart"/>
      <w:r w:rsidR="00251CCE">
        <w:rPr>
          <w:sz w:val="24"/>
          <w:szCs w:val="24"/>
        </w:rPr>
        <w:t>dapat</w:t>
      </w:r>
      <w:proofErr w:type="spellEnd"/>
      <w:r w:rsidR="00C41BF3">
        <w:rPr>
          <w:sz w:val="24"/>
          <w:szCs w:val="24"/>
        </w:rPr>
        <w:t xml:space="preserve"> </w:t>
      </w:r>
      <w:proofErr w:type="spellStart"/>
      <w:r w:rsidR="00C41BF3">
        <w:rPr>
          <w:sz w:val="24"/>
          <w:szCs w:val="24"/>
        </w:rPr>
        <w:t>fokus</w:t>
      </w:r>
      <w:proofErr w:type="spellEnd"/>
      <w:r w:rsidR="00C41BF3">
        <w:rPr>
          <w:sz w:val="24"/>
          <w:szCs w:val="24"/>
        </w:rPr>
        <w:t xml:space="preserve"> </w:t>
      </w:r>
      <w:proofErr w:type="spellStart"/>
      <w:r w:rsidR="00251CCE">
        <w:rPr>
          <w:sz w:val="24"/>
          <w:szCs w:val="24"/>
        </w:rPr>
        <w:t>kepada</w:t>
      </w:r>
      <w:proofErr w:type="spellEnd"/>
      <w:r w:rsidR="00251CCE">
        <w:rPr>
          <w:sz w:val="24"/>
          <w:szCs w:val="24"/>
        </w:rPr>
        <w:t xml:space="preserve"> </w:t>
      </w:r>
      <w:proofErr w:type="spellStart"/>
      <w:r w:rsidR="00251CCE">
        <w:rPr>
          <w:sz w:val="24"/>
          <w:szCs w:val="24"/>
        </w:rPr>
        <w:t>kegiatan</w:t>
      </w:r>
      <w:proofErr w:type="spellEnd"/>
      <w:r w:rsidR="00251CCE">
        <w:rPr>
          <w:sz w:val="24"/>
          <w:szCs w:val="24"/>
        </w:rPr>
        <w:t xml:space="preserve"> yang </w:t>
      </w:r>
      <w:proofErr w:type="spellStart"/>
      <w:r w:rsidR="00251CCE">
        <w:rPr>
          <w:sz w:val="24"/>
          <w:szCs w:val="24"/>
        </w:rPr>
        <w:t>akan</w:t>
      </w:r>
      <w:proofErr w:type="spellEnd"/>
      <w:r w:rsidR="00251CCE">
        <w:rPr>
          <w:sz w:val="24"/>
          <w:szCs w:val="24"/>
        </w:rPr>
        <w:t xml:space="preserve"> </w:t>
      </w:r>
      <w:proofErr w:type="spellStart"/>
      <w:r w:rsidR="00251CCE">
        <w:rPr>
          <w:sz w:val="24"/>
          <w:szCs w:val="24"/>
        </w:rPr>
        <w:t>dilakukan</w:t>
      </w:r>
      <w:proofErr w:type="spellEnd"/>
      <w:r w:rsidR="00251CCE">
        <w:rPr>
          <w:sz w:val="24"/>
          <w:szCs w:val="24"/>
        </w:rPr>
        <w:t xml:space="preserve"> dan </w:t>
      </w:r>
      <w:proofErr w:type="spellStart"/>
      <w:r w:rsidR="00251CCE">
        <w:rPr>
          <w:sz w:val="24"/>
          <w:szCs w:val="24"/>
        </w:rPr>
        <w:t>biaya</w:t>
      </w:r>
      <w:proofErr w:type="spellEnd"/>
      <w:r w:rsidR="00251CCE">
        <w:rPr>
          <w:sz w:val="24"/>
          <w:szCs w:val="24"/>
        </w:rPr>
        <w:t xml:space="preserve"> yang </w:t>
      </w:r>
      <w:proofErr w:type="spellStart"/>
      <w:r w:rsidR="00251CCE">
        <w:rPr>
          <w:sz w:val="24"/>
          <w:szCs w:val="24"/>
        </w:rPr>
        <w:t>dibutuhkan</w:t>
      </w:r>
      <w:proofErr w:type="spellEnd"/>
      <w:r w:rsidR="00251CCE">
        <w:rPr>
          <w:sz w:val="24"/>
          <w:szCs w:val="24"/>
        </w:rPr>
        <w:t xml:space="preserve">. </w:t>
      </w:r>
      <w:proofErr w:type="spellStart"/>
      <w:r w:rsidR="00251CCE">
        <w:rPr>
          <w:sz w:val="24"/>
          <w:szCs w:val="24"/>
        </w:rPr>
        <w:t>Lebih</w:t>
      </w:r>
      <w:proofErr w:type="spellEnd"/>
      <w:r w:rsidR="00251CCE">
        <w:rPr>
          <w:sz w:val="24"/>
          <w:szCs w:val="24"/>
        </w:rPr>
        <w:t xml:space="preserve"> </w:t>
      </w:r>
      <w:proofErr w:type="spellStart"/>
      <w:r w:rsidR="00251CCE">
        <w:rPr>
          <w:sz w:val="24"/>
          <w:szCs w:val="24"/>
        </w:rPr>
        <w:t>lanjut</w:t>
      </w:r>
      <w:proofErr w:type="spellEnd"/>
      <w:r w:rsidR="00251CCE">
        <w:rPr>
          <w:sz w:val="24"/>
          <w:szCs w:val="24"/>
        </w:rPr>
        <w:t xml:space="preserve"> </w:t>
      </w:r>
      <w:proofErr w:type="spellStart"/>
      <w:r w:rsidR="00251CCE">
        <w:rPr>
          <w:sz w:val="24"/>
          <w:szCs w:val="24"/>
        </w:rPr>
        <w:t>perusahaan</w:t>
      </w:r>
      <w:proofErr w:type="spellEnd"/>
      <w:r w:rsidR="00251CCE">
        <w:rPr>
          <w:sz w:val="24"/>
          <w:szCs w:val="24"/>
        </w:rPr>
        <w:t xml:space="preserve"> juga </w:t>
      </w:r>
      <w:proofErr w:type="spellStart"/>
      <w:r w:rsidR="00251CCE">
        <w:rPr>
          <w:sz w:val="24"/>
          <w:szCs w:val="24"/>
        </w:rPr>
        <w:t>sudah</w:t>
      </w:r>
      <w:proofErr w:type="spellEnd"/>
      <w:r w:rsidR="00251CCE">
        <w:rPr>
          <w:sz w:val="24"/>
          <w:szCs w:val="24"/>
        </w:rPr>
        <w:t xml:space="preserve"> </w:t>
      </w:r>
      <w:proofErr w:type="spellStart"/>
      <w:r w:rsidR="00FD2C16">
        <w:rPr>
          <w:sz w:val="24"/>
          <w:szCs w:val="24"/>
        </w:rPr>
        <w:t>memungkinkan</w:t>
      </w:r>
      <w:proofErr w:type="spellEnd"/>
      <w:r w:rsidR="00251CCE">
        <w:rPr>
          <w:sz w:val="24"/>
          <w:szCs w:val="24"/>
        </w:rPr>
        <w:t xml:space="preserve"> </w:t>
      </w:r>
      <w:proofErr w:type="spellStart"/>
      <w:r w:rsidR="00FD2C16">
        <w:rPr>
          <w:sz w:val="24"/>
          <w:szCs w:val="24"/>
        </w:rPr>
        <w:t>bernegosiasi</w:t>
      </w:r>
      <w:proofErr w:type="spellEnd"/>
      <w:r w:rsidR="00FD2C16">
        <w:rPr>
          <w:sz w:val="24"/>
          <w:szCs w:val="24"/>
        </w:rPr>
        <w:t xml:space="preserve"> </w:t>
      </w:r>
      <w:proofErr w:type="spellStart"/>
      <w:r w:rsidR="00FD2C16">
        <w:rPr>
          <w:sz w:val="24"/>
          <w:szCs w:val="24"/>
        </w:rPr>
        <w:t>dengan</w:t>
      </w:r>
      <w:proofErr w:type="spellEnd"/>
      <w:r w:rsidR="00FD2C16">
        <w:rPr>
          <w:sz w:val="24"/>
          <w:szCs w:val="24"/>
        </w:rPr>
        <w:t xml:space="preserve"> </w:t>
      </w:r>
      <w:proofErr w:type="spellStart"/>
      <w:r w:rsidR="00FD2C16">
        <w:rPr>
          <w:sz w:val="24"/>
          <w:szCs w:val="24"/>
        </w:rPr>
        <w:t>lembaga</w:t>
      </w:r>
      <w:proofErr w:type="spellEnd"/>
      <w:r w:rsidR="00FD2C16">
        <w:rPr>
          <w:sz w:val="24"/>
          <w:szCs w:val="24"/>
        </w:rPr>
        <w:t xml:space="preserve"> </w:t>
      </w:r>
      <w:proofErr w:type="spellStart"/>
      <w:r w:rsidR="00FD2C16">
        <w:rPr>
          <w:sz w:val="24"/>
          <w:szCs w:val="24"/>
        </w:rPr>
        <w:t>keuangan</w:t>
      </w:r>
      <w:proofErr w:type="spellEnd"/>
      <w:r w:rsidR="00FD2C16">
        <w:rPr>
          <w:sz w:val="24"/>
          <w:szCs w:val="24"/>
        </w:rPr>
        <w:t xml:space="preserve"> </w:t>
      </w:r>
      <w:proofErr w:type="spellStart"/>
      <w:r w:rsidR="00FD2C16">
        <w:rPr>
          <w:sz w:val="24"/>
          <w:szCs w:val="24"/>
        </w:rPr>
        <w:t>berapa</w:t>
      </w:r>
      <w:proofErr w:type="spellEnd"/>
      <w:r w:rsidR="00FD2C16">
        <w:rPr>
          <w:sz w:val="24"/>
          <w:szCs w:val="24"/>
        </w:rPr>
        <w:t xml:space="preserve"> </w:t>
      </w:r>
      <w:proofErr w:type="spellStart"/>
      <w:r w:rsidR="00FD2C16">
        <w:rPr>
          <w:sz w:val="24"/>
          <w:szCs w:val="24"/>
        </w:rPr>
        <w:t>nilai</w:t>
      </w:r>
      <w:proofErr w:type="spellEnd"/>
      <w:r w:rsidR="00FD2C16">
        <w:rPr>
          <w:sz w:val="24"/>
          <w:szCs w:val="24"/>
        </w:rPr>
        <w:t xml:space="preserve"> </w:t>
      </w:r>
      <w:proofErr w:type="spellStart"/>
      <w:r w:rsidR="00FD2C16">
        <w:rPr>
          <w:sz w:val="24"/>
          <w:szCs w:val="24"/>
        </w:rPr>
        <w:t>karbon</w:t>
      </w:r>
      <w:proofErr w:type="spellEnd"/>
      <w:r w:rsidR="00FD2C16">
        <w:rPr>
          <w:sz w:val="24"/>
          <w:szCs w:val="24"/>
        </w:rPr>
        <w:t xml:space="preserve"> yang </w:t>
      </w:r>
      <w:proofErr w:type="spellStart"/>
      <w:r w:rsidR="00FD2C16">
        <w:rPr>
          <w:sz w:val="24"/>
          <w:szCs w:val="24"/>
        </w:rPr>
        <w:t>akan</w:t>
      </w:r>
      <w:proofErr w:type="spellEnd"/>
      <w:r w:rsidR="00FD2C16">
        <w:rPr>
          <w:sz w:val="24"/>
          <w:szCs w:val="24"/>
        </w:rPr>
        <w:t xml:space="preserve"> </w:t>
      </w:r>
      <w:proofErr w:type="spellStart"/>
      <w:r w:rsidR="00FD2C16">
        <w:rPr>
          <w:sz w:val="24"/>
          <w:szCs w:val="24"/>
        </w:rPr>
        <w:t>diperoleh</w:t>
      </w:r>
      <w:proofErr w:type="spellEnd"/>
      <w:r w:rsidR="00FD2C16">
        <w:rPr>
          <w:sz w:val="24"/>
          <w:szCs w:val="24"/>
        </w:rPr>
        <w:t xml:space="preserve"> dan </w:t>
      </w:r>
      <w:proofErr w:type="spellStart"/>
      <w:r w:rsidR="00FD2C16">
        <w:rPr>
          <w:sz w:val="24"/>
          <w:szCs w:val="24"/>
        </w:rPr>
        <w:t>kapan</w:t>
      </w:r>
      <w:proofErr w:type="spellEnd"/>
      <w:r w:rsidR="00FD2C16">
        <w:rPr>
          <w:sz w:val="24"/>
          <w:szCs w:val="24"/>
        </w:rPr>
        <w:t xml:space="preserve"> </w:t>
      </w:r>
      <w:proofErr w:type="spellStart"/>
      <w:r w:rsidR="00FD2C16">
        <w:rPr>
          <w:sz w:val="24"/>
          <w:szCs w:val="24"/>
        </w:rPr>
        <w:t>waktu</w:t>
      </w:r>
      <w:proofErr w:type="spellEnd"/>
      <w:r w:rsidR="00FD2C16">
        <w:rPr>
          <w:sz w:val="24"/>
          <w:szCs w:val="24"/>
        </w:rPr>
        <w:t xml:space="preserve"> yang </w:t>
      </w:r>
      <w:proofErr w:type="spellStart"/>
      <w:r w:rsidR="00FD2C16">
        <w:rPr>
          <w:sz w:val="24"/>
          <w:szCs w:val="24"/>
        </w:rPr>
        <w:t>tepat</w:t>
      </w:r>
      <w:proofErr w:type="spellEnd"/>
      <w:r w:rsidR="00FD2C16">
        <w:rPr>
          <w:sz w:val="24"/>
          <w:szCs w:val="24"/>
        </w:rPr>
        <w:t xml:space="preserve"> </w:t>
      </w:r>
      <w:proofErr w:type="spellStart"/>
      <w:r w:rsidR="00FD2C16">
        <w:rPr>
          <w:sz w:val="24"/>
          <w:szCs w:val="24"/>
        </w:rPr>
        <w:t>dilakukan</w:t>
      </w:r>
      <w:proofErr w:type="spellEnd"/>
      <w:r w:rsidR="00FD2C16">
        <w:rPr>
          <w:sz w:val="24"/>
          <w:szCs w:val="24"/>
        </w:rPr>
        <w:t xml:space="preserve"> </w:t>
      </w:r>
      <w:proofErr w:type="spellStart"/>
      <w:r w:rsidR="00FD2C16">
        <w:rPr>
          <w:sz w:val="24"/>
          <w:szCs w:val="24"/>
        </w:rPr>
        <w:t>sehingga</w:t>
      </w:r>
      <w:proofErr w:type="spellEnd"/>
      <w:r w:rsidR="00FD2C16">
        <w:rPr>
          <w:sz w:val="24"/>
          <w:szCs w:val="24"/>
        </w:rPr>
        <w:t xml:space="preserve"> </w:t>
      </w:r>
      <w:proofErr w:type="spellStart"/>
      <w:r w:rsidR="00FD2C16">
        <w:rPr>
          <w:sz w:val="24"/>
          <w:szCs w:val="24"/>
        </w:rPr>
        <w:t>penilaian</w:t>
      </w:r>
      <w:proofErr w:type="spellEnd"/>
      <w:r w:rsidR="00FD2C16">
        <w:rPr>
          <w:sz w:val="24"/>
          <w:szCs w:val="24"/>
        </w:rPr>
        <w:t xml:space="preserve"> </w:t>
      </w:r>
      <w:proofErr w:type="spellStart"/>
      <w:r w:rsidR="00FD2C16">
        <w:rPr>
          <w:sz w:val="24"/>
          <w:szCs w:val="24"/>
        </w:rPr>
        <w:t>karbon</w:t>
      </w:r>
      <w:proofErr w:type="spellEnd"/>
      <w:r w:rsidR="00FD2C16">
        <w:rPr>
          <w:sz w:val="24"/>
          <w:szCs w:val="24"/>
        </w:rPr>
        <w:t xml:space="preserve"> (</w:t>
      </w:r>
      <w:r w:rsidR="00FD2C16" w:rsidRPr="00C20B56">
        <w:rPr>
          <w:i/>
          <w:iCs/>
          <w:sz w:val="24"/>
          <w:szCs w:val="24"/>
        </w:rPr>
        <w:t>carbon valuation</w:t>
      </w:r>
      <w:r w:rsidR="00FD2C16">
        <w:rPr>
          <w:sz w:val="24"/>
          <w:szCs w:val="24"/>
        </w:rPr>
        <w:t xml:space="preserve">) </w:t>
      </w:r>
      <w:proofErr w:type="spellStart"/>
      <w:r w:rsidR="00C20B56">
        <w:rPr>
          <w:sz w:val="24"/>
          <w:szCs w:val="24"/>
        </w:rPr>
        <w:t>termasuk</w:t>
      </w:r>
      <w:proofErr w:type="spellEnd"/>
      <w:r w:rsidR="00C20B56">
        <w:rPr>
          <w:sz w:val="24"/>
          <w:szCs w:val="24"/>
        </w:rPr>
        <w:t xml:space="preserve"> </w:t>
      </w:r>
      <w:proofErr w:type="spellStart"/>
      <w:r w:rsidR="00C20B56">
        <w:rPr>
          <w:sz w:val="24"/>
          <w:szCs w:val="24"/>
        </w:rPr>
        <w:t>pajak</w:t>
      </w:r>
      <w:proofErr w:type="spellEnd"/>
      <w:r w:rsidR="00C20B56">
        <w:rPr>
          <w:sz w:val="24"/>
          <w:szCs w:val="24"/>
        </w:rPr>
        <w:t xml:space="preserve"> </w:t>
      </w:r>
      <w:proofErr w:type="spellStart"/>
      <w:r w:rsidR="00C20B56">
        <w:rPr>
          <w:sz w:val="24"/>
          <w:szCs w:val="24"/>
        </w:rPr>
        <w:t>karbon</w:t>
      </w:r>
      <w:proofErr w:type="spellEnd"/>
      <w:r w:rsidR="00C20B56">
        <w:rPr>
          <w:sz w:val="24"/>
          <w:szCs w:val="24"/>
        </w:rPr>
        <w:t xml:space="preserve"> dan </w:t>
      </w:r>
      <w:proofErr w:type="spellStart"/>
      <w:r w:rsidR="00C20B56">
        <w:rPr>
          <w:sz w:val="24"/>
          <w:szCs w:val="24"/>
        </w:rPr>
        <w:t>biaya</w:t>
      </w:r>
      <w:proofErr w:type="spellEnd"/>
      <w:r w:rsidR="00C20B56">
        <w:rPr>
          <w:sz w:val="24"/>
          <w:szCs w:val="24"/>
        </w:rPr>
        <w:t xml:space="preserve"> </w:t>
      </w:r>
      <w:proofErr w:type="spellStart"/>
      <w:r w:rsidR="00C20B56">
        <w:rPr>
          <w:sz w:val="24"/>
          <w:szCs w:val="24"/>
        </w:rPr>
        <w:t>ikutan</w:t>
      </w:r>
      <w:proofErr w:type="spellEnd"/>
      <w:r w:rsidR="00C20B56">
        <w:rPr>
          <w:sz w:val="24"/>
          <w:szCs w:val="24"/>
        </w:rPr>
        <w:t xml:space="preserve"> </w:t>
      </w:r>
      <w:proofErr w:type="spellStart"/>
      <w:r w:rsidR="00C20B56">
        <w:rPr>
          <w:sz w:val="24"/>
          <w:szCs w:val="24"/>
        </w:rPr>
        <w:t>karbon</w:t>
      </w:r>
      <w:proofErr w:type="spellEnd"/>
      <w:r w:rsidR="00C20B56">
        <w:rPr>
          <w:sz w:val="24"/>
          <w:szCs w:val="24"/>
        </w:rPr>
        <w:t xml:space="preserve"> (</w:t>
      </w:r>
      <w:r w:rsidR="00C20B56" w:rsidRPr="00C20B56">
        <w:rPr>
          <w:i/>
          <w:iCs/>
          <w:sz w:val="24"/>
          <w:szCs w:val="24"/>
        </w:rPr>
        <w:t>shadow cost</w:t>
      </w:r>
      <w:r w:rsidR="00C20B56">
        <w:rPr>
          <w:sz w:val="24"/>
          <w:szCs w:val="24"/>
        </w:rPr>
        <w:t xml:space="preserve">) </w:t>
      </w:r>
      <w:proofErr w:type="spellStart"/>
      <w:r w:rsidR="00C20B56">
        <w:rPr>
          <w:sz w:val="24"/>
          <w:szCs w:val="24"/>
        </w:rPr>
        <w:t>memungkinkan</w:t>
      </w:r>
      <w:proofErr w:type="spellEnd"/>
      <w:r w:rsidR="00C20B56">
        <w:rPr>
          <w:sz w:val="24"/>
          <w:szCs w:val="24"/>
        </w:rPr>
        <w:t xml:space="preserve"> </w:t>
      </w:r>
      <w:proofErr w:type="spellStart"/>
      <w:r w:rsidR="00C20B56">
        <w:rPr>
          <w:sz w:val="24"/>
          <w:szCs w:val="24"/>
        </w:rPr>
        <w:t>untuk</w:t>
      </w:r>
      <w:proofErr w:type="spellEnd"/>
      <w:r w:rsidR="00C20B56">
        <w:rPr>
          <w:sz w:val="24"/>
          <w:szCs w:val="24"/>
        </w:rPr>
        <w:t xml:space="preserve"> </w:t>
      </w:r>
      <w:proofErr w:type="spellStart"/>
      <w:r w:rsidR="00C20B56">
        <w:rPr>
          <w:sz w:val="24"/>
          <w:szCs w:val="24"/>
        </w:rPr>
        <w:t>melakukan</w:t>
      </w:r>
      <w:proofErr w:type="spellEnd"/>
      <w:r w:rsidR="00C20B56">
        <w:rPr>
          <w:sz w:val="24"/>
          <w:szCs w:val="24"/>
        </w:rPr>
        <w:t xml:space="preserve"> </w:t>
      </w:r>
      <w:proofErr w:type="spellStart"/>
      <w:r w:rsidR="00C20B56">
        <w:rPr>
          <w:sz w:val="24"/>
          <w:szCs w:val="24"/>
        </w:rPr>
        <w:t>pelestarian</w:t>
      </w:r>
      <w:proofErr w:type="spellEnd"/>
      <w:r w:rsidR="00C20B56">
        <w:rPr>
          <w:sz w:val="24"/>
          <w:szCs w:val="24"/>
        </w:rPr>
        <w:t xml:space="preserve"> </w:t>
      </w:r>
      <w:proofErr w:type="spellStart"/>
      <w:r w:rsidR="00C20B56">
        <w:rPr>
          <w:sz w:val="24"/>
          <w:szCs w:val="24"/>
        </w:rPr>
        <w:t>lebih</w:t>
      </w:r>
      <w:proofErr w:type="spellEnd"/>
      <w:r w:rsidR="00C20B56">
        <w:rPr>
          <w:sz w:val="24"/>
          <w:szCs w:val="24"/>
        </w:rPr>
        <w:t xml:space="preserve"> </w:t>
      </w:r>
      <w:proofErr w:type="spellStart"/>
      <w:r w:rsidR="00C20B56">
        <w:rPr>
          <w:sz w:val="24"/>
          <w:szCs w:val="24"/>
        </w:rPr>
        <w:t>jauh</w:t>
      </w:r>
      <w:proofErr w:type="spellEnd"/>
      <w:r w:rsidR="00C20B56">
        <w:rPr>
          <w:sz w:val="24"/>
          <w:szCs w:val="24"/>
        </w:rPr>
        <w:t xml:space="preserve"> </w:t>
      </w:r>
      <w:proofErr w:type="spellStart"/>
      <w:r w:rsidR="00C20B56">
        <w:rPr>
          <w:sz w:val="24"/>
          <w:szCs w:val="24"/>
        </w:rPr>
        <w:t>dari</w:t>
      </w:r>
      <w:proofErr w:type="spellEnd"/>
      <w:r w:rsidR="00C20B56">
        <w:rPr>
          <w:sz w:val="24"/>
          <w:szCs w:val="24"/>
        </w:rPr>
        <w:t xml:space="preserve"> </w:t>
      </w:r>
      <w:proofErr w:type="spellStart"/>
      <w:r w:rsidR="001B507E">
        <w:rPr>
          <w:sz w:val="24"/>
          <w:szCs w:val="24"/>
        </w:rPr>
        <w:t>pelestarian</w:t>
      </w:r>
      <w:proofErr w:type="spellEnd"/>
      <w:r w:rsidR="001B507E">
        <w:rPr>
          <w:sz w:val="24"/>
          <w:szCs w:val="24"/>
        </w:rPr>
        <w:t xml:space="preserve"> yang </w:t>
      </w:r>
      <w:proofErr w:type="spellStart"/>
      <w:r w:rsidR="001B507E">
        <w:rPr>
          <w:sz w:val="24"/>
          <w:szCs w:val="24"/>
        </w:rPr>
        <w:t>umum</w:t>
      </w:r>
      <w:proofErr w:type="spellEnd"/>
      <w:r w:rsidR="001B507E">
        <w:rPr>
          <w:sz w:val="24"/>
          <w:szCs w:val="24"/>
        </w:rPr>
        <w:t xml:space="preserve"> </w:t>
      </w:r>
      <w:proofErr w:type="spellStart"/>
      <w:r w:rsidR="001B507E">
        <w:rPr>
          <w:sz w:val="24"/>
          <w:szCs w:val="24"/>
        </w:rPr>
        <w:t>dilakukan</w:t>
      </w:r>
      <w:proofErr w:type="spellEnd"/>
      <w:r w:rsidR="001B507E">
        <w:rPr>
          <w:sz w:val="24"/>
          <w:szCs w:val="24"/>
        </w:rPr>
        <w:t xml:space="preserve"> </w:t>
      </w:r>
      <w:proofErr w:type="spellStart"/>
      <w:r w:rsidR="001B507E">
        <w:rPr>
          <w:sz w:val="24"/>
          <w:szCs w:val="24"/>
        </w:rPr>
        <w:t>untuk</w:t>
      </w:r>
      <w:proofErr w:type="spellEnd"/>
      <w:r w:rsidR="001B507E">
        <w:rPr>
          <w:sz w:val="24"/>
          <w:szCs w:val="24"/>
        </w:rPr>
        <w:t xml:space="preserve"> </w:t>
      </w:r>
      <w:proofErr w:type="spellStart"/>
      <w:r w:rsidR="001B507E">
        <w:rPr>
          <w:sz w:val="24"/>
          <w:szCs w:val="24"/>
        </w:rPr>
        <w:t>mendapatkan</w:t>
      </w:r>
      <w:proofErr w:type="spellEnd"/>
      <w:r w:rsidR="001B507E">
        <w:rPr>
          <w:sz w:val="24"/>
          <w:szCs w:val="24"/>
        </w:rPr>
        <w:t xml:space="preserve"> progress </w:t>
      </w:r>
      <w:proofErr w:type="spellStart"/>
      <w:r w:rsidR="001B507E">
        <w:rPr>
          <w:sz w:val="24"/>
          <w:szCs w:val="24"/>
        </w:rPr>
        <w:t>capaian</w:t>
      </w:r>
      <w:proofErr w:type="spellEnd"/>
      <w:r w:rsidR="001B507E">
        <w:rPr>
          <w:sz w:val="24"/>
          <w:szCs w:val="24"/>
        </w:rPr>
        <w:t xml:space="preserve"> target </w:t>
      </w:r>
      <w:proofErr w:type="spellStart"/>
      <w:r w:rsidR="001B507E">
        <w:rPr>
          <w:sz w:val="24"/>
          <w:szCs w:val="24"/>
        </w:rPr>
        <w:t>kegiatan</w:t>
      </w:r>
      <w:proofErr w:type="spellEnd"/>
      <w:r w:rsidR="001B507E">
        <w:rPr>
          <w:sz w:val="24"/>
          <w:szCs w:val="24"/>
        </w:rPr>
        <w:t xml:space="preserve"> yang sangat </w:t>
      </w:r>
      <w:proofErr w:type="spellStart"/>
      <w:r w:rsidR="001B507E">
        <w:rPr>
          <w:sz w:val="24"/>
          <w:szCs w:val="24"/>
        </w:rPr>
        <w:t>besar</w:t>
      </w:r>
      <w:proofErr w:type="spellEnd"/>
      <w:r w:rsidR="001B507E">
        <w:rPr>
          <w:sz w:val="24"/>
          <w:szCs w:val="24"/>
        </w:rPr>
        <w:t>.</w:t>
      </w:r>
    </w:p>
    <w:p w14:paraId="338AC8B3" w14:textId="336536CB" w:rsidR="001B507E" w:rsidRDefault="00FB5354" w:rsidP="00E31E85">
      <w:pPr>
        <w:pStyle w:val="ListParagraph"/>
        <w:numPr>
          <w:ilvl w:val="0"/>
          <w:numId w:val="20"/>
        </w:numPr>
        <w:spacing w:after="0" w:line="240" w:lineRule="auto"/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Ketersediaan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energi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terbarukan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menyeluruh</w:t>
      </w:r>
      <w:proofErr w:type="spellEnd"/>
      <w:r>
        <w:rPr>
          <w:sz w:val="24"/>
          <w:szCs w:val="24"/>
        </w:rPr>
        <w:t xml:space="preserve"> (100 %)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mendatang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tergantung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70B3B">
        <w:rPr>
          <w:sz w:val="24"/>
          <w:szCs w:val="24"/>
        </w:rPr>
        <w:t>adanya</w:t>
      </w:r>
      <w:proofErr w:type="spellEnd"/>
      <w:r w:rsidR="00470B3B">
        <w:rPr>
          <w:sz w:val="24"/>
          <w:szCs w:val="24"/>
        </w:rPr>
        <w:t xml:space="preserve"> </w:t>
      </w:r>
      <w:proofErr w:type="spellStart"/>
      <w:r w:rsidR="00470B3B">
        <w:rPr>
          <w:sz w:val="24"/>
          <w:szCs w:val="24"/>
        </w:rPr>
        <w:t>hambatan</w:t>
      </w:r>
      <w:proofErr w:type="spellEnd"/>
      <w:r w:rsidR="00470B3B">
        <w:rPr>
          <w:sz w:val="24"/>
          <w:szCs w:val="24"/>
        </w:rPr>
        <w:t xml:space="preserve"> </w:t>
      </w:r>
      <w:proofErr w:type="spellStart"/>
      <w:r w:rsidR="00470B3B">
        <w:rPr>
          <w:sz w:val="24"/>
          <w:szCs w:val="24"/>
        </w:rPr>
        <w:t>utama</w:t>
      </w:r>
      <w:proofErr w:type="spellEnd"/>
      <w:r w:rsidR="00470B3B">
        <w:rPr>
          <w:sz w:val="24"/>
          <w:szCs w:val="24"/>
        </w:rPr>
        <w:t xml:space="preserve"> </w:t>
      </w:r>
      <w:proofErr w:type="spellStart"/>
      <w:r w:rsidR="00470B3B">
        <w:rPr>
          <w:sz w:val="24"/>
          <w:szCs w:val="24"/>
        </w:rPr>
        <w:t>berupa</w:t>
      </w:r>
      <w:proofErr w:type="spellEnd"/>
      <w:r w:rsidR="00470B3B">
        <w:rPr>
          <w:sz w:val="24"/>
          <w:szCs w:val="24"/>
        </w:rPr>
        <w:t xml:space="preserve"> </w:t>
      </w:r>
      <w:proofErr w:type="spellStart"/>
      <w:r w:rsidR="00470B3B">
        <w:rPr>
          <w:sz w:val="24"/>
          <w:szCs w:val="24"/>
        </w:rPr>
        <w:t>ketersedian</w:t>
      </w:r>
      <w:proofErr w:type="spellEnd"/>
      <w:r w:rsidR="00470B3B">
        <w:rPr>
          <w:sz w:val="24"/>
          <w:szCs w:val="24"/>
        </w:rPr>
        <w:t xml:space="preserve"> pasar global, </w:t>
      </w:r>
      <w:proofErr w:type="spellStart"/>
      <w:r w:rsidR="00470B3B">
        <w:rPr>
          <w:sz w:val="24"/>
          <w:szCs w:val="24"/>
        </w:rPr>
        <w:t>kompetisi</w:t>
      </w:r>
      <w:proofErr w:type="spellEnd"/>
      <w:r w:rsidR="00470B3B">
        <w:rPr>
          <w:sz w:val="24"/>
          <w:szCs w:val="24"/>
        </w:rPr>
        <w:t xml:space="preserve"> </w:t>
      </w:r>
      <w:proofErr w:type="spellStart"/>
      <w:r w:rsidR="00470B3B">
        <w:rPr>
          <w:sz w:val="24"/>
          <w:szCs w:val="24"/>
        </w:rPr>
        <w:t>dalam</w:t>
      </w:r>
      <w:proofErr w:type="spellEnd"/>
      <w:r w:rsidR="00470B3B">
        <w:rPr>
          <w:sz w:val="24"/>
          <w:szCs w:val="24"/>
        </w:rPr>
        <w:t xml:space="preserve"> </w:t>
      </w:r>
      <w:proofErr w:type="spellStart"/>
      <w:r w:rsidR="00470B3B">
        <w:rPr>
          <w:sz w:val="24"/>
          <w:szCs w:val="24"/>
        </w:rPr>
        <w:t>energi</w:t>
      </w:r>
      <w:proofErr w:type="spellEnd"/>
      <w:r w:rsidR="00470B3B">
        <w:rPr>
          <w:sz w:val="24"/>
          <w:szCs w:val="24"/>
        </w:rPr>
        <w:t xml:space="preserve"> </w:t>
      </w:r>
      <w:proofErr w:type="spellStart"/>
      <w:r w:rsidR="00470B3B">
        <w:rPr>
          <w:sz w:val="24"/>
          <w:szCs w:val="24"/>
        </w:rPr>
        <w:t>terbarukan</w:t>
      </w:r>
      <w:proofErr w:type="spellEnd"/>
      <w:r w:rsidR="00591599">
        <w:rPr>
          <w:sz w:val="24"/>
          <w:szCs w:val="24"/>
        </w:rPr>
        <w:t xml:space="preserve"> dan </w:t>
      </w:r>
      <w:proofErr w:type="spellStart"/>
      <w:r w:rsidR="00591599">
        <w:rPr>
          <w:sz w:val="24"/>
          <w:szCs w:val="24"/>
        </w:rPr>
        <w:t>kepraktisan</w:t>
      </w:r>
      <w:proofErr w:type="spellEnd"/>
      <w:r w:rsidR="00591599">
        <w:rPr>
          <w:sz w:val="24"/>
          <w:szCs w:val="24"/>
        </w:rPr>
        <w:t xml:space="preserve"> </w:t>
      </w:r>
      <w:proofErr w:type="spellStart"/>
      <w:r w:rsidR="00591599">
        <w:rPr>
          <w:sz w:val="24"/>
          <w:szCs w:val="24"/>
        </w:rPr>
        <w:t>penggunaan</w:t>
      </w:r>
      <w:proofErr w:type="spellEnd"/>
      <w:r w:rsidR="00591599">
        <w:rPr>
          <w:sz w:val="24"/>
          <w:szCs w:val="24"/>
        </w:rPr>
        <w:t xml:space="preserve"> </w:t>
      </w:r>
      <w:proofErr w:type="spellStart"/>
      <w:r w:rsidR="00591599">
        <w:rPr>
          <w:sz w:val="24"/>
          <w:szCs w:val="24"/>
        </w:rPr>
        <w:t>masih</w:t>
      </w:r>
      <w:proofErr w:type="spellEnd"/>
      <w:r w:rsidR="00591599">
        <w:rPr>
          <w:sz w:val="24"/>
          <w:szCs w:val="24"/>
        </w:rPr>
        <w:t xml:space="preserve"> </w:t>
      </w:r>
      <w:proofErr w:type="spellStart"/>
      <w:r w:rsidR="00591599">
        <w:rPr>
          <w:sz w:val="24"/>
          <w:szCs w:val="24"/>
        </w:rPr>
        <w:t>memerlukan</w:t>
      </w:r>
      <w:proofErr w:type="spellEnd"/>
      <w:r w:rsidR="00591599">
        <w:rPr>
          <w:sz w:val="24"/>
          <w:szCs w:val="24"/>
        </w:rPr>
        <w:t xml:space="preserve"> </w:t>
      </w:r>
      <w:proofErr w:type="spellStart"/>
      <w:r w:rsidR="00591599">
        <w:rPr>
          <w:sz w:val="24"/>
          <w:szCs w:val="24"/>
        </w:rPr>
        <w:t>kepastian</w:t>
      </w:r>
      <w:proofErr w:type="spellEnd"/>
      <w:r w:rsidR="00591599">
        <w:rPr>
          <w:sz w:val="24"/>
          <w:szCs w:val="24"/>
        </w:rPr>
        <w:t xml:space="preserve"> </w:t>
      </w:r>
      <w:proofErr w:type="spellStart"/>
      <w:r w:rsidR="00591599">
        <w:rPr>
          <w:sz w:val="24"/>
          <w:szCs w:val="24"/>
        </w:rPr>
        <w:t>solusi</w:t>
      </w:r>
      <w:proofErr w:type="spellEnd"/>
      <w:r w:rsidR="00591599">
        <w:rPr>
          <w:sz w:val="24"/>
          <w:szCs w:val="24"/>
        </w:rPr>
        <w:t xml:space="preserve"> yang </w:t>
      </w:r>
      <w:proofErr w:type="spellStart"/>
      <w:r w:rsidR="00591599">
        <w:rPr>
          <w:sz w:val="24"/>
          <w:szCs w:val="24"/>
        </w:rPr>
        <w:t>belum</w:t>
      </w:r>
      <w:proofErr w:type="spellEnd"/>
      <w:r w:rsidR="00591599">
        <w:rPr>
          <w:sz w:val="24"/>
          <w:szCs w:val="24"/>
        </w:rPr>
        <w:t xml:space="preserve"> </w:t>
      </w:r>
      <w:proofErr w:type="spellStart"/>
      <w:r w:rsidR="00591599">
        <w:rPr>
          <w:sz w:val="24"/>
          <w:szCs w:val="24"/>
        </w:rPr>
        <w:t>tersedia</w:t>
      </w:r>
      <w:proofErr w:type="spellEnd"/>
      <w:r w:rsidR="00591599">
        <w:rPr>
          <w:sz w:val="24"/>
          <w:szCs w:val="24"/>
        </w:rPr>
        <w:t xml:space="preserve"> </w:t>
      </w:r>
      <w:proofErr w:type="spellStart"/>
      <w:r w:rsidR="00591599">
        <w:rPr>
          <w:sz w:val="24"/>
          <w:szCs w:val="24"/>
        </w:rPr>
        <w:t>saat</w:t>
      </w:r>
      <w:proofErr w:type="spellEnd"/>
      <w:r w:rsidR="00591599">
        <w:rPr>
          <w:sz w:val="24"/>
          <w:szCs w:val="24"/>
        </w:rPr>
        <w:t xml:space="preserve"> </w:t>
      </w:r>
      <w:proofErr w:type="spellStart"/>
      <w:r w:rsidR="00591599">
        <w:rPr>
          <w:sz w:val="24"/>
          <w:szCs w:val="24"/>
        </w:rPr>
        <w:t>sekarang</w:t>
      </w:r>
      <w:proofErr w:type="spellEnd"/>
      <w:r w:rsidR="00591599">
        <w:rPr>
          <w:sz w:val="24"/>
          <w:szCs w:val="24"/>
        </w:rPr>
        <w:t>.</w:t>
      </w:r>
      <w:r w:rsidR="00C650D8">
        <w:rPr>
          <w:sz w:val="24"/>
          <w:szCs w:val="24"/>
        </w:rPr>
        <w:t xml:space="preserve"> </w:t>
      </w:r>
      <w:proofErr w:type="spellStart"/>
      <w:r w:rsidR="00C650D8">
        <w:rPr>
          <w:sz w:val="24"/>
          <w:szCs w:val="24"/>
        </w:rPr>
        <w:t>Namun</w:t>
      </w:r>
      <w:proofErr w:type="spellEnd"/>
      <w:r w:rsidR="00C650D8">
        <w:rPr>
          <w:sz w:val="24"/>
          <w:szCs w:val="24"/>
        </w:rPr>
        <w:t xml:space="preserve"> pada </w:t>
      </w:r>
      <w:proofErr w:type="spellStart"/>
      <w:r w:rsidR="00C650D8">
        <w:rPr>
          <w:sz w:val="24"/>
          <w:szCs w:val="24"/>
        </w:rPr>
        <w:t>tahun</w:t>
      </w:r>
      <w:proofErr w:type="spellEnd"/>
      <w:r w:rsidR="00C650D8">
        <w:rPr>
          <w:sz w:val="24"/>
          <w:szCs w:val="24"/>
        </w:rPr>
        <w:t xml:space="preserve"> 2030 </w:t>
      </w:r>
      <w:proofErr w:type="spellStart"/>
      <w:r w:rsidR="00C650D8">
        <w:rPr>
          <w:sz w:val="24"/>
          <w:szCs w:val="24"/>
        </w:rPr>
        <w:t>energi</w:t>
      </w:r>
      <w:proofErr w:type="spellEnd"/>
      <w:r w:rsidR="00C650D8">
        <w:rPr>
          <w:sz w:val="24"/>
          <w:szCs w:val="24"/>
        </w:rPr>
        <w:t xml:space="preserve"> </w:t>
      </w:r>
      <w:proofErr w:type="spellStart"/>
      <w:r w:rsidR="00C650D8">
        <w:rPr>
          <w:sz w:val="24"/>
          <w:szCs w:val="24"/>
        </w:rPr>
        <w:t>terbarukan</w:t>
      </w:r>
      <w:proofErr w:type="spellEnd"/>
      <w:r w:rsidR="00C650D8">
        <w:rPr>
          <w:sz w:val="24"/>
          <w:szCs w:val="24"/>
        </w:rPr>
        <w:t xml:space="preserve"> </w:t>
      </w:r>
      <w:proofErr w:type="spellStart"/>
      <w:r w:rsidR="00C650D8">
        <w:rPr>
          <w:sz w:val="24"/>
          <w:szCs w:val="24"/>
        </w:rPr>
        <w:t>harus</w:t>
      </w:r>
      <w:proofErr w:type="spellEnd"/>
      <w:r w:rsidR="00C650D8">
        <w:rPr>
          <w:sz w:val="24"/>
          <w:szCs w:val="24"/>
        </w:rPr>
        <w:t xml:space="preserve"> </w:t>
      </w:r>
      <w:proofErr w:type="spellStart"/>
      <w:r w:rsidR="00C650D8">
        <w:rPr>
          <w:sz w:val="24"/>
          <w:szCs w:val="24"/>
        </w:rPr>
        <w:t>dapat</w:t>
      </w:r>
      <w:proofErr w:type="spellEnd"/>
      <w:r w:rsidR="00C650D8">
        <w:rPr>
          <w:sz w:val="24"/>
          <w:szCs w:val="24"/>
        </w:rPr>
        <w:t xml:space="preserve"> </w:t>
      </w:r>
      <w:proofErr w:type="spellStart"/>
      <w:r w:rsidR="00C650D8">
        <w:rPr>
          <w:sz w:val="24"/>
          <w:szCs w:val="24"/>
        </w:rPr>
        <w:t>dicapai</w:t>
      </w:r>
      <w:proofErr w:type="spellEnd"/>
      <w:r w:rsidR="00C650D8">
        <w:rPr>
          <w:sz w:val="24"/>
          <w:szCs w:val="24"/>
        </w:rPr>
        <w:t xml:space="preserve"> </w:t>
      </w:r>
      <w:proofErr w:type="spellStart"/>
      <w:r w:rsidR="00C650D8">
        <w:rPr>
          <w:sz w:val="24"/>
          <w:szCs w:val="24"/>
        </w:rPr>
        <w:t>antara</w:t>
      </w:r>
      <w:proofErr w:type="spellEnd"/>
      <w:r w:rsidR="00C650D8">
        <w:rPr>
          <w:sz w:val="24"/>
          <w:szCs w:val="24"/>
        </w:rPr>
        <w:t xml:space="preserve"> lain </w:t>
      </w:r>
      <w:proofErr w:type="spellStart"/>
      <w:r w:rsidR="00C650D8">
        <w:rPr>
          <w:sz w:val="24"/>
          <w:szCs w:val="24"/>
        </w:rPr>
        <w:t>melalui</w:t>
      </w:r>
      <w:proofErr w:type="spellEnd"/>
      <w:r w:rsidR="00C650D8">
        <w:rPr>
          <w:sz w:val="24"/>
          <w:szCs w:val="24"/>
        </w:rPr>
        <w:t xml:space="preserve"> </w:t>
      </w:r>
      <w:proofErr w:type="spellStart"/>
      <w:r w:rsidR="00C650D8">
        <w:rPr>
          <w:sz w:val="24"/>
          <w:szCs w:val="24"/>
        </w:rPr>
        <w:t>elektrifikasi</w:t>
      </w:r>
      <w:proofErr w:type="spellEnd"/>
      <w:r w:rsidR="00E62AA9">
        <w:rPr>
          <w:sz w:val="24"/>
          <w:szCs w:val="24"/>
        </w:rPr>
        <w:t xml:space="preserve"> </w:t>
      </w:r>
      <w:proofErr w:type="spellStart"/>
      <w:r w:rsidR="00E62AA9">
        <w:rPr>
          <w:sz w:val="24"/>
          <w:szCs w:val="24"/>
        </w:rPr>
        <w:t>sesegera</w:t>
      </w:r>
      <w:proofErr w:type="spellEnd"/>
      <w:r w:rsidR="00E62AA9">
        <w:rPr>
          <w:sz w:val="24"/>
          <w:szCs w:val="24"/>
        </w:rPr>
        <w:t xml:space="preserve"> </w:t>
      </w:r>
      <w:proofErr w:type="spellStart"/>
      <w:r w:rsidR="00E62AA9">
        <w:rPr>
          <w:sz w:val="24"/>
          <w:szCs w:val="24"/>
        </w:rPr>
        <w:t>mungkin</w:t>
      </w:r>
      <w:proofErr w:type="spellEnd"/>
      <w:r w:rsidR="00E62AA9">
        <w:rPr>
          <w:sz w:val="24"/>
          <w:szCs w:val="24"/>
        </w:rPr>
        <w:t xml:space="preserve"> </w:t>
      </w:r>
      <w:proofErr w:type="spellStart"/>
      <w:r w:rsidR="00E62AA9">
        <w:rPr>
          <w:sz w:val="24"/>
          <w:szCs w:val="24"/>
        </w:rPr>
        <w:t>karena</w:t>
      </w:r>
      <w:proofErr w:type="spellEnd"/>
      <w:r w:rsidR="00E62AA9">
        <w:rPr>
          <w:sz w:val="24"/>
          <w:szCs w:val="24"/>
        </w:rPr>
        <w:t xml:space="preserve"> </w:t>
      </w:r>
      <w:proofErr w:type="spellStart"/>
      <w:r w:rsidR="00E62AA9">
        <w:rPr>
          <w:sz w:val="24"/>
          <w:szCs w:val="24"/>
        </w:rPr>
        <w:t>sudah</w:t>
      </w:r>
      <w:proofErr w:type="spellEnd"/>
      <w:r w:rsidR="00E62AA9">
        <w:rPr>
          <w:sz w:val="24"/>
          <w:szCs w:val="24"/>
        </w:rPr>
        <w:t xml:space="preserve"> </w:t>
      </w:r>
      <w:proofErr w:type="spellStart"/>
      <w:r w:rsidR="00E62AA9">
        <w:rPr>
          <w:sz w:val="24"/>
          <w:szCs w:val="24"/>
        </w:rPr>
        <w:t>ada</w:t>
      </w:r>
      <w:proofErr w:type="spellEnd"/>
      <w:r w:rsidR="00E62AA9">
        <w:rPr>
          <w:sz w:val="24"/>
          <w:szCs w:val="24"/>
        </w:rPr>
        <w:t xml:space="preserve"> </w:t>
      </w:r>
      <w:proofErr w:type="spellStart"/>
      <w:r w:rsidR="00E62AA9">
        <w:rPr>
          <w:sz w:val="24"/>
          <w:szCs w:val="24"/>
        </w:rPr>
        <w:t>solusi</w:t>
      </w:r>
      <w:proofErr w:type="spellEnd"/>
      <w:r w:rsidR="00E62AA9">
        <w:rPr>
          <w:sz w:val="24"/>
          <w:szCs w:val="24"/>
        </w:rPr>
        <w:t xml:space="preserve"> </w:t>
      </w:r>
      <w:proofErr w:type="spellStart"/>
      <w:r w:rsidR="00E62AA9">
        <w:rPr>
          <w:sz w:val="24"/>
          <w:szCs w:val="24"/>
        </w:rPr>
        <w:t>harga</w:t>
      </w:r>
      <w:proofErr w:type="spellEnd"/>
      <w:r w:rsidR="00E62AA9">
        <w:rPr>
          <w:sz w:val="24"/>
          <w:szCs w:val="24"/>
        </w:rPr>
        <w:t xml:space="preserve"> yang </w:t>
      </w:r>
      <w:proofErr w:type="spellStart"/>
      <w:r w:rsidR="00E62AA9">
        <w:rPr>
          <w:sz w:val="24"/>
          <w:szCs w:val="24"/>
        </w:rPr>
        <w:t>sudah</w:t>
      </w:r>
      <w:proofErr w:type="spellEnd"/>
      <w:r w:rsidR="00E62AA9">
        <w:rPr>
          <w:sz w:val="24"/>
          <w:szCs w:val="24"/>
        </w:rPr>
        <w:t xml:space="preserve"> </w:t>
      </w:r>
      <w:proofErr w:type="spellStart"/>
      <w:r w:rsidR="00E62AA9">
        <w:rPr>
          <w:sz w:val="24"/>
          <w:szCs w:val="24"/>
        </w:rPr>
        <w:t>dapat</w:t>
      </w:r>
      <w:proofErr w:type="spellEnd"/>
      <w:r w:rsidR="00E62AA9">
        <w:rPr>
          <w:sz w:val="24"/>
          <w:szCs w:val="24"/>
        </w:rPr>
        <w:t xml:space="preserve"> </w:t>
      </w:r>
      <w:proofErr w:type="spellStart"/>
      <w:r w:rsidR="00E62AA9">
        <w:rPr>
          <w:sz w:val="24"/>
          <w:szCs w:val="24"/>
        </w:rPr>
        <w:t>berkompetisi</w:t>
      </w:r>
      <w:proofErr w:type="spellEnd"/>
      <w:r w:rsidR="00E62AA9">
        <w:rPr>
          <w:sz w:val="24"/>
          <w:szCs w:val="24"/>
        </w:rPr>
        <w:t xml:space="preserve"> </w:t>
      </w:r>
      <w:proofErr w:type="spellStart"/>
      <w:r w:rsidR="00E62AA9">
        <w:rPr>
          <w:sz w:val="24"/>
          <w:szCs w:val="24"/>
        </w:rPr>
        <w:t>dengan</w:t>
      </w:r>
      <w:proofErr w:type="spellEnd"/>
      <w:r w:rsidR="00E62AA9">
        <w:rPr>
          <w:sz w:val="24"/>
          <w:szCs w:val="24"/>
        </w:rPr>
        <w:t xml:space="preserve"> </w:t>
      </w:r>
      <w:proofErr w:type="spellStart"/>
      <w:r w:rsidR="00E62AA9">
        <w:rPr>
          <w:sz w:val="24"/>
          <w:szCs w:val="24"/>
        </w:rPr>
        <w:t>bentuk-bentuk</w:t>
      </w:r>
      <w:proofErr w:type="spellEnd"/>
      <w:r w:rsidR="00E62AA9">
        <w:rPr>
          <w:sz w:val="24"/>
          <w:szCs w:val="24"/>
        </w:rPr>
        <w:t xml:space="preserve"> </w:t>
      </w:r>
      <w:proofErr w:type="spellStart"/>
      <w:r w:rsidR="00E62AA9">
        <w:rPr>
          <w:sz w:val="24"/>
          <w:szCs w:val="24"/>
        </w:rPr>
        <w:t>enegi</w:t>
      </w:r>
      <w:proofErr w:type="spellEnd"/>
      <w:r w:rsidR="00E62AA9">
        <w:rPr>
          <w:sz w:val="24"/>
          <w:szCs w:val="24"/>
        </w:rPr>
        <w:t xml:space="preserve"> </w:t>
      </w:r>
      <w:proofErr w:type="spellStart"/>
      <w:r w:rsidR="00E62AA9">
        <w:rPr>
          <w:sz w:val="24"/>
          <w:szCs w:val="24"/>
        </w:rPr>
        <w:t>tradisional</w:t>
      </w:r>
      <w:proofErr w:type="spellEnd"/>
      <w:r w:rsidR="005543D4">
        <w:rPr>
          <w:sz w:val="24"/>
          <w:szCs w:val="24"/>
        </w:rPr>
        <w:t xml:space="preserve"> dan </w:t>
      </w:r>
      <w:proofErr w:type="spellStart"/>
      <w:r w:rsidR="005543D4">
        <w:rPr>
          <w:sz w:val="24"/>
          <w:szCs w:val="24"/>
        </w:rPr>
        <w:t>sebanyak</w:t>
      </w:r>
      <w:proofErr w:type="spellEnd"/>
      <w:r w:rsidR="005543D4">
        <w:rPr>
          <w:sz w:val="24"/>
          <w:szCs w:val="24"/>
        </w:rPr>
        <w:t xml:space="preserve"> </w:t>
      </w:r>
      <w:proofErr w:type="spellStart"/>
      <w:r w:rsidR="005543D4">
        <w:rPr>
          <w:sz w:val="24"/>
          <w:szCs w:val="24"/>
        </w:rPr>
        <w:t>mungkin</w:t>
      </w:r>
      <w:proofErr w:type="spellEnd"/>
      <w:r w:rsidR="005543D4">
        <w:rPr>
          <w:sz w:val="24"/>
          <w:szCs w:val="24"/>
        </w:rPr>
        <w:t xml:space="preserve"> </w:t>
      </w:r>
      <w:proofErr w:type="spellStart"/>
      <w:r w:rsidR="005543D4">
        <w:rPr>
          <w:sz w:val="24"/>
          <w:szCs w:val="24"/>
        </w:rPr>
        <w:t>penggunaan</w:t>
      </w:r>
      <w:proofErr w:type="spellEnd"/>
      <w:r w:rsidR="005543D4">
        <w:rPr>
          <w:sz w:val="24"/>
          <w:szCs w:val="24"/>
        </w:rPr>
        <w:t xml:space="preserve"> </w:t>
      </w:r>
      <w:proofErr w:type="spellStart"/>
      <w:r w:rsidR="005543D4">
        <w:rPr>
          <w:sz w:val="24"/>
          <w:szCs w:val="24"/>
        </w:rPr>
        <w:t>pembangkit</w:t>
      </w:r>
      <w:proofErr w:type="spellEnd"/>
      <w:r w:rsidR="005543D4">
        <w:rPr>
          <w:sz w:val="24"/>
          <w:szCs w:val="24"/>
        </w:rPr>
        <w:t xml:space="preserve"> </w:t>
      </w:r>
      <w:proofErr w:type="spellStart"/>
      <w:r w:rsidR="005543D4">
        <w:rPr>
          <w:sz w:val="24"/>
          <w:szCs w:val="24"/>
        </w:rPr>
        <w:t>energi</w:t>
      </w:r>
      <w:proofErr w:type="spellEnd"/>
      <w:r w:rsidR="005543D4">
        <w:rPr>
          <w:sz w:val="24"/>
          <w:szCs w:val="24"/>
        </w:rPr>
        <w:t xml:space="preserve"> </w:t>
      </w:r>
      <w:proofErr w:type="spellStart"/>
      <w:r w:rsidR="005543D4">
        <w:rPr>
          <w:sz w:val="24"/>
          <w:szCs w:val="24"/>
        </w:rPr>
        <w:t>hijau</w:t>
      </w:r>
      <w:proofErr w:type="spellEnd"/>
      <w:r w:rsidR="005543D4">
        <w:rPr>
          <w:sz w:val="24"/>
          <w:szCs w:val="24"/>
        </w:rPr>
        <w:t xml:space="preserve"> </w:t>
      </w:r>
      <w:proofErr w:type="spellStart"/>
      <w:r w:rsidR="005543D4">
        <w:rPr>
          <w:sz w:val="24"/>
          <w:szCs w:val="24"/>
        </w:rPr>
        <w:t>meskipun</w:t>
      </w:r>
      <w:proofErr w:type="spellEnd"/>
      <w:r w:rsidR="005543D4">
        <w:rPr>
          <w:sz w:val="24"/>
          <w:szCs w:val="24"/>
        </w:rPr>
        <w:t xml:space="preserve"> </w:t>
      </w:r>
      <w:proofErr w:type="spellStart"/>
      <w:r w:rsidR="005543D4">
        <w:rPr>
          <w:sz w:val="24"/>
          <w:szCs w:val="24"/>
        </w:rPr>
        <w:t>masih</w:t>
      </w:r>
      <w:proofErr w:type="spellEnd"/>
      <w:r w:rsidR="005543D4">
        <w:rPr>
          <w:sz w:val="24"/>
          <w:szCs w:val="24"/>
        </w:rPr>
        <w:t xml:space="preserve"> </w:t>
      </w:r>
      <w:proofErr w:type="spellStart"/>
      <w:r w:rsidR="005543D4">
        <w:rPr>
          <w:sz w:val="24"/>
          <w:szCs w:val="24"/>
        </w:rPr>
        <w:t>terdapat</w:t>
      </w:r>
      <w:proofErr w:type="spellEnd"/>
      <w:r w:rsidR="005543D4">
        <w:rPr>
          <w:sz w:val="24"/>
          <w:szCs w:val="24"/>
        </w:rPr>
        <w:t xml:space="preserve"> </w:t>
      </w:r>
      <w:proofErr w:type="spellStart"/>
      <w:r w:rsidR="005543D4">
        <w:rPr>
          <w:sz w:val="24"/>
          <w:szCs w:val="24"/>
        </w:rPr>
        <w:t>beberapa</w:t>
      </w:r>
      <w:proofErr w:type="spellEnd"/>
      <w:r w:rsidR="005543D4">
        <w:rPr>
          <w:sz w:val="24"/>
          <w:szCs w:val="24"/>
        </w:rPr>
        <w:t xml:space="preserve"> </w:t>
      </w:r>
      <w:proofErr w:type="spellStart"/>
      <w:r w:rsidR="005543D4">
        <w:rPr>
          <w:sz w:val="24"/>
          <w:szCs w:val="24"/>
        </w:rPr>
        <w:t>kegiatan</w:t>
      </w:r>
      <w:proofErr w:type="spellEnd"/>
      <w:r w:rsidR="00A24EEF">
        <w:rPr>
          <w:sz w:val="24"/>
          <w:szCs w:val="24"/>
        </w:rPr>
        <w:t xml:space="preserve"> </w:t>
      </w:r>
      <w:proofErr w:type="spellStart"/>
      <w:r w:rsidR="00A24EEF">
        <w:rPr>
          <w:sz w:val="24"/>
          <w:szCs w:val="24"/>
        </w:rPr>
        <w:t>dalam</w:t>
      </w:r>
      <w:proofErr w:type="spellEnd"/>
      <w:r w:rsidR="00A24EEF">
        <w:rPr>
          <w:sz w:val="24"/>
          <w:szCs w:val="24"/>
        </w:rPr>
        <w:t xml:space="preserve"> </w:t>
      </w:r>
      <w:proofErr w:type="spellStart"/>
      <w:r w:rsidR="00A24EEF">
        <w:rPr>
          <w:sz w:val="24"/>
          <w:szCs w:val="24"/>
        </w:rPr>
        <w:t>rantai</w:t>
      </w:r>
      <w:proofErr w:type="spellEnd"/>
      <w:r w:rsidR="00A24EEF">
        <w:rPr>
          <w:sz w:val="24"/>
          <w:szCs w:val="24"/>
        </w:rPr>
        <w:t xml:space="preserve"> </w:t>
      </w:r>
      <w:proofErr w:type="spellStart"/>
      <w:r w:rsidR="00A24EEF">
        <w:rPr>
          <w:sz w:val="24"/>
          <w:szCs w:val="24"/>
        </w:rPr>
        <w:t>pasok</w:t>
      </w:r>
      <w:proofErr w:type="spellEnd"/>
      <w:r w:rsidR="00A24EEF">
        <w:rPr>
          <w:sz w:val="24"/>
          <w:szCs w:val="24"/>
        </w:rPr>
        <w:t xml:space="preserve"> </w:t>
      </w:r>
      <w:proofErr w:type="spellStart"/>
      <w:r w:rsidR="00A24EEF">
        <w:rPr>
          <w:sz w:val="24"/>
          <w:szCs w:val="24"/>
        </w:rPr>
        <w:t>perusahaan</w:t>
      </w:r>
      <w:proofErr w:type="spellEnd"/>
      <w:r w:rsidR="005543D4">
        <w:rPr>
          <w:sz w:val="24"/>
          <w:szCs w:val="24"/>
        </w:rPr>
        <w:t xml:space="preserve"> yang </w:t>
      </w:r>
      <w:proofErr w:type="spellStart"/>
      <w:r w:rsidR="005543D4">
        <w:rPr>
          <w:sz w:val="24"/>
          <w:szCs w:val="24"/>
        </w:rPr>
        <w:t>masih</w:t>
      </w:r>
      <w:proofErr w:type="spellEnd"/>
      <w:r w:rsidR="005543D4">
        <w:rPr>
          <w:sz w:val="24"/>
          <w:szCs w:val="24"/>
        </w:rPr>
        <w:t xml:space="preserve"> </w:t>
      </w:r>
      <w:proofErr w:type="spellStart"/>
      <w:r w:rsidR="005543D4">
        <w:rPr>
          <w:sz w:val="24"/>
          <w:szCs w:val="24"/>
        </w:rPr>
        <w:t>belum</w:t>
      </w:r>
      <w:proofErr w:type="spellEnd"/>
      <w:r w:rsidR="005543D4">
        <w:rPr>
          <w:sz w:val="24"/>
          <w:szCs w:val="24"/>
        </w:rPr>
        <w:t xml:space="preserve"> </w:t>
      </w:r>
      <w:proofErr w:type="spellStart"/>
      <w:r w:rsidR="005543D4">
        <w:rPr>
          <w:sz w:val="24"/>
          <w:szCs w:val="24"/>
        </w:rPr>
        <w:t>bisa</w:t>
      </w:r>
      <w:proofErr w:type="spellEnd"/>
      <w:r w:rsidR="005543D4">
        <w:rPr>
          <w:sz w:val="24"/>
          <w:szCs w:val="24"/>
        </w:rPr>
        <w:t xml:space="preserve"> </w:t>
      </w:r>
      <w:proofErr w:type="spellStart"/>
      <w:r w:rsidR="005543D4">
        <w:rPr>
          <w:sz w:val="24"/>
          <w:szCs w:val="24"/>
        </w:rPr>
        <w:t>menggunakan</w:t>
      </w:r>
      <w:proofErr w:type="spellEnd"/>
      <w:r w:rsidR="005543D4">
        <w:rPr>
          <w:sz w:val="24"/>
          <w:szCs w:val="24"/>
        </w:rPr>
        <w:t xml:space="preserve"> </w:t>
      </w:r>
      <w:proofErr w:type="spellStart"/>
      <w:r w:rsidR="005543D4">
        <w:rPr>
          <w:sz w:val="24"/>
          <w:szCs w:val="24"/>
        </w:rPr>
        <w:t>energi</w:t>
      </w:r>
      <w:proofErr w:type="spellEnd"/>
      <w:r w:rsidR="005543D4">
        <w:rPr>
          <w:sz w:val="24"/>
          <w:szCs w:val="24"/>
        </w:rPr>
        <w:t xml:space="preserve"> </w:t>
      </w:r>
      <w:proofErr w:type="spellStart"/>
      <w:r w:rsidR="005543D4">
        <w:rPr>
          <w:sz w:val="24"/>
          <w:szCs w:val="24"/>
        </w:rPr>
        <w:t>listrik</w:t>
      </w:r>
      <w:proofErr w:type="spellEnd"/>
      <w:r w:rsidR="00A24EEF">
        <w:rPr>
          <w:sz w:val="24"/>
          <w:szCs w:val="24"/>
        </w:rPr>
        <w:t xml:space="preserve"> </w:t>
      </w:r>
      <w:proofErr w:type="spellStart"/>
      <w:r w:rsidR="00A24EEF">
        <w:rPr>
          <w:sz w:val="24"/>
          <w:szCs w:val="24"/>
        </w:rPr>
        <w:t>namun</w:t>
      </w:r>
      <w:proofErr w:type="spellEnd"/>
      <w:r w:rsidR="00A24EEF">
        <w:rPr>
          <w:sz w:val="24"/>
          <w:szCs w:val="24"/>
        </w:rPr>
        <w:t xml:space="preserve"> </w:t>
      </w:r>
      <w:proofErr w:type="spellStart"/>
      <w:r w:rsidR="00A24EEF">
        <w:rPr>
          <w:sz w:val="24"/>
          <w:szCs w:val="24"/>
        </w:rPr>
        <w:t>dalam</w:t>
      </w:r>
      <w:proofErr w:type="spellEnd"/>
      <w:r w:rsidR="00A24EEF">
        <w:rPr>
          <w:sz w:val="24"/>
          <w:szCs w:val="24"/>
        </w:rPr>
        <w:t xml:space="preserve"> </w:t>
      </w:r>
      <w:proofErr w:type="spellStart"/>
      <w:r w:rsidR="00A24EEF">
        <w:rPr>
          <w:sz w:val="24"/>
          <w:szCs w:val="24"/>
        </w:rPr>
        <w:t>kehidupan</w:t>
      </w:r>
      <w:proofErr w:type="spellEnd"/>
      <w:r w:rsidR="00A24EEF">
        <w:rPr>
          <w:sz w:val="24"/>
          <w:szCs w:val="24"/>
        </w:rPr>
        <w:t xml:space="preserve"> </w:t>
      </w:r>
      <w:proofErr w:type="spellStart"/>
      <w:r w:rsidR="00A24EEF">
        <w:rPr>
          <w:sz w:val="24"/>
          <w:szCs w:val="24"/>
        </w:rPr>
        <w:t>masyarakat</w:t>
      </w:r>
      <w:proofErr w:type="spellEnd"/>
      <w:r w:rsidR="00A24EEF">
        <w:rPr>
          <w:sz w:val="24"/>
          <w:szCs w:val="24"/>
        </w:rPr>
        <w:t xml:space="preserve"> </w:t>
      </w:r>
      <w:proofErr w:type="spellStart"/>
      <w:r w:rsidR="00A24EEF">
        <w:rPr>
          <w:sz w:val="24"/>
          <w:szCs w:val="24"/>
        </w:rPr>
        <w:t>secara</w:t>
      </w:r>
      <w:proofErr w:type="spellEnd"/>
      <w:r w:rsidR="00A24EEF">
        <w:rPr>
          <w:sz w:val="24"/>
          <w:szCs w:val="24"/>
        </w:rPr>
        <w:t xml:space="preserve"> </w:t>
      </w:r>
      <w:proofErr w:type="spellStart"/>
      <w:r w:rsidR="00A24EEF">
        <w:rPr>
          <w:sz w:val="24"/>
          <w:szCs w:val="24"/>
        </w:rPr>
        <w:t>luas</w:t>
      </w:r>
      <w:proofErr w:type="spellEnd"/>
      <w:r w:rsidR="00A24EEF">
        <w:rPr>
          <w:sz w:val="24"/>
          <w:szCs w:val="24"/>
        </w:rPr>
        <w:t xml:space="preserve"> </w:t>
      </w:r>
      <w:proofErr w:type="spellStart"/>
      <w:r w:rsidR="00A24EEF">
        <w:rPr>
          <w:sz w:val="24"/>
          <w:szCs w:val="24"/>
        </w:rPr>
        <w:t>energi</w:t>
      </w:r>
      <w:proofErr w:type="spellEnd"/>
      <w:r w:rsidR="00A24EEF">
        <w:rPr>
          <w:sz w:val="24"/>
          <w:szCs w:val="24"/>
        </w:rPr>
        <w:t xml:space="preserve"> </w:t>
      </w:r>
      <w:proofErr w:type="spellStart"/>
      <w:r w:rsidR="00A24EEF">
        <w:rPr>
          <w:sz w:val="24"/>
          <w:szCs w:val="24"/>
        </w:rPr>
        <w:t>listrik</w:t>
      </w:r>
      <w:proofErr w:type="spellEnd"/>
      <w:r w:rsidR="00A24EEF">
        <w:rPr>
          <w:sz w:val="24"/>
          <w:szCs w:val="24"/>
        </w:rPr>
        <w:t xml:space="preserve"> </w:t>
      </w:r>
      <w:proofErr w:type="spellStart"/>
      <w:r w:rsidR="00A24EEF">
        <w:rPr>
          <w:sz w:val="24"/>
          <w:szCs w:val="24"/>
        </w:rPr>
        <w:t>sudah</w:t>
      </w:r>
      <w:proofErr w:type="spellEnd"/>
      <w:r w:rsidR="00A24EEF">
        <w:rPr>
          <w:sz w:val="24"/>
          <w:szCs w:val="24"/>
        </w:rPr>
        <w:t xml:space="preserve"> </w:t>
      </w:r>
      <w:proofErr w:type="spellStart"/>
      <w:r w:rsidR="00A24EEF">
        <w:rPr>
          <w:sz w:val="24"/>
          <w:szCs w:val="24"/>
        </w:rPr>
        <w:t>dapat</w:t>
      </w:r>
      <w:proofErr w:type="spellEnd"/>
      <w:r w:rsidR="00A24EEF">
        <w:rPr>
          <w:sz w:val="24"/>
          <w:szCs w:val="24"/>
        </w:rPr>
        <w:t xml:space="preserve"> </w:t>
      </w:r>
      <w:proofErr w:type="spellStart"/>
      <w:r w:rsidR="00A24EEF">
        <w:rPr>
          <w:sz w:val="24"/>
          <w:szCs w:val="24"/>
        </w:rPr>
        <w:t>digunakan</w:t>
      </w:r>
      <w:proofErr w:type="spellEnd"/>
      <w:r w:rsidR="00A24EEF">
        <w:rPr>
          <w:sz w:val="24"/>
          <w:szCs w:val="24"/>
        </w:rPr>
        <w:t>.</w:t>
      </w:r>
    </w:p>
    <w:p w14:paraId="4CF3DD24" w14:textId="707CEC47" w:rsidR="00A24EEF" w:rsidRDefault="008D3209" w:rsidP="00E31E85">
      <w:pPr>
        <w:pStyle w:val="ListParagraph"/>
        <w:numPr>
          <w:ilvl w:val="0"/>
          <w:numId w:val="20"/>
        </w:numPr>
        <w:spacing w:after="0" w:line="240" w:lineRule="auto"/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mencapai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harapan</w:t>
      </w:r>
      <w:proofErr w:type="spellEnd"/>
      <w:r>
        <w:rPr>
          <w:sz w:val="24"/>
          <w:szCs w:val="24"/>
        </w:rPr>
        <w:t xml:space="preserve"> target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2030 yang </w:t>
      </w:r>
      <w:proofErr w:type="spellStart"/>
      <w:r>
        <w:rPr>
          <w:sz w:val="24"/>
          <w:szCs w:val="24"/>
        </w:rPr>
        <w:t>perlu</w:t>
      </w:r>
      <w:proofErr w:type="spellEnd"/>
      <w:r w:rsidRPr="008D320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investasi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sektor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energi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solusi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jangka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panjang</w:t>
      </w:r>
      <w:proofErr w:type="spellEnd"/>
      <w:r w:rsidR="000A4EFF">
        <w:rPr>
          <w:sz w:val="24"/>
          <w:szCs w:val="24"/>
        </w:rPr>
        <w:t xml:space="preserve"> </w:t>
      </w:r>
      <w:proofErr w:type="spellStart"/>
      <w:r w:rsidR="000A4EFF">
        <w:rPr>
          <w:sz w:val="24"/>
          <w:szCs w:val="24"/>
        </w:rPr>
        <w:t>serta</w:t>
      </w:r>
      <w:proofErr w:type="spellEnd"/>
      <w:r w:rsidR="000A4EFF">
        <w:rPr>
          <w:sz w:val="24"/>
          <w:szCs w:val="24"/>
        </w:rPr>
        <w:t xml:space="preserve"> </w:t>
      </w:r>
      <w:proofErr w:type="spellStart"/>
      <w:r w:rsidR="000A4EFF">
        <w:rPr>
          <w:sz w:val="24"/>
          <w:szCs w:val="24"/>
        </w:rPr>
        <w:t>keterkaitan</w:t>
      </w:r>
      <w:proofErr w:type="spellEnd"/>
      <w:r w:rsidR="000A4EFF">
        <w:rPr>
          <w:sz w:val="24"/>
          <w:szCs w:val="24"/>
        </w:rPr>
        <w:t xml:space="preserve"> yang </w:t>
      </w:r>
      <w:proofErr w:type="spellStart"/>
      <w:r w:rsidR="000A4EFF">
        <w:rPr>
          <w:sz w:val="24"/>
          <w:szCs w:val="24"/>
        </w:rPr>
        <w:t>kuat</w:t>
      </w:r>
      <w:proofErr w:type="spellEnd"/>
      <w:r w:rsidR="000A4EFF">
        <w:rPr>
          <w:sz w:val="24"/>
          <w:szCs w:val="24"/>
        </w:rPr>
        <w:t xml:space="preserve"> </w:t>
      </w:r>
      <w:proofErr w:type="spellStart"/>
      <w:r w:rsidR="000A4EFF">
        <w:rPr>
          <w:sz w:val="24"/>
          <w:szCs w:val="24"/>
        </w:rPr>
        <w:t>dengan</w:t>
      </w:r>
      <w:proofErr w:type="spellEnd"/>
      <w:r w:rsidR="002369E4">
        <w:rPr>
          <w:sz w:val="24"/>
          <w:szCs w:val="24"/>
        </w:rPr>
        <w:t xml:space="preserve"> </w:t>
      </w:r>
      <w:proofErr w:type="spellStart"/>
      <w:r w:rsidR="002369E4">
        <w:rPr>
          <w:sz w:val="24"/>
          <w:szCs w:val="24"/>
        </w:rPr>
        <w:t>investasi</w:t>
      </w:r>
      <w:proofErr w:type="spellEnd"/>
      <w:r w:rsidR="002369E4">
        <w:rPr>
          <w:sz w:val="24"/>
          <w:szCs w:val="24"/>
        </w:rPr>
        <w:t xml:space="preserve"> yang </w:t>
      </w:r>
      <w:proofErr w:type="spellStart"/>
      <w:r w:rsidR="002369E4">
        <w:rPr>
          <w:sz w:val="24"/>
          <w:szCs w:val="24"/>
        </w:rPr>
        <w:t>signifikan</w:t>
      </w:r>
      <w:proofErr w:type="spellEnd"/>
      <w:r w:rsidR="002369E4">
        <w:rPr>
          <w:sz w:val="24"/>
          <w:szCs w:val="24"/>
        </w:rPr>
        <w:t xml:space="preserve"> </w:t>
      </w:r>
      <w:proofErr w:type="spellStart"/>
      <w:r w:rsidR="002369E4">
        <w:rPr>
          <w:sz w:val="24"/>
          <w:szCs w:val="24"/>
        </w:rPr>
        <w:t>untuk</w:t>
      </w:r>
      <w:proofErr w:type="spellEnd"/>
      <w:r w:rsidR="002369E4">
        <w:rPr>
          <w:sz w:val="24"/>
          <w:szCs w:val="24"/>
        </w:rPr>
        <w:t xml:space="preserve"> </w:t>
      </w:r>
      <w:proofErr w:type="spellStart"/>
      <w:r w:rsidR="000A4EFF">
        <w:rPr>
          <w:sz w:val="24"/>
          <w:szCs w:val="24"/>
        </w:rPr>
        <w:t>sumber</w:t>
      </w:r>
      <w:proofErr w:type="spellEnd"/>
      <w:r w:rsidR="000A4EFF">
        <w:rPr>
          <w:sz w:val="24"/>
          <w:szCs w:val="24"/>
        </w:rPr>
        <w:t xml:space="preserve"> </w:t>
      </w:r>
      <w:proofErr w:type="spellStart"/>
      <w:r w:rsidR="000A4EFF">
        <w:rPr>
          <w:sz w:val="24"/>
          <w:szCs w:val="24"/>
        </w:rPr>
        <w:t>daya</w:t>
      </w:r>
      <w:proofErr w:type="spellEnd"/>
      <w:r w:rsidR="000A4EFF">
        <w:rPr>
          <w:sz w:val="24"/>
          <w:szCs w:val="24"/>
        </w:rPr>
        <w:t xml:space="preserve"> lain </w:t>
      </w:r>
      <w:r w:rsidR="002369E4">
        <w:rPr>
          <w:sz w:val="24"/>
          <w:szCs w:val="24"/>
        </w:rPr>
        <w:t xml:space="preserve">di </w:t>
      </w:r>
      <w:proofErr w:type="spellStart"/>
      <w:r w:rsidR="002369E4">
        <w:rPr>
          <w:sz w:val="24"/>
          <w:szCs w:val="24"/>
        </w:rPr>
        <w:t>luar</w:t>
      </w:r>
      <w:proofErr w:type="spellEnd"/>
      <w:r w:rsidR="000A4EFF">
        <w:rPr>
          <w:sz w:val="24"/>
          <w:szCs w:val="24"/>
        </w:rPr>
        <w:t xml:space="preserve"> </w:t>
      </w:r>
      <w:proofErr w:type="spellStart"/>
      <w:r w:rsidR="000A4EFF">
        <w:rPr>
          <w:sz w:val="24"/>
          <w:szCs w:val="24"/>
        </w:rPr>
        <w:t>penggunaan</w:t>
      </w:r>
      <w:proofErr w:type="spellEnd"/>
      <w:r w:rsidR="000A4EFF">
        <w:rPr>
          <w:sz w:val="24"/>
          <w:szCs w:val="24"/>
        </w:rPr>
        <w:t xml:space="preserve"> </w:t>
      </w:r>
      <w:proofErr w:type="spellStart"/>
      <w:r w:rsidR="000A4EFF">
        <w:rPr>
          <w:sz w:val="24"/>
          <w:szCs w:val="24"/>
        </w:rPr>
        <w:t>lahan</w:t>
      </w:r>
      <w:proofErr w:type="spellEnd"/>
      <w:r w:rsidR="008909C2">
        <w:rPr>
          <w:sz w:val="24"/>
          <w:szCs w:val="24"/>
        </w:rPr>
        <w:t xml:space="preserve"> </w:t>
      </w:r>
      <w:proofErr w:type="spellStart"/>
      <w:r w:rsidR="008909C2">
        <w:rPr>
          <w:sz w:val="24"/>
          <w:szCs w:val="24"/>
        </w:rPr>
        <w:t>seperti</w:t>
      </w:r>
      <w:proofErr w:type="spellEnd"/>
      <w:r w:rsidR="008909C2">
        <w:rPr>
          <w:sz w:val="24"/>
          <w:szCs w:val="24"/>
        </w:rPr>
        <w:t xml:space="preserve"> </w:t>
      </w:r>
      <w:proofErr w:type="spellStart"/>
      <w:r w:rsidR="008909C2">
        <w:rPr>
          <w:sz w:val="24"/>
          <w:szCs w:val="24"/>
        </w:rPr>
        <w:t>sumber</w:t>
      </w:r>
      <w:proofErr w:type="spellEnd"/>
      <w:r w:rsidR="008909C2">
        <w:rPr>
          <w:sz w:val="24"/>
          <w:szCs w:val="24"/>
        </w:rPr>
        <w:t xml:space="preserve"> </w:t>
      </w:r>
      <w:proofErr w:type="spellStart"/>
      <w:r w:rsidR="008909C2">
        <w:rPr>
          <w:sz w:val="24"/>
          <w:szCs w:val="24"/>
        </w:rPr>
        <w:t>daya</w:t>
      </w:r>
      <w:proofErr w:type="spellEnd"/>
      <w:r w:rsidR="008909C2">
        <w:rPr>
          <w:sz w:val="24"/>
          <w:szCs w:val="24"/>
        </w:rPr>
        <w:t xml:space="preserve"> </w:t>
      </w:r>
      <w:proofErr w:type="spellStart"/>
      <w:r w:rsidR="008909C2">
        <w:rPr>
          <w:sz w:val="24"/>
          <w:szCs w:val="24"/>
        </w:rPr>
        <w:t>bahan</w:t>
      </w:r>
      <w:proofErr w:type="spellEnd"/>
      <w:r w:rsidR="008909C2">
        <w:rPr>
          <w:sz w:val="24"/>
          <w:szCs w:val="24"/>
        </w:rPr>
        <w:t xml:space="preserve"> </w:t>
      </w:r>
      <w:proofErr w:type="spellStart"/>
      <w:r w:rsidR="008909C2">
        <w:rPr>
          <w:sz w:val="24"/>
          <w:szCs w:val="24"/>
        </w:rPr>
        <w:t>kimia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tetapi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dibuat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4EFF">
        <w:rPr>
          <w:sz w:val="24"/>
          <w:szCs w:val="24"/>
        </w:rPr>
        <w:t>aturan</w:t>
      </w:r>
      <w:proofErr w:type="spellEnd"/>
      <w:r w:rsidR="000A4EFF">
        <w:rPr>
          <w:sz w:val="24"/>
          <w:szCs w:val="24"/>
        </w:rPr>
        <w:t xml:space="preserve"> main </w:t>
      </w:r>
      <w:proofErr w:type="spellStart"/>
      <w:r w:rsidR="000A4EFF">
        <w:rPr>
          <w:sz w:val="24"/>
          <w:szCs w:val="24"/>
        </w:rPr>
        <w:t>bukan</w:t>
      </w:r>
      <w:proofErr w:type="spellEnd"/>
      <w:r w:rsidR="000A4EFF">
        <w:rPr>
          <w:sz w:val="24"/>
          <w:szCs w:val="24"/>
        </w:rPr>
        <w:t xml:space="preserve"> </w:t>
      </w:r>
      <w:proofErr w:type="spellStart"/>
      <w:r w:rsidR="000A4EFF">
        <w:rPr>
          <w:sz w:val="24"/>
          <w:szCs w:val="24"/>
        </w:rPr>
        <w:t>hanya</w:t>
      </w:r>
      <w:proofErr w:type="spellEnd"/>
      <w:r w:rsidR="000A4EFF">
        <w:rPr>
          <w:sz w:val="24"/>
          <w:szCs w:val="24"/>
        </w:rPr>
        <w:t xml:space="preserve"> </w:t>
      </w:r>
      <w:proofErr w:type="spellStart"/>
      <w:r w:rsidR="000A4EFF">
        <w:rPr>
          <w:sz w:val="24"/>
          <w:szCs w:val="24"/>
        </w:rPr>
        <w:t>berupa</w:t>
      </w:r>
      <w:proofErr w:type="spellEnd"/>
      <w:r w:rsidR="000A4EFF">
        <w:rPr>
          <w:sz w:val="24"/>
          <w:szCs w:val="24"/>
        </w:rPr>
        <w:t xml:space="preserve"> </w:t>
      </w:r>
      <w:proofErr w:type="spellStart"/>
      <w:r w:rsidR="000A4EFF">
        <w:rPr>
          <w:sz w:val="24"/>
          <w:szCs w:val="24"/>
        </w:rPr>
        <w:t>pemberian</w:t>
      </w:r>
      <w:proofErr w:type="spellEnd"/>
      <w:r w:rsidR="000A4EFF">
        <w:rPr>
          <w:sz w:val="24"/>
          <w:szCs w:val="24"/>
        </w:rPr>
        <w:t xml:space="preserve"> </w:t>
      </w:r>
      <w:proofErr w:type="spellStart"/>
      <w:r w:rsidR="000A4EFF">
        <w:rPr>
          <w:sz w:val="24"/>
          <w:szCs w:val="24"/>
        </w:rPr>
        <w:t>nilai</w:t>
      </w:r>
      <w:proofErr w:type="spellEnd"/>
      <w:r w:rsidR="000A4EFF">
        <w:rPr>
          <w:sz w:val="24"/>
          <w:szCs w:val="24"/>
        </w:rPr>
        <w:t xml:space="preserve"> </w:t>
      </w:r>
      <w:proofErr w:type="spellStart"/>
      <w:r w:rsidR="000A4EFF">
        <w:rPr>
          <w:sz w:val="24"/>
          <w:szCs w:val="24"/>
        </w:rPr>
        <w:t>karbon</w:t>
      </w:r>
      <w:proofErr w:type="spellEnd"/>
      <w:r w:rsidR="000A4EFF">
        <w:rPr>
          <w:sz w:val="24"/>
          <w:szCs w:val="24"/>
        </w:rPr>
        <w:t xml:space="preserve"> </w:t>
      </w:r>
      <w:r w:rsidR="008909C2">
        <w:rPr>
          <w:sz w:val="24"/>
          <w:szCs w:val="24"/>
        </w:rPr>
        <w:t xml:space="preserve">di </w:t>
      </w:r>
      <w:proofErr w:type="spellStart"/>
      <w:r w:rsidR="008909C2">
        <w:rPr>
          <w:sz w:val="24"/>
          <w:szCs w:val="24"/>
        </w:rPr>
        <w:t>dalam</w:t>
      </w:r>
      <w:proofErr w:type="spellEnd"/>
      <w:r w:rsidR="002369E4">
        <w:rPr>
          <w:sz w:val="24"/>
          <w:szCs w:val="24"/>
        </w:rPr>
        <w:t xml:space="preserve"> </w:t>
      </w:r>
      <w:proofErr w:type="spellStart"/>
      <w:r w:rsidR="002369E4">
        <w:rPr>
          <w:sz w:val="24"/>
          <w:szCs w:val="24"/>
        </w:rPr>
        <w:t>cakupan</w:t>
      </w:r>
      <w:proofErr w:type="spellEnd"/>
      <w:r w:rsidR="000A4EFF">
        <w:rPr>
          <w:sz w:val="24"/>
          <w:szCs w:val="24"/>
        </w:rPr>
        <w:t xml:space="preserve"> </w:t>
      </w:r>
      <w:proofErr w:type="spellStart"/>
      <w:r w:rsidR="000A4EFF">
        <w:rPr>
          <w:sz w:val="24"/>
          <w:szCs w:val="24"/>
        </w:rPr>
        <w:t>organisasi</w:t>
      </w:r>
      <w:proofErr w:type="spellEnd"/>
      <w:r w:rsidR="000A4EFF">
        <w:rPr>
          <w:sz w:val="24"/>
          <w:szCs w:val="24"/>
        </w:rPr>
        <w:t xml:space="preserve"> </w:t>
      </w:r>
      <w:proofErr w:type="spellStart"/>
      <w:r w:rsidR="000A4EFF">
        <w:rPr>
          <w:sz w:val="24"/>
          <w:szCs w:val="24"/>
        </w:rPr>
        <w:t>perusahaan</w:t>
      </w:r>
      <w:proofErr w:type="spellEnd"/>
      <w:r w:rsidR="002369E4">
        <w:rPr>
          <w:sz w:val="24"/>
          <w:szCs w:val="24"/>
        </w:rPr>
        <w:t xml:space="preserve"> </w:t>
      </w:r>
      <w:proofErr w:type="spellStart"/>
      <w:r w:rsidR="002369E4">
        <w:rPr>
          <w:sz w:val="24"/>
          <w:szCs w:val="24"/>
        </w:rPr>
        <w:t>tetapi</w:t>
      </w:r>
      <w:proofErr w:type="spellEnd"/>
      <w:r w:rsidR="002369E4">
        <w:rPr>
          <w:sz w:val="24"/>
          <w:szCs w:val="24"/>
        </w:rPr>
        <w:t xml:space="preserve"> </w:t>
      </w:r>
      <w:proofErr w:type="spellStart"/>
      <w:r w:rsidR="002369E4">
        <w:rPr>
          <w:sz w:val="24"/>
          <w:szCs w:val="24"/>
        </w:rPr>
        <w:t>mencakup</w:t>
      </w:r>
      <w:proofErr w:type="spellEnd"/>
      <w:r w:rsidR="002369E4">
        <w:rPr>
          <w:sz w:val="24"/>
          <w:szCs w:val="24"/>
        </w:rPr>
        <w:t xml:space="preserve"> </w:t>
      </w:r>
      <w:proofErr w:type="spellStart"/>
      <w:r w:rsidR="002369E4">
        <w:rPr>
          <w:sz w:val="24"/>
          <w:szCs w:val="24"/>
        </w:rPr>
        <w:t>aspek</w:t>
      </w:r>
      <w:proofErr w:type="spellEnd"/>
      <w:r w:rsidR="002369E4">
        <w:rPr>
          <w:sz w:val="24"/>
          <w:szCs w:val="24"/>
        </w:rPr>
        <w:t xml:space="preserve"> yang </w:t>
      </w:r>
      <w:proofErr w:type="spellStart"/>
      <w:r w:rsidR="002369E4">
        <w:rPr>
          <w:sz w:val="24"/>
          <w:szCs w:val="24"/>
        </w:rPr>
        <w:t>lebih</w:t>
      </w:r>
      <w:proofErr w:type="spellEnd"/>
      <w:r w:rsidR="002369E4">
        <w:rPr>
          <w:sz w:val="24"/>
          <w:szCs w:val="24"/>
        </w:rPr>
        <w:t xml:space="preserve"> </w:t>
      </w:r>
      <w:proofErr w:type="spellStart"/>
      <w:r w:rsidR="002369E4">
        <w:rPr>
          <w:sz w:val="24"/>
          <w:szCs w:val="24"/>
        </w:rPr>
        <w:t>luas</w:t>
      </w:r>
      <w:proofErr w:type="spellEnd"/>
      <w:r w:rsidR="002369E4">
        <w:rPr>
          <w:sz w:val="24"/>
          <w:szCs w:val="24"/>
        </w:rPr>
        <w:t xml:space="preserve"> di </w:t>
      </w:r>
      <w:proofErr w:type="spellStart"/>
      <w:r w:rsidR="002369E4">
        <w:rPr>
          <w:sz w:val="24"/>
          <w:szCs w:val="24"/>
        </w:rPr>
        <w:t>kehidupan</w:t>
      </w:r>
      <w:proofErr w:type="spellEnd"/>
      <w:r w:rsidR="002369E4">
        <w:rPr>
          <w:sz w:val="24"/>
          <w:szCs w:val="24"/>
        </w:rPr>
        <w:t xml:space="preserve"> </w:t>
      </w:r>
      <w:proofErr w:type="spellStart"/>
      <w:r w:rsidR="002369E4">
        <w:rPr>
          <w:sz w:val="24"/>
          <w:szCs w:val="24"/>
        </w:rPr>
        <w:t>masyarakat</w:t>
      </w:r>
      <w:proofErr w:type="spellEnd"/>
      <w:r w:rsidR="002369E4">
        <w:rPr>
          <w:sz w:val="24"/>
          <w:szCs w:val="24"/>
        </w:rPr>
        <w:t>.</w:t>
      </w:r>
      <w:r w:rsidR="008909C2">
        <w:rPr>
          <w:sz w:val="24"/>
          <w:szCs w:val="24"/>
        </w:rPr>
        <w:t xml:space="preserve"> </w:t>
      </w:r>
      <w:proofErr w:type="spellStart"/>
      <w:r w:rsidR="008909C2">
        <w:rPr>
          <w:sz w:val="24"/>
          <w:szCs w:val="24"/>
        </w:rPr>
        <w:t>Begitu</w:t>
      </w:r>
      <w:proofErr w:type="spellEnd"/>
      <w:r w:rsidR="008909C2">
        <w:rPr>
          <w:sz w:val="24"/>
          <w:szCs w:val="24"/>
        </w:rPr>
        <w:t xml:space="preserve"> juga </w:t>
      </w:r>
      <w:proofErr w:type="spellStart"/>
      <w:r w:rsidR="008909C2">
        <w:rPr>
          <w:sz w:val="24"/>
          <w:szCs w:val="24"/>
        </w:rPr>
        <w:t>diperlukan</w:t>
      </w:r>
      <w:proofErr w:type="spellEnd"/>
      <w:r w:rsidR="008909C2">
        <w:rPr>
          <w:sz w:val="24"/>
          <w:szCs w:val="24"/>
        </w:rPr>
        <w:t xml:space="preserve"> </w:t>
      </w:r>
      <w:proofErr w:type="spellStart"/>
      <w:r w:rsidR="008909C2">
        <w:rPr>
          <w:sz w:val="24"/>
          <w:szCs w:val="24"/>
        </w:rPr>
        <w:t>kemampuan</w:t>
      </w:r>
      <w:proofErr w:type="spellEnd"/>
      <w:r w:rsidR="008909C2">
        <w:rPr>
          <w:sz w:val="24"/>
          <w:szCs w:val="24"/>
        </w:rPr>
        <w:t xml:space="preserve"> </w:t>
      </w:r>
      <w:proofErr w:type="spellStart"/>
      <w:r w:rsidR="008909C2">
        <w:rPr>
          <w:sz w:val="24"/>
          <w:szCs w:val="24"/>
        </w:rPr>
        <w:t>untuk</w:t>
      </w:r>
      <w:proofErr w:type="spellEnd"/>
      <w:r w:rsidR="008909C2">
        <w:rPr>
          <w:sz w:val="24"/>
          <w:szCs w:val="24"/>
        </w:rPr>
        <w:t xml:space="preserve"> </w:t>
      </w:r>
      <w:proofErr w:type="spellStart"/>
      <w:r w:rsidR="008909C2">
        <w:rPr>
          <w:sz w:val="24"/>
          <w:szCs w:val="24"/>
        </w:rPr>
        <w:t>mengalokasikan</w:t>
      </w:r>
      <w:proofErr w:type="spellEnd"/>
      <w:r w:rsidR="004171EE">
        <w:rPr>
          <w:sz w:val="24"/>
          <w:szCs w:val="24"/>
        </w:rPr>
        <w:t xml:space="preserve"> </w:t>
      </w:r>
      <w:proofErr w:type="spellStart"/>
      <w:r w:rsidR="004171EE">
        <w:rPr>
          <w:sz w:val="24"/>
          <w:szCs w:val="24"/>
        </w:rPr>
        <w:t>jumlah</w:t>
      </w:r>
      <w:proofErr w:type="spellEnd"/>
      <w:r w:rsidR="004171EE">
        <w:rPr>
          <w:sz w:val="24"/>
          <w:szCs w:val="24"/>
        </w:rPr>
        <w:t xml:space="preserve"> </w:t>
      </w:r>
      <w:proofErr w:type="spellStart"/>
      <w:r w:rsidR="004171EE">
        <w:rPr>
          <w:sz w:val="24"/>
          <w:szCs w:val="24"/>
        </w:rPr>
        <w:t>besar</w:t>
      </w:r>
      <w:proofErr w:type="spellEnd"/>
      <w:r w:rsidR="008909C2">
        <w:rPr>
          <w:sz w:val="24"/>
          <w:szCs w:val="24"/>
        </w:rPr>
        <w:t xml:space="preserve"> </w:t>
      </w:r>
      <w:proofErr w:type="spellStart"/>
      <w:r w:rsidR="008909C2">
        <w:rPr>
          <w:sz w:val="24"/>
          <w:szCs w:val="24"/>
        </w:rPr>
        <w:t>sumber</w:t>
      </w:r>
      <w:proofErr w:type="spellEnd"/>
      <w:r w:rsidR="008909C2">
        <w:rPr>
          <w:sz w:val="24"/>
          <w:szCs w:val="24"/>
        </w:rPr>
        <w:t xml:space="preserve"> </w:t>
      </w:r>
      <w:proofErr w:type="spellStart"/>
      <w:r w:rsidR="008909C2">
        <w:rPr>
          <w:sz w:val="24"/>
          <w:szCs w:val="24"/>
        </w:rPr>
        <w:t>daya</w:t>
      </w:r>
      <w:proofErr w:type="spellEnd"/>
      <w:r w:rsidR="008909C2">
        <w:rPr>
          <w:sz w:val="24"/>
          <w:szCs w:val="24"/>
        </w:rPr>
        <w:t xml:space="preserve"> </w:t>
      </w:r>
      <w:proofErr w:type="spellStart"/>
      <w:r w:rsidR="008909C2">
        <w:rPr>
          <w:sz w:val="24"/>
          <w:szCs w:val="24"/>
        </w:rPr>
        <w:t>alam</w:t>
      </w:r>
      <w:proofErr w:type="spellEnd"/>
      <w:r w:rsidR="008909C2">
        <w:rPr>
          <w:sz w:val="24"/>
          <w:szCs w:val="24"/>
        </w:rPr>
        <w:t xml:space="preserve"> yang </w:t>
      </w:r>
      <w:proofErr w:type="spellStart"/>
      <w:r w:rsidR="004171EE">
        <w:rPr>
          <w:sz w:val="24"/>
          <w:szCs w:val="24"/>
        </w:rPr>
        <w:t>ada</w:t>
      </w:r>
      <w:proofErr w:type="spellEnd"/>
      <w:r w:rsidR="004171EE">
        <w:rPr>
          <w:sz w:val="24"/>
          <w:szCs w:val="24"/>
        </w:rPr>
        <w:t xml:space="preserve"> </w:t>
      </w:r>
      <w:proofErr w:type="spellStart"/>
      <w:r w:rsidR="004171EE">
        <w:rPr>
          <w:sz w:val="24"/>
          <w:szCs w:val="24"/>
        </w:rPr>
        <w:t>kedalam</w:t>
      </w:r>
      <w:proofErr w:type="spellEnd"/>
      <w:r w:rsidR="004171EE">
        <w:rPr>
          <w:sz w:val="24"/>
          <w:szCs w:val="24"/>
        </w:rPr>
        <w:t xml:space="preserve"> </w:t>
      </w:r>
      <w:proofErr w:type="spellStart"/>
      <w:r w:rsidR="004171EE">
        <w:rPr>
          <w:sz w:val="24"/>
          <w:szCs w:val="24"/>
        </w:rPr>
        <w:t>kegiatan</w:t>
      </w:r>
      <w:proofErr w:type="spellEnd"/>
      <w:r w:rsidR="004171EE">
        <w:rPr>
          <w:sz w:val="24"/>
          <w:szCs w:val="24"/>
        </w:rPr>
        <w:t xml:space="preserve"> yang </w:t>
      </w:r>
      <w:proofErr w:type="spellStart"/>
      <w:r w:rsidR="004171EE">
        <w:rPr>
          <w:sz w:val="24"/>
          <w:szCs w:val="24"/>
        </w:rPr>
        <w:t>berbasis</w:t>
      </w:r>
      <w:proofErr w:type="spellEnd"/>
      <w:r w:rsidR="004171EE">
        <w:rPr>
          <w:sz w:val="24"/>
          <w:szCs w:val="24"/>
        </w:rPr>
        <w:t xml:space="preserve"> </w:t>
      </w:r>
      <w:proofErr w:type="spellStart"/>
      <w:r w:rsidR="004171EE">
        <w:rPr>
          <w:sz w:val="24"/>
          <w:szCs w:val="24"/>
        </w:rPr>
        <w:t>kelestarian</w:t>
      </w:r>
      <w:proofErr w:type="spellEnd"/>
      <w:r w:rsidR="004171EE">
        <w:rPr>
          <w:sz w:val="24"/>
          <w:szCs w:val="24"/>
        </w:rPr>
        <w:t xml:space="preserve"> yang </w:t>
      </w:r>
      <w:proofErr w:type="spellStart"/>
      <w:r w:rsidR="004171EE">
        <w:rPr>
          <w:sz w:val="24"/>
          <w:szCs w:val="24"/>
        </w:rPr>
        <w:t>mempunyai</w:t>
      </w:r>
      <w:proofErr w:type="spellEnd"/>
      <w:r w:rsidR="004171EE">
        <w:rPr>
          <w:sz w:val="24"/>
          <w:szCs w:val="24"/>
        </w:rPr>
        <w:t xml:space="preserve"> </w:t>
      </w:r>
      <w:proofErr w:type="spellStart"/>
      <w:r w:rsidR="004171EE">
        <w:rPr>
          <w:sz w:val="24"/>
          <w:szCs w:val="24"/>
        </w:rPr>
        <w:t>dampak</w:t>
      </w:r>
      <w:proofErr w:type="spellEnd"/>
      <w:r w:rsidR="004171EE">
        <w:rPr>
          <w:sz w:val="24"/>
          <w:szCs w:val="24"/>
        </w:rPr>
        <w:t xml:space="preserve"> yang </w:t>
      </w:r>
      <w:proofErr w:type="spellStart"/>
      <w:r w:rsidR="004171EE">
        <w:rPr>
          <w:sz w:val="24"/>
          <w:szCs w:val="24"/>
        </w:rPr>
        <w:t>maksimal</w:t>
      </w:r>
      <w:proofErr w:type="spellEnd"/>
      <w:r w:rsidR="004171EE">
        <w:rPr>
          <w:sz w:val="24"/>
          <w:szCs w:val="24"/>
        </w:rPr>
        <w:t xml:space="preserve"> dan </w:t>
      </w:r>
      <w:proofErr w:type="spellStart"/>
      <w:r w:rsidR="004171EE">
        <w:rPr>
          <w:sz w:val="24"/>
          <w:szCs w:val="24"/>
        </w:rPr>
        <w:t>menjadikan</w:t>
      </w:r>
      <w:proofErr w:type="spellEnd"/>
      <w:r w:rsidR="004171EE">
        <w:rPr>
          <w:sz w:val="24"/>
          <w:szCs w:val="24"/>
        </w:rPr>
        <w:t xml:space="preserve"> </w:t>
      </w:r>
      <w:proofErr w:type="spellStart"/>
      <w:r w:rsidR="004171EE">
        <w:rPr>
          <w:sz w:val="24"/>
          <w:szCs w:val="24"/>
        </w:rPr>
        <w:t>kelestarian</w:t>
      </w:r>
      <w:proofErr w:type="spellEnd"/>
      <w:r w:rsidR="004171EE">
        <w:rPr>
          <w:sz w:val="24"/>
          <w:szCs w:val="24"/>
        </w:rPr>
        <w:t xml:space="preserve"> </w:t>
      </w:r>
      <w:proofErr w:type="spellStart"/>
      <w:r w:rsidR="004171EE">
        <w:rPr>
          <w:sz w:val="24"/>
          <w:szCs w:val="24"/>
        </w:rPr>
        <w:t>menguntunkan</w:t>
      </w:r>
      <w:proofErr w:type="spellEnd"/>
      <w:r w:rsidR="004171EE">
        <w:rPr>
          <w:sz w:val="24"/>
          <w:szCs w:val="24"/>
        </w:rPr>
        <w:t>.</w:t>
      </w:r>
      <w:r w:rsidR="00CC1D55">
        <w:rPr>
          <w:sz w:val="24"/>
          <w:szCs w:val="24"/>
        </w:rPr>
        <w:t xml:space="preserve"> </w:t>
      </w:r>
      <w:proofErr w:type="spellStart"/>
      <w:r w:rsidR="00CC1D55">
        <w:rPr>
          <w:sz w:val="24"/>
          <w:szCs w:val="24"/>
        </w:rPr>
        <w:t>Disamping</w:t>
      </w:r>
      <w:proofErr w:type="spellEnd"/>
      <w:r w:rsidR="00CC1D55">
        <w:rPr>
          <w:sz w:val="24"/>
          <w:szCs w:val="24"/>
        </w:rPr>
        <w:t xml:space="preserve"> </w:t>
      </w:r>
      <w:proofErr w:type="spellStart"/>
      <w:r w:rsidR="00CC1D55">
        <w:rPr>
          <w:sz w:val="24"/>
          <w:szCs w:val="24"/>
        </w:rPr>
        <w:t>itu</w:t>
      </w:r>
      <w:proofErr w:type="spellEnd"/>
      <w:r w:rsidR="00CC1D55">
        <w:rPr>
          <w:sz w:val="24"/>
          <w:szCs w:val="24"/>
        </w:rPr>
        <w:t xml:space="preserve"> </w:t>
      </w:r>
      <w:proofErr w:type="spellStart"/>
      <w:r w:rsidR="00CC1D55">
        <w:rPr>
          <w:sz w:val="24"/>
          <w:szCs w:val="24"/>
        </w:rPr>
        <w:t>semua</w:t>
      </w:r>
      <w:proofErr w:type="spellEnd"/>
      <w:r w:rsidR="00CC1D55">
        <w:rPr>
          <w:sz w:val="24"/>
          <w:szCs w:val="24"/>
        </w:rPr>
        <w:t xml:space="preserve"> </w:t>
      </w:r>
      <w:proofErr w:type="spellStart"/>
      <w:r w:rsidR="00CC1D55">
        <w:rPr>
          <w:sz w:val="24"/>
          <w:szCs w:val="24"/>
        </w:rPr>
        <w:t>pihak</w:t>
      </w:r>
      <w:proofErr w:type="spellEnd"/>
      <w:r w:rsidR="00CC1D55">
        <w:rPr>
          <w:sz w:val="24"/>
          <w:szCs w:val="24"/>
        </w:rPr>
        <w:t xml:space="preserve">, </w:t>
      </w:r>
      <w:proofErr w:type="spellStart"/>
      <w:r w:rsidR="00CC1D55">
        <w:rPr>
          <w:sz w:val="24"/>
          <w:szCs w:val="24"/>
        </w:rPr>
        <w:t>pemerintah</w:t>
      </w:r>
      <w:proofErr w:type="spellEnd"/>
      <w:r w:rsidR="00CC1D55">
        <w:rPr>
          <w:sz w:val="24"/>
          <w:szCs w:val="24"/>
        </w:rPr>
        <w:t xml:space="preserve">, </w:t>
      </w:r>
      <w:proofErr w:type="spellStart"/>
      <w:r w:rsidR="00CC1D55">
        <w:rPr>
          <w:sz w:val="24"/>
          <w:szCs w:val="24"/>
        </w:rPr>
        <w:t>pelaku</w:t>
      </w:r>
      <w:proofErr w:type="spellEnd"/>
      <w:r w:rsidR="00CC1D55">
        <w:rPr>
          <w:sz w:val="24"/>
          <w:szCs w:val="24"/>
        </w:rPr>
        <w:t xml:space="preserve"> </w:t>
      </w:r>
      <w:proofErr w:type="spellStart"/>
      <w:r w:rsidR="00CC1D55">
        <w:rPr>
          <w:sz w:val="24"/>
          <w:szCs w:val="24"/>
        </w:rPr>
        <w:t>usaha</w:t>
      </w:r>
      <w:proofErr w:type="spellEnd"/>
      <w:r w:rsidR="00CC1D55">
        <w:rPr>
          <w:sz w:val="24"/>
          <w:szCs w:val="24"/>
        </w:rPr>
        <w:t xml:space="preserve"> dan </w:t>
      </w:r>
      <w:proofErr w:type="spellStart"/>
      <w:r w:rsidR="00CC1D55">
        <w:rPr>
          <w:sz w:val="24"/>
          <w:szCs w:val="24"/>
        </w:rPr>
        <w:t>masyarakat</w:t>
      </w:r>
      <w:proofErr w:type="spellEnd"/>
      <w:r w:rsidR="00CC1D55">
        <w:rPr>
          <w:sz w:val="24"/>
          <w:szCs w:val="24"/>
        </w:rPr>
        <w:t xml:space="preserve"> </w:t>
      </w:r>
      <w:proofErr w:type="spellStart"/>
      <w:r w:rsidR="00CC1D55">
        <w:rPr>
          <w:sz w:val="24"/>
          <w:szCs w:val="24"/>
        </w:rPr>
        <w:t>harus</w:t>
      </w:r>
      <w:proofErr w:type="spellEnd"/>
      <w:r w:rsidR="00CC1D55">
        <w:rPr>
          <w:sz w:val="24"/>
          <w:szCs w:val="24"/>
        </w:rPr>
        <w:t xml:space="preserve"> </w:t>
      </w:r>
      <w:proofErr w:type="spellStart"/>
      <w:r w:rsidR="00CC1D55">
        <w:rPr>
          <w:sz w:val="24"/>
          <w:szCs w:val="24"/>
        </w:rPr>
        <w:t>memahami</w:t>
      </w:r>
      <w:proofErr w:type="spellEnd"/>
      <w:r w:rsidR="00CC1D55">
        <w:rPr>
          <w:sz w:val="24"/>
          <w:szCs w:val="24"/>
        </w:rPr>
        <w:t xml:space="preserve"> </w:t>
      </w:r>
      <w:proofErr w:type="spellStart"/>
      <w:r w:rsidR="00CC1D55">
        <w:rPr>
          <w:sz w:val="24"/>
          <w:szCs w:val="24"/>
        </w:rPr>
        <w:t>dampak</w:t>
      </w:r>
      <w:proofErr w:type="spellEnd"/>
      <w:r w:rsidR="00CC1D55">
        <w:rPr>
          <w:sz w:val="24"/>
          <w:szCs w:val="24"/>
        </w:rPr>
        <w:t xml:space="preserve"> </w:t>
      </w:r>
      <w:proofErr w:type="spellStart"/>
      <w:r w:rsidR="00CC1D55">
        <w:rPr>
          <w:sz w:val="24"/>
          <w:szCs w:val="24"/>
        </w:rPr>
        <w:t>perubahan</w:t>
      </w:r>
      <w:proofErr w:type="spellEnd"/>
      <w:r w:rsidR="00CC1D55">
        <w:rPr>
          <w:sz w:val="24"/>
          <w:szCs w:val="24"/>
        </w:rPr>
        <w:t xml:space="preserve"> </w:t>
      </w:r>
      <w:proofErr w:type="spellStart"/>
      <w:r w:rsidR="00CC1D55">
        <w:rPr>
          <w:sz w:val="24"/>
          <w:szCs w:val="24"/>
        </w:rPr>
        <w:t>iklim</w:t>
      </w:r>
      <w:proofErr w:type="spellEnd"/>
      <w:r w:rsidR="00CC1D55">
        <w:rPr>
          <w:sz w:val="24"/>
          <w:szCs w:val="24"/>
        </w:rPr>
        <w:t xml:space="preserve">, </w:t>
      </w:r>
      <w:proofErr w:type="spellStart"/>
      <w:r w:rsidR="00CC1D55">
        <w:rPr>
          <w:sz w:val="24"/>
          <w:szCs w:val="24"/>
        </w:rPr>
        <w:t>jejak</w:t>
      </w:r>
      <w:proofErr w:type="spellEnd"/>
      <w:r w:rsidR="00CC1D55">
        <w:rPr>
          <w:sz w:val="24"/>
          <w:szCs w:val="24"/>
        </w:rPr>
        <w:t xml:space="preserve"> </w:t>
      </w:r>
      <w:proofErr w:type="spellStart"/>
      <w:r w:rsidR="00CC1D55">
        <w:rPr>
          <w:sz w:val="24"/>
          <w:szCs w:val="24"/>
        </w:rPr>
        <w:t>karbon</w:t>
      </w:r>
      <w:proofErr w:type="spellEnd"/>
      <w:r w:rsidR="00CC1D55">
        <w:rPr>
          <w:sz w:val="24"/>
          <w:szCs w:val="24"/>
        </w:rPr>
        <w:t xml:space="preserve">, </w:t>
      </w:r>
      <w:proofErr w:type="spellStart"/>
      <w:r w:rsidR="00CC1D55">
        <w:rPr>
          <w:sz w:val="24"/>
          <w:szCs w:val="24"/>
        </w:rPr>
        <w:t>dekarbonisasi</w:t>
      </w:r>
      <w:proofErr w:type="spellEnd"/>
      <w:r w:rsidR="00CC1D55">
        <w:rPr>
          <w:sz w:val="24"/>
          <w:szCs w:val="24"/>
        </w:rPr>
        <w:t xml:space="preserve">, </w:t>
      </w:r>
      <w:proofErr w:type="spellStart"/>
      <w:r w:rsidR="00CC1D55">
        <w:rPr>
          <w:sz w:val="24"/>
          <w:szCs w:val="24"/>
        </w:rPr>
        <w:t>nilai</w:t>
      </w:r>
      <w:proofErr w:type="spellEnd"/>
      <w:r w:rsidR="00CC1D55">
        <w:rPr>
          <w:sz w:val="24"/>
          <w:szCs w:val="24"/>
        </w:rPr>
        <w:t xml:space="preserve"> </w:t>
      </w:r>
      <w:proofErr w:type="spellStart"/>
      <w:r w:rsidR="00CC1D55">
        <w:rPr>
          <w:sz w:val="24"/>
          <w:szCs w:val="24"/>
        </w:rPr>
        <w:t>karbon</w:t>
      </w:r>
      <w:proofErr w:type="spellEnd"/>
      <w:r w:rsidR="00CC1D55">
        <w:rPr>
          <w:sz w:val="24"/>
          <w:szCs w:val="24"/>
        </w:rPr>
        <w:t xml:space="preserve">, dan </w:t>
      </w:r>
      <w:proofErr w:type="spellStart"/>
      <w:r w:rsidR="00CC1D55">
        <w:rPr>
          <w:sz w:val="24"/>
          <w:szCs w:val="24"/>
        </w:rPr>
        <w:t>pembangunan</w:t>
      </w:r>
      <w:proofErr w:type="spellEnd"/>
      <w:r w:rsidR="00CC1D55">
        <w:rPr>
          <w:sz w:val="24"/>
          <w:szCs w:val="24"/>
        </w:rPr>
        <w:t xml:space="preserve"> </w:t>
      </w:r>
      <w:proofErr w:type="spellStart"/>
      <w:r w:rsidR="00CC1D55">
        <w:rPr>
          <w:sz w:val="24"/>
          <w:szCs w:val="24"/>
        </w:rPr>
        <w:t>berkelanjutan</w:t>
      </w:r>
      <w:proofErr w:type="spellEnd"/>
      <w:r w:rsidR="00CC1D55">
        <w:rPr>
          <w:sz w:val="24"/>
          <w:szCs w:val="24"/>
        </w:rPr>
        <w:t xml:space="preserve"> </w:t>
      </w:r>
      <w:proofErr w:type="spellStart"/>
      <w:r w:rsidR="00CC1D55">
        <w:rPr>
          <w:sz w:val="24"/>
          <w:szCs w:val="24"/>
        </w:rPr>
        <w:t>serta</w:t>
      </w:r>
      <w:proofErr w:type="spellEnd"/>
      <w:r w:rsidR="00CC1D55">
        <w:rPr>
          <w:sz w:val="24"/>
          <w:szCs w:val="24"/>
        </w:rPr>
        <w:t xml:space="preserve"> </w:t>
      </w:r>
      <w:proofErr w:type="spellStart"/>
      <w:r w:rsidR="00CC1D55">
        <w:rPr>
          <w:sz w:val="24"/>
          <w:szCs w:val="24"/>
        </w:rPr>
        <w:t>memahami</w:t>
      </w:r>
      <w:proofErr w:type="spellEnd"/>
      <w:r w:rsidR="00CC1D55">
        <w:rPr>
          <w:sz w:val="24"/>
          <w:szCs w:val="24"/>
        </w:rPr>
        <w:t xml:space="preserve"> </w:t>
      </w:r>
      <w:proofErr w:type="spellStart"/>
      <w:r w:rsidR="00CC1D55">
        <w:rPr>
          <w:sz w:val="24"/>
          <w:szCs w:val="24"/>
        </w:rPr>
        <w:t>peran</w:t>
      </w:r>
      <w:proofErr w:type="spellEnd"/>
      <w:r w:rsidR="00CC1D55">
        <w:rPr>
          <w:sz w:val="24"/>
          <w:szCs w:val="24"/>
        </w:rPr>
        <w:t xml:space="preserve"> masing-masing yang </w:t>
      </w:r>
      <w:proofErr w:type="spellStart"/>
      <w:r w:rsidR="00CC1D55">
        <w:rPr>
          <w:sz w:val="24"/>
          <w:szCs w:val="24"/>
        </w:rPr>
        <w:t>harus</w:t>
      </w:r>
      <w:proofErr w:type="spellEnd"/>
      <w:r w:rsidR="00CC1D55">
        <w:rPr>
          <w:sz w:val="24"/>
          <w:szCs w:val="24"/>
        </w:rPr>
        <w:t xml:space="preserve"> </w:t>
      </w:r>
      <w:proofErr w:type="spellStart"/>
      <w:r w:rsidR="00CC1D55">
        <w:rPr>
          <w:sz w:val="24"/>
          <w:szCs w:val="24"/>
        </w:rPr>
        <w:t>dilakukan</w:t>
      </w:r>
      <w:proofErr w:type="spellEnd"/>
      <w:r w:rsidR="00CC1D55">
        <w:rPr>
          <w:sz w:val="24"/>
          <w:szCs w:val="24"/>
        </w:rPr>
        <w:t xml:space="preserve"> </w:t>
      </w:r>
      <w:proofErr w:type="spellStart"/>
      <w:r w:rsidR="00CC1D55">
        <w:rPr>
          <w:sz w:val="24"/>
          <w:szCs w:val="24"/>
        </w:rPr>
        <w:t>sehingga</w:t>
      </w:r>
      <w:proofErr w:type="spellEnd"/>
      <w:r w:rsidR="00CC1D55">
        <w:rPr>
          <w:sz w:val="24"/>
          <w:szCs w:val="24"/>
        </w:rPr>
        <w:t xml:space="preserve"> </w:t>
      </w:r>
      <w:proofErr w:type="spellStart"/>
      <w:r w:rsidR="00CC1D55">
        <w:rPr>
          <w:sz w:val="24"/>
          <w:szCs w:val="24"/>
        </w:rPr>
        <w:t>semua</w:t>
      </w:r>
      <w:proofErr w:type="spellEnd"/>
      <w:r w:rsidR="00CC1D55">
        <w:rPr>
          <w:sz w:val="24"/>
          <w:szCs w:val="24"/>
        </w:rPr>
        <w:t xml:space="preserve"> </w:t>
      </w:r>
      <w:proofErr w:type="spellStart"/>
      <w:r w:rsidR="00CC1D55">
        <w:rPr>
          <w:sz w:val="24"/>
          <w:szCs w:val="24"/>
        </w:rPr>
        <w:t>ikut</w:t>
      </w:r>
      <w:proofErr w:type="spellEnd"/>
      <w:r w:rsidR="00CC1D55">
        <w:rPr>
          <w:sz w:val="24"/>
          <w:szCs w:val="24"/>
        </w:rPr>
        <w:t xml:space="preserve"> </w:t>
      </w:r>
      <w:proofErr w:type="spellStart"/>
      <w:r w:rsidR="00CC1D55">
        <w:rPr>
          <w:sz w:val="24"/>
          <w:szCs w:val="24"/>
        </w:rPr>
        <w:t>mengambil</w:t>
      </w:r>
      <w:proofErr w:type="spellEnd"/>
      <w:r w:rsidR="00CC1D55">
        <w:rPr>
          <w:sz w:val="24"/>
          <w:szCs w:val="24"/>
        </w:rPr>
        <w:t xml:space="preserve"> </w:t>
      </w:r>
      <w:proofErr w:type="spellStart"/>
      <w:r w:rsidR="00CC1D55">
        <w:rPr>
          <w:sz w:val="24"/>
          <w:szCs w:val="24"/>
        </w:rPr>
        <w:t>peran</w:t>
      </w:r>
      <w:proofErr w:type="spellEnd"/>
      <w:r w:rsidR="00CC1D55">
        <w:rPr>
          <w:sz w:val="24"/>
          <w:szCs w:val="24"/>
        </w:rPr>
        <w:t xml:space="preserve"> </w:t>
      </w:r>
      <w:proofErr w:type="spellStart"/>
      <w:r w:rsidR="00CC1D55">
        <w:rPr>
          <w:sz w:val="24"/>
          <w:szCs w:val="24"/>
        </w:rPr>
        <w:t>dalam</w:t>
      </w:r>
      <w:proofErr w:type="spellEnd"/>
      <w:r w:rsidR="00CC1D55">
        <w:rPr>
          <w:sz w:val="24"/>
          <w:szCs w:val="24"/>
        </w:rPr>
        <w:t xml:space="preserve"> </w:t>
      </w:r>
      <w:proofErr w:type="spellStart"/>
      <w:r w:rsidR="00CC1D55">
        <w:rPr>
          <w:sz w:val="24"/>
          <w:szCs w:val="24"/>
        </w:rPr>
        <w:t>penanganan</w:t>
      </w:r>
      <w:proofErr w:type="spellEnd"/>
      <w:r w:rsidR="00CC1D55">
        <w:rPr>
          <w:sz w:val="24"/>
          <w:szCs w:val="24"/>
        </w:rPr>
        <w:t xml:space="preserve"> </w:t>
      </w:r>
      <w:proofErr w:type="spellStart"/>
      <w:r w:rsidR="00CC1D55">
        <w:rPr>
          <w:sz w:val="24"/>
          <w:szCs w:val="24"/>
        </w:rPr>
        <w:t>krisis</w:t>
      </w:r>
      <w:proofErr w:type="spellEnd"/>
      <w:r w:rsidR="00CC1D55">
        <w:rPr>
          <w:sz w:val="24"/>
          <w:szCs w:val="24"/>
        </w:rPr>
        <w:t xml:space="preserve"> </w:t>
      </w:r>
      <w:proofErr w:type="spellStart"/>
      <w:r w:rsidR="00CC1D55">
        <w:rPr>
          <w:sz w:val="24"/>
          <w:szCs w:val="24"/>
        </w:rPr>
        <w:t>iklim</w:t>
      </w:r>
      <w:proofErr w:type="spellEnd"/>
      <w:r w:rsidR="00CC1D55">
        <w:rPr>
          <w:sz w:val="24"/>
          <w:szCs w:val="24"/>
        </w:rPr>
        <w:t xml:space="preserve"> yang </w:t>
      </w:r>
      <w:proofErr w:type="spellStart"/>
      <w:r w:rsidR="00CC1D55">
        <w:rPr>
          <w:sz w:val="24"/>
          <w:szCs w:val="24"/>
        </w:rPr>
        <w:t>sedang</w:t>
      </w:r>
      <w:proofErr w:type="spellEnd"/>
      <w:r w:rsidR="00CC1D55">
        <w:rPr>
          <w:sz w:val="24"/>
          <w:szCs w:val="24"/>
        </w:rPr>
        <w:t xml:space="preserve"> </w:t>
      </w:r>
      <w:proofErr w:type="spellStart"/>
      <w:r w:rsidR="00CC1D55">
        <w:rPr>
          <w:sz w:val="24"/>
          <w:szCs w:val="24"/>
        </w:rPr>
        <w:t>terjadi</w:t>
      </w:r>
      <w:proofErr w:type="spellEnd"/>
      <w:r w:rsidR="0038010A">
        <w:rPr>
          <w:sz w:val="24"/>
          <w:szCs w:val="24"/>
        </w:rPr>
        <w:t xml:space="preserve"> </w:t>
      </w:r>
      <w:proofErr w:type="spellStart"/>
      <w:r w:rsidR="0038010A">
        <w:rPr>
          <w:sz w:val="24"/>
          <w:szCs w:val="24"/>
        </w:rPr>
        <w:t>karena</w:t>
      </w:r>
      <w:proofErr w:type="spellEnd"/>
      <w:r w:rsidR="0038010A">
        <w:rPr>
          <w:sz w:val="24"/>
          <w:szCs w:val="24"/>
        </w:rPr>
        <w:t xml:space="preserve"> </w:t>
      </w:r>
      <w:proofErr w:type="spellStart"/>
      <w:r w:rsidR="0038010A">
        <w:rPr>
          <w:sz w:val="24"/>
          <w:szCs w:val="24"/>
        </w:rPr>
        <w:t>tidak</w:t>
      </w:r>
      <w:proofErr w:type="spellEnd"/>
      <w:r w:rsidR="0038010A">
        <w:rPr>
          <w:sz w:val="24"/>
          <w:szCs w:val="24"/>
        </w:rPr>
        <w:t xml:space="preserve"> </w:t>
      </w:r>
      <w:proofErr w:type="spellStart"/>
      <w:r w:rsidR="0038010A">
        <w:rPr>
          <w:sz w:val="24"/>
          <w:szCs w:val="24"/>
        </w:rPr>
        <w:t>dapat</w:t>
      </w:r>
      <w:proofErr w:type="spellEnd"/>
      <w:r w:rsidR="0038010A">
        <w:rPr>
          <w:sz w:val="24"/>
          <w:szCs w:val="24"/>
        </w:rPr>
        <w:t xml:space="preserve"> </w:t>
      </w:r>
      <w:proofErr w:type="spellStart"/>
      <w:r w:rsidR="0038010A">
        <w:rPr>
          <w:sz w:val="24"/>
          <w:szCs w:val="24"/>
        </w:rPr>
        <w:t>diatasi</w:t>
      </w:r>
      <w:proofErr w:type="spellEnd"/>
      <w:r w:rsidR="0038010A">
        <w:rPr>
          <w:sz w:val="24"/>
          <w:szCs w:val="24"/>
        </w:rPr>
        <w:t xml:space="preserve"> </w:t>
      </w:r>
      <w:proofErr w:type="spellStart"/>
      <w:r w:rsidR="0038010A">
        <w:rPr>
          <w:sz w:val="24"/>
          <w:szCs w:val="24"/>
        </w:rPr>
        <w:t>secara</w:t>
      </w:r>
      <w:proofErr w:type="spellEnd"/>
      <w:r w:rsidR="0038010A">
        <w:rPr>
          <w:sz w:val="24"/>
          <w:szCs w:val="24"/>
        </w:rPr>
        <w:t xml:space="preserve"> </w:t>
      </w:r>
      <w:proofErr w:type="spellStart"/>
      <w:r w:rsidR="0038010A">
        <w:rPr>
          <w:sz w:val="24"/>
          <w:szCs w:val="24"/>
        </w:rPr>
        <w:t>sendiri-sendiri</w:t>
      </w:r>
      <w:proofErr w:type="spellEnd"/>
      <w:r w:rsidR="0038010A">
        <w:rPr>
          <w:sz w:val="24"/>
          <w:szCs w:val="24"/>
        </w:rPr>
        <w:t>.</w:t>
      </w:r>
    </w:p>
    <w:p w14:paraId="038158E2" w14:textId="7F2EA6B8" w:rsidR="004348C8" w:rsidRDefault="004348C8" w:rsidP="00E31E85">
      <w:pPr>
        <w:pStyle w:val="ListParagraph"/>
        <w:numPr>
          <w:ilvl w:val="0"/>
          <w:numId w:val="20"/>
        </w:numPr>
        <w:spacing w:after="0" w:line="240" w:lineRule="auto"/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 w:rsidR="007E0AA5">
        <w:rPr>
          <w:sz w:val="24"/>
          <w:szCs w:val="24"/>
        </w:rPr>
        <w:t xml:space="preserve"> yang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diperlukan</w:t>
      </w:r>
      <w:proofErr w:type="spellEnd"/>
      <w:r w:rsidR="007E0AA5">
        <w:rPr>
          <w:sz w:val="24"/>
          <w:szCs w:val="24"/>
        </w:rPr>
        <w:t xml:space="preserve"> </w:t>
      </w:r>
      <w:proofErr w:type="spellStart"/>
      <w:r w:rsidR="007E0AA5"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agar </w:t>
      </w:r>
      <w:proofErr w:type="spellStart"/>
      <w:r>
        <w:rPr>
          <w:sz w:val="24"/>
          <w:szCs w:val="24"/>
        </w:rPr>
        <w:t>setiap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identifikasi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yang paling </w:t>
      </w:r>
      <w:proofErr w:type="spellStart"/>
      <w:r>
        <w:rPr>
          <w:sz w:val="24"/>
          <w:szCs w:val="24"/>
        </w:rPr>
        <w:t>mudah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dicapai</w:t>
      </w:r>
      <w:proofErr w:type="spellEnd"/>
      <w:r>
        <w:rPr>
          <w:sz w:val="24"/>
          <w:szCs w:val="24"/>
        </w:rPr>
        <w:t xml:space="preserve"> </w:t>
      </w:r>
      <w:r w:rsidR="00353557">
        <w:rPr>
          <w:sz w:val="24"/>
          <w:szCs w:val="24"/>
        </w:rPr>
        <w:t>(</w:t>
      </w:r>
      <w:r w:rsidR="00353557" w:rsidRPr="00353557">
        <w:rPr>
          <w:i/>
          <w:iCs/>
          <w:sz w:val="24"/>
          <w:szCs w:val="24"/>
        </w:rPr>
        <w:t>low hanging fruit</w:t>
      </w:r>
      <w:r w:rsidR="00353557">
        <w:rPr>
          <w:sz w:val="24"/>
          <w:szCs w:val="24"/>
        </w:rPr>
        <w:t xml:space="preserve">) dan pada </w:t>
      </w:r>
      <w:proofErr w:type="spellStart"/>
      <w:r w:rsidR="00353557">
        <w:rPr>
          <w:sz w:val="24"/>
          <w:szCs w:val="24"/>
        </w:rPr>
        <w:t>waktu</w:t>
      </w:r>
      <w:proofErr w:type="spellEnd"/>
      <w:r w:rsidR="00353557">
        <w:rPr>
          <w:sz w:val="24"/>
          <w:szCs w:val="24"/>
        </w:rPr>
        <w:t xml:space="preserve"> yang </w:t>
      </w:r>
      <w:proofErr w:type="spellStart"/>
      <w:r w:rsidR="00353557">
        <w:rPr>
          <w:sz w:val="24"/>
          <w:szCs w:val="24"/>
        </w:rPr>
        <w:t>sama</w:t>
      </w:r>
      <w:proofErr w:type="spellEnd"/>
      <w:r w:rsidR="00353557">
        <w:rPr>
          <w:sz w:val="24"/>
          <w:szCs w:val="24"/>
        </w:rPr>
        <w:t xml:space="preserve"> </w:t>
      </w:r>
      <w:proofErr w:type="spellStart"/>
      <w:r w:rsidR="00353557">
        <w:rPr>
          <w:sz w:val="24"/>
          <w:szCs w:val="24"/>
        </w:rPr>
        <w:t>menetukan</w:t>
      </w:r>
      <w:proofErr w:type="spellEnd"/>
      <w:r w:rsidR="00353557">
        <w:rPr>
          <w:sz w:val="24"/>
          <w:szCs w:val="24"/>
        </w:rPr>
        <w:t xml:space="preserve"> </w:t>
      </w:r>
      <w:proofErr w:type="spellStart"/>
      <w:r w:rsidR="00353557">
        <w:rPr>
          <w:sz w:val="24"/>
          <w:szCs w:val="24"/>
        </w:rPr>
        <w:t>langkah-langkah</w:t>
      </w:r>
      <w:proofErr w:type="spellEnd"/>
      <w:r w:rsidR="00353557">
        <w:rPr>
          <w:sz w:val="24"/>
          <w:szCs w:val="24"/>
        </w:rPr>
        <w:t xml:space="preserve"> yang </w:t>
      </w:r>
      <w:proofErr w:type="spellStart"/>
      <w:r w:rsidR="00353557">
        <w:rPr>
          <w:sz w:val="24"/>
          <w:szCs w:val="24"/>
        </w:rPr>
        <w:t>akan</w:t>
      </w:r>
      <w:proofErr w:type="spellEnd"/>
      <w:r w:rsidR="00353557">
        <w:rPr>
          <w:sz w:val="24"/>
          <w:szCs w:val="24"/>
        </w:rPr>
        <w:t xml:space="preserve"> </w:t>
      </w:r>
      <w:proofErr w:type="spellStart"/>
      <w:r w:rsidR="00353557">
        <w:rPr>
          <w:sz w:val="24"/>
          <w:szCs w:val="24"/>
        </w:rPr>
        <w:t>diperlukan</w:t>
      </w:r>
      <w:proofErr w:type="spellEnd"/>
      <w:r w:rsidR="007E0AA5">
        <w:rPr>
          <w:sz w:val="24"/>
          <w:szCs w:val="24"/>
        </w:rPr>
        <w:t xml:space="preserve"> </w:t>
      </w:r>
      <w:proofErr w:type="spellStart"/>
      <w:r w:rsidR="000F445E">
        <w:rPr>
          <w:sz w:val="24"/>
          <w:szCs w:val="24"/>
        </w:rPr>
        <w:t>sementara</w:t>
      </w:r>
      <w:proofErr w:type="spellEnd"/>
      <w:r w:rsidR="000F445E" w:rsidRPr="000F445E">
        <w:rPr>
          <w:sz w:val="24"/>
          <w:szCs w:val="24"/>
        </w:rPr>
        <w:t xml:space="preserve"> </w:t>
      </w:r>
      <w:proofErr w:type="spellStart"/>
      <w:r w:rsidR="000F445E">
        <w:rPr>
          <w:sz w:val="24"/>
          <w:szCs w:val="24"/>
        </w:rPr>
        <w:t>langkah</w:t>
      </w:r>
      <w:proofErr w:type="spellEnd"/>
      <w:r w:rsidR="000F445E">
        <w:rPr>
          <w:sz w:val="24"/>
          <w:szCs w:val="24"/>
        </w:rPr>
        <w:t xml:space="preserve"> yang </w:t>
      </w:r>
      <w:proofErr w:type="spellStart"/>
      <w:r w:rsidR="000F445E">
        <w:rPr>
          <w:sz w:val="24"/>
          <w:szCs w:val="24"/>
        </w:rPr>
        <w:t>belum</w:t>
      </w:r>
      <w:proofErr w:type="spellEnd"/>
      <w:r w:rsidR="000F445E">
        <w:rPr>
          <w:sz w:val="24"/>
          <w:szCs w:val="24"/>
        </w:rPr>
        <w:t xml:space="preserve"> </w:t>
      </w:r>
      <w:proofErr w:type="spellStart"/>
      <w:r w:rsidR="000F445E">
        <w:rPr>
          <w:sz w:val="24"/>
          <w:szCs w:val="24"/>
        </w:rPr>
        <w:t>diketahui</w:t>
      </w:r>
      <w:proofErr w:type="spellEnd"/>
      <w:r w:rsidR="000F445E">
        <w:rPr>
          <w:sz w:val="24"/>
          <w:szCs w:val="24"/>
        </w:rPr>
        <w:t xml:space="preserve"> </w:t>
      </w:r>
      <w:proofErr w:type="spellStart"/>
      <w:r w:rsidR="000F445E">
        <w:rPr>
          <w:sz w:val="24"/>
          <w:szCs w:val="24"/>
        </w:rPr>
        <w:t>harus</w:t>
      </w:r>
      <w:proofErr w:type="spellEnd"/>
      <w:r w:rsidR="007E0AA5">
        <w:rPr>
          <w:sz w:val="24"/>
          <w:szCs w:val="24"/>
        </w:rPr>
        <w:t xml:space="preserve"> </w:t>
      </w:r>
      <w:proofErr w:type="spellStart"/>
      <w:r w:rsidR="000F445E">
        <w:rPr>
          <w:sz w:val="24"/>
          <w:szCs w:val="24"/>
        </w:rPr>
        <w:t>di</w:t>
      </w:r>
      <w:r w:rsidR="007E0AA5">
        <w:rPr>
          <w:sz w:val="24"/>
          <w:szCs w:val="24"/>
        </w:rPr>
        <w:t>cari</w:t>
      </w:r>
      <w:proofErr w:type="spellEnd"/>
      <w:r w:rsidR="007E0AA5">
        <w:rPr>
          <w:sz w:val="24"/>
          <w:szCs w:val="24"/>
        </w:rPr>
        <w:t xml:space="preserve">, </w:t>
      </w:r>
      <w:proofErr w:type="spellStart"/>
      <w:r w:rsidR="000F445E">
        <w:rPr>
          <w:sz w:val="24"/>
          <w:szCs w:val="24"/>
        </w:rPr>
        <w:t>dibangun</w:t>
      </w:r>
      <w:proofErr w:type="spellEnd"/>
      <w:r w:rsidR="007E0AA5">
        <w:rPr>
          <w:sz w:val="24"/>
          <w:szCs w:val="24"/>
        </w:rPr>
        <w:t xml:space="preserve"> dan </w:t>
      </w:r>
      <w:proofErr w:type="spellStart"/>
      <w:r w:rsidR="000F445E">
        <w:rPr>
          <w:sz w:val="24"/>
          <w:szCs w:val="24"/>
        </w:rPr>
        <w:t>dik</w:t>
      </w:r>
      <w:r w:rsidR="00353557">
        <w:rPr>
          <w:sz w:val="24"/>
          <w:szCs w:val="24"/>
        </w:rPr>
        <w:t>embangkan</w:t>
      </w:r>
      <w:proofErr w:type="spellEnd"/>
      <w:r w:rsidR="007E0AA5">
        <w:rPr>
          <w:sz w:val="24"/>
          <w:szCs w:val="24"/>
        </w:rPr>
        <w:t xml:space="preserve"> </w:t>
      </w:r>
      <w:proofErr w:type="spellStart"/>
      <w:r w:rsidR="00353557">
        <w:rPr>
          <w:sz w:val="24"/>
          <w:szCs w:val="24"/>
        </w:rPr>
        <w:t>dalam</w:t>
      </w:r>
      <w:proofErr w:type="spellEnd"/>
      <w:r w:rsidR="00353557">
        <w:rPr>
          <w:sz w:val="24"/>
          <w:szCs w:val="24"/>
        </w:rPr>
        <w:t xml:space="preserve"> </w:t>
      </w:r>
      <w:proofErr w:type="spellStart"/>
      <w:r w:rsidR="00353557">
        <w:rPr>
          <w:sz w:val="24"/>
          <w:szCs w:val="24"/>
        </w:rPr>
        <w:t>beberapa</w:t>
      </w:r>
      <w:proofErr w:type="spellEnd"/>
      <w:r w:rsidR="00353557">
        <w:rPr>
          <w:sz w:val="24"/>
          <w:szCs w:val="24"/>
        </w:rPr>
        <w:t xml:space="preserve"> </w:t>
      </w:r>
      <w:proofErr w:type="spellStart"/>
      <w:r w:rsidR="00353557">
        <w:rPr>
          <w:sz w:val="24"/>
          <w:szCs w:val="24"/>
        </w:rPr>
        <w:t>de</w:t>
      </w:r>
      <w:r w:rsidR="007E0AA5">
        <w:rPr>
          <w:sz w:val="24"/>
          <w:szCs w:val="24"/>
        </w:rPr>
        <w:t>k</w:t>
      </w:r>
      <w:r w:rsidR="00353557">
        <w:rPr>
          <w:sz w:val="24"/>
          <w:szCs w:val="24"/>
        </w:rPr>
        <w:t>ade</w:t>
      </w:r>
      <w:proofErr w:type="spellEnd"/>
      <w:r w:rsidR="00353557">
        <w:rPr>
          <w:sz w:val="24"/>
          <w:szCs w:val="24"/>
        </w:rPr>
        <w:t xml:space="preserve"> </w:t>
      </w:r>
      <w:proofErr w:type="spellStart"/>
      <w:r w:rsidR="00353557">
        <w:rPr>
          <w:sz w:val="24"/>
          <w:szCs w:val="24"/>
        </w:rPr>
        <w:t>kedepan</w:t>
      </w:r>
      <w:proofErr w:type="spellEnd"/>
      <w:r w:rsidR="00353557">
        <w:rPr>
          <w:sz w:val="24"/>
          <w:szCs w:val="24"/>
        </w:rPr>
        <w:t xml:space="preserve">. </w:t>
      </w:r>
      <w:proofErr w:type="spellStart"/>
      <w:r w:rsidR="000F445E">
        <w:rPr>
          <w:sz w:val="24"/>
          <w:szCs w:val="24"/>
        </w:rPr>
        <w:t>Tetapi</w:t>
      </w:r>
      <w:proofErr w:type="spellEnd"/>
      <w:r w:rsidR="000F445E">
        <w:rPr>
          <w:sz w:val="24"/>
          <w:szCs w:val="24"/>
        </w:rPr>
        <w:t xml:space="preserve"> </w:t>
      </w:r>
      <w:proofErr w:type="spellStart"/>
      <w:r w:rsidR="000F445E">
        <w:rPr>
          <w:sz w:val="24"/>
          <w:szCs w:val="24"/>
        </w:rPr>
        <w:t>untuk</w:t>
      </w:r>
      <w:proofErr w:type="spellEnd"/>
      <w:r w:rsidR="000F445E">
        <w:rPr>
          <w:sz w:val="24"/>
          <w:szCs w:val="24"/>
        </w:rPr>
        <w:t xml:space="preserve"> </w:t>
      </w:r>
      <w:proofErr w:type="spellStart"/>
      <w:r w:rsidR="000F445E">
        <w:rPr>
          <w:sz w:val="24"/>
          <w:szCs w:val="24"/>
        </w:rPr>
        <w:t>sementara</w:t>
      </w:r>
      <w:proofErr w:type="spellEnd"/>
      <w:r w:rsidR="000F445E">
        <w:rPr>
          <w:sz w:val="24"/>
          <w:szCs w:val="24"/>
        </w:rPr>
        <w:t xml:space="preserve"> </w:t>
      </w:r>
      <w:proofErr w:type="spellStart"/>
      <w:r w:rsidR="000F445E">
        <w:rPr>
          <w:sz w:val="24"/>
          <w:szCs w:val="24"/>
        </w:rPr>
        <w:t>waktu</w:t>
      </w:r>
      <w:proofErr w:type="spellEnd"/>
      <w:r w:rsidR="000F445E">
        <w:rPr>
          <w:sz w:val="24"/>
          <w:szCs w:val="24"/>
        </w:rPr>
        <w:t xml:space="preserve"> </w:t>
      </w:r>
      <w:proofErr w:type="spellStart"/>
      <w:r w:rsidR="000F445E">
        <w:rPr>
          <w:sz w:val="24"/>
          <w:szCs w:val="24"/>
        </w:rPr>
        <w:t>kita</w:t>
      </w:r>
      <w:proofErr w:type="spellEnd"/>
      <w:r w:rsidR="000F445E">
        <w:rPr>
          <w:sz w:val="24"/>
          <w:szCs w:val="24"/>
        </w:rPr>
        <w:t xml:space="preserve"> </w:t>
      </w:r>
      <w:proofErr w:type="spellStart"/>
      <w:r w:rsidR="000F445E">
        <w:rPr>
          <w:sz w:val="24"/>
          <w:szCs w:val="24"/>
        </w:rPr>
        <w:t>sudah</w:t>
      </w:r>
      <w:proofErr w:type="spellEnd"/>
      <w:r w:rsidR="000F445E">
        <w:rPr>
          <w:sz w:val="24"/>
          <w:szCs w:val="24"/>
        </w:rPr>
        <w:t xml:space="preserve"> punya </w:t>
      </w:r>
      <w:proofErr w:type="spellStart"/>
      <w:r w:rsidR="000F445E">
        <w:rPr>
          <w:sz w:val="24"/>
          <w:szCs w:val="24"/>
        </w:rPr>
        <w:t>cukup</w:t>
      </w:r>
      <w:proofErr w:type="spellEnd"/>
      <w:r w:rsidR="000F445E">
        <w:rPr>
          <w:sz w:val="24"/>
          <w:szCs w:val="24"/>
        </w:rPr>
        <w:t xml:space="preserve"> </w:t>
      </w:r>
      <w:proofErr w:type="spellStart"/>
      <w:r w:rsidR="000F445E">
        <w:rPr>
          <w:sz w:val="24"/>
          <w:szCs w:val="24"/>
        </w:rPr>
        <w:t>kemampuan</w:t>
      </w:r>
      <w:proofErr w:type="spellEnd"/>
      <w:r w:rsidR="000F445E">
        <w:rPr>
          <w:sz w:val="24"/>
          <w:szCs w:val="24"/>
        </w:rPr>
        <w:t xml:space="preserve"> </w:t>
      </w:r>
      <w:proofErr w:type="spellStart"/>
      <w:r w:rsidR="000F445E">
        <w:rPr>
          <w:sz w:val="24"/>
          <w:szCs w:val="24"/>
        </w:rPr>
        <w:t>untuk</w:t>
      </w:r>
      <w:proofErr w:type="spellEnd"/>
      <w:r w:rsidR="00835119">
        <w:rPr>
          <w:sz w:val="24"/>
          <w:szCs w:val="24"/>
        </w:rPr>
        <w:t xml:space="preserve"> </w:t>
      </w:r>
      <w:proofErr w:type="spellStart"/>
      <w:r w:rsidR="00835119">
        <w:rPr>
          <w:sz w:val="24"/>
          <w:szCs w:val="24"/>
        </w:rPr>
        <w:t>segera</w:t>
      </w:r>
      <w:proofErr w:type="spellEnd"/>
      <w:r w:rsidR="000F445E">
        <w:rPr>
          <w:sz w:val="24"/>
          <w:szCs w:val="24"/>
        </w:rPr>
        <w:t xml:space="preserve"> </w:t>
      </w:r>
      <w:proofErr w:type="spellStart"/>
      <w:r w:rsidR="00835119">
        <w:rPr>
          <w:sz w:val="24"/>
          <w:szCs w:val="24"/>
        </w:rPr>
        <w:t>melakukan</w:t>
      </w:r>
      <w:proofErr w:type="spellEnd"/>
      <w:r w:rsidR="00835119">
        <w:rPr>
          <w:sz w:val="24"/>
          <w:szCs w:val="24"/>
        </w:rPr>
        <w:t xml:space="preserve"> </w:t>
      </w:r>
      <w:proofErr w:type="spellStart"/>
      <w:r w:rsidR="00835119">
        <w:rPr>
          <w:sz w:val="24"/>
          <w:szCs w:val="24"/>
        </w:rPr>
        <w:t>kegiatan</w:t>
      </w:r>
      <w:proofErr w:type="spellEnd"/>
      <w:r w:rsidR="00835119">
        <w:rPr>
          <w:sz w:val="24"/>
          <w:szCs w:val="24"/>
        </w:rPr>
        <w:t xml:space="preserve"> </w:t>
      </w:r>
      <w:proofErr w:type="spellStart"/>
      <w:r w:rsidR="00835119">
        <w:rPr>
          <w:sz w:val="24"/>
          <w:szCs w:val="24"/>
        </w:rPr>
        <w:t>mitigasi</w:t>
      </w:r>
      <w:proofErr w:type="spellEnd"/>
      <w:r w:rsidR="00835119">
        <w:rPr>
          <w:sz w:val="24"/>
          <w:szCs w:val="24"/>
        </w:rPr>
        <w:t xml:space="preserve"> dan </w:t>
      </w:r>
      <w:proofErr w:type="spellStart"/>
      <w:r w:rsidR="00835119">
        <w:rPr>
          <w:sz w:val="24"/>
          <w:szCs w:val="24"/>
        </w:rPr>
        <w:t>dekarbonisasi</w:t>
      </w:r>
      <w:proofErr w:type="spellEnd"/>
      <w:r w:rsidR="00835119">
        <w:rPr>
          <w:sz w:val="24"/>
          <w:szCs w:val="24"/>
        </w:rPr>
        <w:t xml:space="preserve"> </w:t>
      </w:r>
      <w:proofErr w:type="spellStart"/>
      <w:r w:rsidR="00835119">
        <w:rPr>
          <w:sz w:val="24"/>
          <w:szCs w:val="24"/>
        </w:rPr>
        <w:t>serta</w:t>
      </w:r>
      <w:proofErr w:type="spellEnd"/>
      <w:r w:rsidR="00835119">
        <w:rPr>
          <w:sz w:val="24"/>
          <w:szCs w:val="24"/>
        </w:rPr>
        <w:t xml:space="preserve"> </w:t>
      </w:r>
      <w:proofErr w:type="spellStart"/>
      <w:r w:rsidR="00835119">
        <w:rPr>
          <w:sz w:val="24"/>
          <w:szCs w:val="24"/>
        </w:rPr>
        <w:t>mengembangkan</w:t>
      </w:r>
      <w:proofErr w:type="spellEnd"/>
      <w:r w:rsidR="00835119">
        <w:rPr>
          <w:sz w:val="24"/>
          <w:szCs w:val="24"/>
        </w:rPr>
        <w:t xml:space="preserve"> </w:t>
      </w:r>
      <w:proofErr w:type="spellStart"/>
      <w:r w:rsidR="00835119">
        <w:rPr>
          <w:sz w:val="24"/>
          <w:szCs w:val="24"/>
        </w:rPr>
        <w:t>jalur</w:t>
      </w:r>
      <w:proofErr w:type="spellEnd"/>
      <w:r w:rsidR="00835119">
        <w:rPr>
          <w:sz w:val="24"/>
          <w:szCs w:val="24"/>
        </w:rPr>
        <w:t xml:space="preserve"> </w:t>
      </w:r>
      <w:proofErr w:type="spellStart"/>
      <w:r w:rsidR="00835119">
        <w:rPr>
          <w:sz w:val="24"/>
          <w:szCs w:val="24"/>
        </w:rPr>
        <w:t>pendekatan</w:t>
      </w:r>
      <w:proofErr w:type="spellEnd"/>
      <w:r w:rsidR="00835119">
        <w:rPr>
          <w:sz w:val="24"/>
          <w:szCs w:val="24"/>
        </w:rPr>
        <w:t xml:space="preserve"> yang </w:t>
      </w:r>
      <w:proofErr w:type="spellStart"/>
      <w:r w:rsidR="00835119">
        <w:rPr>
          <w:sz w:val="24"/>
          <w:szCs w:val="24"/>
        </w:rPr>
        <w:t>diperlukan</w:t>
      </w:r>
      <w:proofErr w:type="spellEnd"/>
      <w:r w:rsidR="00835119">
        <w:rPr>
          <w:sz w:val="24"/>
          <w:szCs w:val="24"/>
        </w:rPr>
        <w:t xml:space="preserve">. </w:t>
      </w:r>
      <w:proofErr w:type="spellStart"/>
      <w:r w:rsidR="00835119">
        <w:rPr>
          <w:sz w:val="24"/>
          <w:szCs w:val="24"/>
        </w:rPr>
        <w:t>Kegiatan</w:t>
      </w:r>
      <w:proofErr w:type="spellEnd"/>
      <w:r w:rsidR="00835119">
        <w:rPr>
          <w:sz w:val="24"/>
          <w:szCs w:val="24"/>
        </w:rPr>
        <w:t xml:space="preserve"> </w:t>
      </w:r>
      <w:proofErr w:type="spellStart"/>
      <w:r w:rsidR="00835119">
        <w:rPr>
          <w:sz w:val="24"/>
          <w:szCs w:val="24"/>
        </w:rPr>
        <w:t>apa</w:t>
      </w:r>
      <w:proofErr w:type="spellEnd"/>
      <w:r w:rsidR="00835119">
        <w:rPr>
          <w:sz w:val="24"/>
          <w:szCs w:val="24"/>
        </w:rPr>
        <w:t xml:space="preserve"> yang </w:t>
      </w:r>
      <w:proofErr w:type="spellStart"/>
      <w:r w:rsidR="00835119">
        <w:rPr>
          <w:sz w:val="24"/>
          <w:szCs w:val="24"/>
        </w:rPr>
        <w:t>sudah</w:t>
      </w:r>
      <w:proofErr w:type="spellEnd"/>
      <w:r w:rsidR="00835119">
        <w:rPr>
          <w:sz w:val="24"/>
          <w:szCs w:val="24"/>
        </w:rPr>
        <w:t xml:space="preserve"> </w:t>
      </w:r>
      <w:proofErr w:type="spellStart"/>
      <w:r w:rsidR="00835119">
        <w:rPr>
          <w:sz w:val="24"/>
          <w:szCs w:val="24"/>
        </w:rPr>
        <w:t>bisa</w:t>
      </w:r>
      <w:proofErr w:type="spellEnd"/>
      <w:r w:rsidR="00835119">
        <w:rPr>
          <w:sz w:val="24"/>
          <w:szCs w:val="24"/>
        </w:rPr>
        <w:t xml:space="preserve"> </w:t>
      </w:r>
      <w:proofErr w:type="spellStart"/>
      <w:r w:rsidR="00835119">
        <w:rPr>
          <w:sz w:val="24"/>
          <w:szCs w:val="24"/>
        </w:rPr>
        <w:t>dilakukan</w:t>
      </w:r>
      <w:proofErr w:type="spellEnd"/>
      <w:r w:rsidR="00835119">
        <w:rPr>
          <w:sz w:val="24"/>
          <w:szCs w:val="24"/>
        </w:rPr>
        <w:t xml:space="preserve"> </w:t>
      </w:r>
      <w:proofErr w:type="spellStart"/>
      <w:r w:rsidR="00835119">
        <w:rPr>
          <w:sz w:val="24"/>
          <w:szCs w:val="24"/>
        </w:rPr>
        <w:t>segera</w:t>
      </w:r>
      <w:proofErr w:type="spellEnd"/>
      <w:r w:rsidR="00835119">
        <w:rPr>
          <w:sz w:val="24"/>
          <w:szCs w:val="24"/>
        </w:rPr>
        <w:t xml:space="preserve"> </w:t>
      </w:r>
      <w:proofErr w:type="spellStart"/>
      <w:r w:rsidR="00835119">
        <w:rPr>
          <w:sz w:val="24"/>
          <w:szCs w:val="24"/>
        </w:rPr>
        <w:t>dilaksanakan</w:t>
      </w:r>
      <w:proofErr w:type="spellEnd"/>
      <w:r w:rsidR="00835119">
        <w:rPr>
          <w:sz w:val="24"/>
          <w:szCs w:val="24"/>
        </w:rPr>
        <w:t xml:space="preserve"> dan </w:t>
      </w:r>
      <w:proofErr w:type="spellStart"/>
      <w:r w:rsidR="00C40A61">
        <w:rPr>
          <w:sz w:val="24"/>
          <w:szCs w:val="24"/>
        </w:rPr>
        <w:t>dipikirkan</w:t>
      </w:r>
      <w:proofErr w:type="spellEnd"/>
      <w:r w:rsidR="00C40A61">
        <w:rPr>
          <w:sz w:val="24"/>
          <w:szCs w:val="24"/>
        </w:rPr>
        <w:t xml:space="preserve"> </w:t>
      </w:r>
      <w:proofErr w:type="spellStart"/>
      <w:r w:rsidR="00C40A61">
        <w:rPr>
          <w:sz w:val="24"/>
          <w:szCs w:val="24"/>
        </w:rPr>
        <w:t>kegiatan</w:t>
      </w:r>
      <w:proofErr w:type="spellEnd"/>
      <w:r w:rsidR="00C40A61">
        <w:rPr>
          <w:sz w:val="24"/>
          <w:szCs w:val="24"/>
        </w:rPr>
        <w:t xml:space="preserve"> yang </w:t>
      </w:r>
      <w:proofErr w:type="spellStart"/>
      <w:r w:rsidR="00C40A61">
        <w:rPr>
          <w:sz w:val="24"/>
          <w:szCs w:val="24"/>
        </w:rPr>
        <w:t>memerlukan</w:t>
      </w:r>
      <w:proofErr w:type="spellEnd"/>
      <w:r w:rsidR="00C40A61">
        <w:rPr>
          <w:sz w:val="24"/>
          <w:szCs w:val="24"/>
        </w:rPr>
        <w:t xml:space="preserve"> </w:t>
      </w:r>
      <w:proofErr w:type="spellStart"/>
      <w:r w:rsidR="00C40A61">
        <w:rPr>
          <w:sz w:val="24"/>
          <w:szCs w:val="24"/>
        </w:rPr>
        <w:t>solusi</w:t>
      </w:r>
      <w:proofErr w:type="spellEnd"/>
      <w:r w:rsidR="00C40A61">
        <w:rPr>
          <w:sz w:val="24"/>
          <w:szCs w:val="24"/>
        </w:rPr>
        <w:t xml:space="preserve"> </w:t>
      </w:r>
      <w:proofErr w:type="spellStart"/>
      <w:r w:rsidR="00C40A61">
        <w:rPr>
          <w:sz w:val="24"/>
          <w:szCs w:val="24"/>
        </w:rPr>
        <w:t>jangka</w:t>
      </w:r>
      <w:proofErr w:type="spellEnd"/>
      <w:r w:rsidR="00C40A61">
        <w:rPr>
          <w:sz w:val="24"/>
          <w:szCs w:val="24"/>
        </w:rPr>
        <w:t xml:space="preserve"> </w:t>
      </w:r>
      <w:proofErr w:type="spellStart"/>
      <w:r w:rsidR="00C40A61">
        <w:rPr>
          <w:sz w:val="24"/>
          <w:szCs w:val="24"/>
        </w:rPr>
        <w:t>panjang</w:t>
      </w:r>
      <w:proofErr w:type="spellEnd"/>
      <w:r w:rsidR="00C40A61">
        <w:rPr>
          <w:sz w:val="24"/>
          <w:szCs w:val="24"/>
        </w:rPr>
        <w:t>.</w:t>
      </w:r>
    </w:p>
    <w:p w14:paraId="3BBED236" w14:textId="609C223F" w:rsidR="00C40A61" w:rsidRDefault="00C40A61" w:rsidP="00E31E85">
      <w:pPr>
        <w:pStyle w:val="ListParagraph"/>
        <w:numPr>
          <w:ilvl w:val="0"/>
          <w:numId w:val="20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Banyak orang </w:t>
      </w:r>
      <w:proofErr w:type="spellStart"/>
      <w:r>
        <w:rPr>
          <w:sz w:val="24"/>
          <w:szCs w:val="24"/>
        </w:rPr>
        <w:t>masih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skeptis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target</w:t>
      </w:r>
      <w:r w:rsidRPr="00C40A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Cakupan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masuk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cakupan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 w:rsidR="001D6806">
        <w:rPr>
          <w:sz w:val="24"/>
          <w:szCs w:val="24"/>
        </w:rPr>
        <w:t xml:space="preserve"> </w:t>
      </w:r>
      <w:proofErr w:type="spellStart"/>
      <w:r w:rsidR="001D6806">
        <w:rPr>
          <w:sz w:val="24"/>
          <w:szCs w:val="24"/>
        </w:rPr>
        <w:t>tetapi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D6806">
        <w:rPr>
          <w:sz w:val="24"/>
          <w:szCs w:val="24"/>
        </w:rPr>
        <w:t>belum</w:t>
      </w:r>
      <w:proofErr w:type="spellEnd"/>
      <w:r w:rsidR="001D6806">
        <w:rPr>
          <w:sz w:val="24"/>
          <w:szCs w:val="24"/>
        </w:rPr>
        <w:t xml:space="preserve"> </w:t>
      </w:r>
      <w:proofErr w:type="spellStart"/>
      <w:r w:rsidR="001D6806">
        <w:rPr>
          <w:sz w:val="24"/>
          <w:szCs w:val="24"/>
        </w:rPr>
        <w:t>mampu</w:t>
      </w:r>
      <w:proofErr w:type="spellEnd"/>
      <w:r w:rsidR="001D6806">
        <w:rPr>
          <w:sz w:val="24"/>
          <w:szCs w:val="24"/>
        </w:rPr>
        <w:t xml:space="preserve"> </w:t>
      </w:r>
      <w:proofErr w:type="spellStart"/>
      <w:r w:rsidR="001D6806">
        <w:rPr>
          <w:sz w:val="24"/>
          <w:szCs w:val="24"/>
        </w:rPr>
        <w:t>mengendalikan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 w:rsidR="001D6806">
        <w:rPr>
          <w:sz w:val="24"/>
          <w:szCs w:val="24"/>
        </w:rPr>
        <w:t xml:space="preserve"> yang </w:t>
      </w:r>
      <w:proofErr w:type="spellStart"/>
      <w:r w:rsidR="001D6806">
        <w:rPr>
          <w:sz w:val="24"/>
          <w:szCs w:val="24"/>
        </w:rPr>
        <w:t>terjadi</w:t>
      </w:r>
      <w:proofErr w:type="spellEnd"/>
      <w:r w:rsidR="001D6806">
        <w:rPr>
          <w:sz w:val="24"/>
          <w:szCs w:val="24"/>
        </w:rPr>
        <w:t xml:space="preserve"> di </w:t>
      </w:r>
      <w:proofErr w:type="spellStart"/>
      <w:r w:rsidR="001D6806">
        <w:rPr>
          <w:sz w:val="24"/>
          <w:szCs w:val="24"/>
        </w:rPr>
        <w:t>luar</w:t>
      </w:r>
      <w:proofErr w:type="spellEnd"/>
      <w:r w:rsidR="001D6806">
        <w:rPr>
          <w:sz w:val="24"/>
          <w:szCs w:val="24"/>
        </w:rPr>
        <w:t xml:space="preserve"> </w:t>
      </w:r>
      <w:proofErr w:type="spellStart"/>
      <w:r w:rsidR="001D6806">
        <w:rPr>
          <w:sz w:val="24"/>
          <w:szCs w:val="24"/>
        </w:rPr>
        <w:t>kewenangan</w:t>
      </w:r>
      <w:proofErr w:type="spellEnd"/>
      <w:r w:rsidR="001D6806">
        <w:rPr>
          <w:sz w:val="24"/>
          <w:szCs w:val="24"/>
        </w:rPr>
        <w:t xml:space="preserve"> </w:t>
      </w:r>
      <w:proofErr w:type="spellStart"/>
      <w:r w:rsidR="001D6806">
        <w:rPr>
          <w:sz w:val="24"/>
          <w:szCs w:val="24"/>
        </w:rPr>
        <w:t>mereka</w:t>
      </w:r>
      <w:proofErr w:type="spellEnd"/>
      <w:r w:rsidR="001D680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D6806">
        <w:rPr>
          <w:sz w:val="24"/>
          <w:szCs w:val="24"/>
        </w:rPr>
        <w:t xml:space="preserve">Oleh </w:t>
      </w:r>
      <w:proofErr w:type="spellStart"/>
      <w:r w:rsidR="001D6806">
        <w:rPr>
          <w:sz w:val="24"/>
          <w:szCs w:val="24"/>
        </w:rPr>
        <w:t>karena</w:t>
      </w:r>
      <w:proofErr w:type="spellEnd"/>
      <w:r w:rsidR="001D6806">
        <w:rPr>
          <w:sz w:val="24"/>
          <w:szCs w:val="24"/>
        </w:rPr>
        <w:t xml:space="preserve"> </w:t>
      </w:r>
      <w:proofErr w:type="spellStart"/>
      <w:r w:rsidR="001D6806">
        <w:rPr>
          <w:sz w:val="24"/>
          <w:szCs w:val="24"/>
        </w:rPr>
        <w:t>itu</w:t>
      </w:r>
      <w:proofErr w:type="spellEnd"/>
      <w:r w:rsidR="001D6806">
        <w:rPr>
          <w:sz w:val="24"/>
          <w:szCs w:val="24"/>
        </w:rPr>
        <w:t xml:space="preserve"> </w:t>
      </w:r>
      <w:proofErr w:type="spellStart"/>
      <w:r w:rsidR="001D6806">
        <w:rPr>
          <w:sz w:val="24"/>
          <w:szCs w:val="24"/>
        </w:rPr>
        <w:t>bagian</w:t>
      </w:r>
      <w:proofErr w:type="spellEnd"/>
      <w:r w:rsidR="001D6806">
        <w:rPr>
          <w:sz w:val="24"/>
          <w:szCs w:val="24"/>
        </w:rPr>
        <w:t xml:space="preserve"> </w:t>
      </w:r>
      <w:proofErr w:type="spellStart"/>
      <w:r w:rsidR="001D6806">
        <w:rPr>
          <w:sz w:val="24"/>
          <w:szCs w:val="24"/>
        </w:rPr>
        <w:t>pengadaan</w:t>
      </w:r>
      <w:proofErr w:type="spellEnd"/>
      <w:r w:rsidR="001D6806">
        <w:rPr>
          <w:sz w:val="24"/>
          <w:szCs w:val="24"/>
        </w:rPr>
        <w:t xml:space="preserve"> </w:t>
      </w:r>
      <w:proofErr w:type="spellStart"/>
      <w:r w:rsidR="001D6806">
        <w:rPr>
          <w:sz w:val="24"/>
          <w:szCs w:val="24"/>
        </w:rPr>
        <w:t>dalam</w:t>
      </w:r>
      <w:proofErr w:type="spellEnd"/>
      <w:r w:rsidR="001D6806">
        <w:rPr>
          <w:sz w:val="24"/>
          <w:szCs w:val="24"/>
        </w:rPr>
        <w:t xml:space="preserve"> </w:t>
      </w:r>
      <w:proofErr w:type="spellStart"/>
      <w:r w:rsidR="001D6806">
        <w:rPr>
          <w:sz w:val="24"/>
          <w:szCs w:val="24"/>
        </w:rPr>
        <w:t>perusahaan</w:t>
      </w:r>
      <w:proofErr w:type="spellEnd"/>
      <w:r w:rsidR="001D6806">
        <w:rPr>
          <w:sz w:val="24"/>
          <w:szCs w:val="24"/>
        </w:rPr>
        <w:t xml:space="preserve"> </w:t>
      </w:r>
      <w:proofErr w:type="spellStart"/>
      <w:r w:rsidR="001D6806">
        <w:rPr>
          <w:sz w:val="24"/>
          <w:szCs w:val="24"/>
        </w:rPr>
        <w:t>industri</w:t>
      </w:r>
      <w:proofErr w:type="spellEnd"/>
      <w:r w:rsidR="001D6806">
        <w:rPr>
          <w:sz w:val="24"/>
          <w:szCs w:val="24"/>
        </w:rPr>
        <w:t xml:space="preserve"> </w:t>
      </w:r>
      <w:proofErr w:type="spellStart"/>
      <w:r w:rsidR="001D6806">
        <w:rPr>
          <w:sz w:val="24"/>
          <w:szCs w:val="24"/>
        </w:rPr>
        <w:t>mempunyai</w:t>
      </w:r>
      <w:proofErr w:type="spellEnd"/>
      <w:r w:rsidR="001D6806">
        <w:rPr>
          <w:sz w:val="24"/>
          <w:szCs w:val="24"/>
        </w:rPr>
        <w:t xml:space="preserve"> </w:t>
      </w:r>
      <w:proofErr w:type="spellStart"/>
      <w:r w:rsidR="001D6806">
        <w:rPr>
          <w:sz w:val="24"/>
          <w:szCs w:val="24"/>
        </w:rPr>
        <w:t>peranan</w:t>
      </w:r>
      <w:proofErr w:type="spellEnd"/>
      <w:r w:rsidR="001D6806">
        <w:rPr>
          <w:sz w:val="24"/>
          <w:szCs w:val="24"/>
        </w:rPr>
        <w:t xml:space="preserve"> yang sangat </w:t>
      </w:r>
      <w:proofErr w:type="spellStart"/>
      <w:r w:rsidR="001D6806">
        <w:rPr>
          <w:sz w:val="24"/>
          <w:szCs w:val="24"/>
        </w:rPr>
        <w:t>besar</w:t>
      </w:r>
      <w:proofErr w:type="spellEnd"/>
      <w:r w:rsidR="001D6806">
        <w:rPr>
          <w:sz w:val="24"/>
          <w:szCs w:val="24"/>
        </w:rPr>
        <w:t xml:space="preserve"> </w:t>
      </w:r>
      <w:proofErr w:type="spellStart"/>
      <w:r w:rsidR="001D6806">
        <w:rPr>
          <w:sz w:val="24"/>
          <w:szCs w:val="24"/>
        </w:rPr>
        <w:t>untuk</w:t>
      </w:r>
      <w:proofErr w:type="spellEnd"/>
      <w:r w:rsidR="001D6806">
        <w:rPr>
          <w:sz w:val="24"/>
          <w:szCs w:val="24"/>
        </w:rPr>
        <w:t xml:space="preserve"> </w:t>
      </w:r>
      <w:proofErr w:type="spellStart"/>
      <w:r w:rsidR="001D6806">
        <w:rPr>
          <w:sz w:val="24"/>
          <w:szCs w:val="24"/>
        </w:rPr>
        <w:t>bekerjasama</w:t>
      </w:r>
      <w:proofErr w:type="spellEnd"/>
      <w:r w:rsidR="001D6806">
        <w:rPr>
          <w:sz w:val="24"/>
          <w:szCs w:val="24"/>
        </w:rPr>
        <w:t xml:space="preserve"> </w:t>
      </w:r>
      <w:proofErr w:type="spellStart"/>
      <w:r w:rsidR="001D6806">
        <w:rPr>
          <w:sz w:val="24"/>
          <w:szCs w:val="24"/>
        </w:rPr>
        <w:t>dengan</w:t>
      </w:r>
      <w:proofErr w:type="spellEnd"/>
      <w:r w:rsidR="001D6806">
        <w:rPr>
          <w:sz w:val="24"/>
          <w:szCs w:val="24"/>
        </w:rPr>
        <w:t xml:space="preserve"> </w:t>
      </w:r>
      <w:proofErr w:type="spellStart"/>
      <w:r w:rsidR="001D6806">
        <w:rPr>
          <w:sz w:val="24"/>
          <w:szCs w:val="24"/>
        </w:rPr>
        <w:t>perusahaan</w:t>
      </w:r>
      <w:proofErr w:type="spellEnd"/>
      <w:r w:rsidR="001D6806">
        <w:rPr>
          <w:sz w:val="24"/>
          <w:szCs w:val="24"/>
        </w:rPr>
        <w:t xml:space="preserve"> </w:t>
      </w:r>
      <w:proofErr w:type="spellStart"/>
      <w:r w:rsidR="001D6806">
        <w:rPr>
          <w:sz w:val="24"/>
          <w:szCs w:val="24"/>
        </w:rPr>
        <w:t>pemasok</w:t>
      </w:r>
      <w:proofErr w:type="spellEnd"/>
      <w:r w:rsidR="00C812A2">
        <w:rPr>
          <w:sz w:val="24"/>
          <w:szCs w:val="24"/>
        </w:rPr>
        <w:t xml:space="preserve"> </w:t>
      </w:r>
      <w:proofErr w:type="spellStart"/>
      <w:r w:rsidR="00C812A2">
        <w:rPr>
          <w:sz w:val="24"/>
          <w:szCs w:val="24"/>
        </w:rPr>
        <w:t>sehingga</w:t>
      </w:r>
      <w:proofErr w:type="spellEnd"/>
      <w:r w:rsidR="00C812A2">
        <w:rPr>
          <w:sz w:val="24"/>
          <w:szCs w:val="24"/>
        </w:rPr>
        <w:t xml:space="preserve"> target </w:t>
      </w:r>
      <w:proofErr w:type="spellStart"/>
      <w:r w:rsidR="00C812A2">
        <w:rPr>
          <w:sz w:val="24"/>
          <w:szCs w:val="24"/>
        </w:rPr>
        <w:t>Emisi</w:t>
      </w:r>
      <w:proofErr w:type="spellEnd"/>
      <w:r w:rsidR="00C812A2">
        <w:rPr>
          <w:sz w:val="24"/>
          <w:szCs w:val="24"/>
        </w:rPr>
        <w:t xml:space="preserve"> </w:t>
      </w:r>
      <w:proofErr w:type="spellStart"/>
      <w:r w:rsidR="00C812A2">
        <w:rPr>
          <w:sz w:val="24"/>
          <w:szCs w:val="24"/>
        </w:rPr>
        <w:t>Cakupan</w:t>
      </w:r>
      <w:proofErr w:type="spellEnd"/>
      <w:r w:rsidR="00C812A2">
        <w:rPr>
          <w:sz w:val="24"/>
          <w:szCs w:val="24"/>
        </w:rPr>
        <w:t xml:space="preserve"> 3 </w:t>
      </w:r>
      <w:proofErr w:type="spellStart"/>
      <w:r w:rsidR="00C812A2">
        <w:rPr>
          <w:sz w:val="24"/>
          <w:szCs w:val="24"/>
        </w:rPr>
        <w:t>dapat</w:t>
      </w:r>
      <w:proofErr w:type="spellEnd"/>
      <w:r w:rsidR="00C812A2">
        <w:rPr>
          <w:sz w:val="24"/>
          <w:szCs w:val="24"/>
        </w:rPr>
        <w:t xml:space="preserve"> </w:t>
      </w:r>
      <w:proofErr w:type="spellStart"/>
      <w:r w:rsidR="00C812A2">
        <w:rPr>
          <w:sz w:val="24"/>
          <w:szCs w:val="24"/>
        </w:rPr>
        <w:t>dicapai</w:t>
      </w:r>
      <w:proofErr w:type="spellEnd"/>
      <w:r w:rsidR="00C812A2">
        <w:rPr>
          <w:sz w:val="24"/>
          <w:szCs w:val="24"/>
        </w:rPr>
        <w:t xml:space="preserve">. </w:t>
      </w:r>
      <w:proofErr w:type="spellStart"/>
      <w:r w:rsidR="00C812A2">
        <w:rPr>
          <w:sz w:val="24"/>
          <w:szCs w:val="24"/>
        </w:rPr>
        <w:t>Untuk</w:t>
      </w:r>
      <w:proofErr w:type="spellEnd"/>
      <w:r w:rsidR="00C812A2">
        <w:rPr>
          <w:sz w:val="24"/>
          <w:szCs w:val="24"/>
        </w:rPr>
        <w:t xml:space="preserve"> </w:t>
      </w:r>
      <w:proofErr w:type="spellStart"/>
      <w:r w:rsidR="00C812A2">
        <w:rPr>
          <w:sz w:val="24"/>
          <w:szCs w:val="24"/>
        </w:rPr>
        <w:t>itu</w:t>
      </w:r>
      <w:proofErr w:type="spellEnd"/>
      <w:r w:rsidR="00C812A2">
        <w:rPr>
          <w:sz w:val="24"/>
          <w:szCs w:val="24"/>
        </w:rPr>
        <w:t xml:space="preserve"> </w:t>
      </w:r>
      <w:proofErr w:type="spellStart"/>
      <w:r w:rsidR="00C812A2">
        <w:rPr>
          <w:sz w:val="24"/>
          <w:szCs w:val="24"/>
        </w:rPr>
        <w:t>perusahaan-perusahaan</w:t>
      </w:r>
      <w:proofErr w:type="spellEnd"/>
      <w:r w:rsidR="00C812A2">
        <w:rPr>
          <w:sz w:val="24"/>
          <w:szCs w:val="24"/>
        </w:rPr>
        <w:t xml:space="preserve"> </w:t>
      </w:r>
      <w:proofErr w:type="spellStart"/>
      <w:r w:rsidR="00C812A2">
        <w:rPr>
          <w:sz w:val="24"/>
          <w:szCs w:val="24"/>
        </w:rPr>
        <w:t>besar</w:t>
      </w:r>
      <w:proofErr w:type="spellEnd"/>
      <w:r w:rsidR="00C812A2">
        <w:rPr>
          <w:sz w:val="24"/>
          <w:szCs w:val="24"/>
        </w:rPr>
        <w:t xml:space="preserve"> </w:t>
      </w:r>
      <w:proofErr w:type="spellStart"/>
      <w:r w:rsidR="00C812A2">
        <w:rPr>
          <w:sz w:val="24"/>
          <w:szCs w:val="24"/>
        </w:rPr>
        <w:t>dalam</w:t>
      </w:r>
      <w:proofErr w:type="spellEnd"/>
      <w:r w:rsidR="00C812A2">
        <w:rPr>
          <w:sz w:val="24"/>
          <w:szCs w:val="24"/>
        </w:rPr>
        <w:t xml:space="preserve"> </w:t>
      </w:r>
      <w:proofErr w:type="spellStart"/>
      <w:r w:rsidR="00C812A2">
        <w:rPr>
          <w:sz w:val="24"/>
          <w:szCs w:val="24"/>
        </w:rPr>
        <w:t>Emisi</w:t>
      </w:r>
      <w:proofErr w:type="spellEnd"/>
      <w:r w:rsidR="00C812A2">
        <w:rPr>
          <w:sz w:val="24"/>
          <w:szCs w:val="24"/>
        </w:rPr>
        <w:t xml:space="preserve"> </w:t>
      </w:r>
      <w:proofErr w:type="spellStart"/>
      <w:r w:rsidR="00C812A2">
        <w:rPr>
          <w:sz w:val="24"/>
          <w:szCs w:val="24"/>
        </w:rPr>
        <w:t>Cakupan</w:t>
      </w:r>
      <w:proofErr w:type="spellEnd"/>
      <w:r w:rsidR="00C812A2">
        <w:rPr>
          <w:sz w:val="24"/>
          <w:szCs w:val="24"/>
        </w:rPr>
        <w:t xml:space="preserve"> 3 </w:t>
      </w:r>
      <w:proofErr w:type="spellStart"/>
      <w:r w:rsidR="00C812A2">
        <w:rPr>
          <w:sz w:val="24"/>
          <w:szCs w:val="24"/>
        </w:rPr>
        <w:t>harus</w:t>
      </w:r>
      <w:proofErr w:type="spellEnd"/>
      <w:r w:rsidR="00C812A2">
        <w:rPr>
          <w:sz w:val="24"/>
          <w:szCs w:val="24"/>
        </w:rPr>
        <w:t xml:space="preserve"> </w:t>
      </w:r>
      <w:proofErr w:type="spellStart"/>
      <w:r w:rsidR="00C812A2">
        <w:rPr>
          <w:sz w:val="24"/>
          <w:szCs w:val="24"/>
        </w:rPr>
        <w:t>ikut</w:t>
      </w:r>
      <w:proofErr w:type="spellEnd"/>
      <w:r w:rsidR="00C812A2">
        <w:rPr>
          <w:sz w:val="24"/>
          <w:szCs w:val="24"/>
        </w:rPr>
        <w:t xml:space="preserve"> </w:t>
      </w:r>
      <w:proofErr w:type="spellStart"/>
      <w:r w:rsidR="00C812A2">
        <w:rPr>
          <w:sz w:val="24"/>
          <w:szCs w:val="24"/>
        </w:rPr>
        <w:t>mendorong</w:t>
      </w:r>
      <w:proofErr w:type="spellEnd"/>
      <w:r w:rsidR="00C812A2">
        <w:rPr>
          <w:sz w:val="24"/>
          <w:szCs w:val="24"/>
        </w:rPr>
        <w:t xml:space="preserve"> </w:t>
      </w:r>
      <w:proofErr w:type="spellStart"/>
      <w:r w:rsidR="00C812A2">
        <w:rPr>
          <w:sz w:val="24"/>
          <w:szCs w:val="24"/>
        </w:rPr>
        <w:t>tercapainya</w:t>
      </w:r>
      <w:proofErr w:type="spellEnd"/>
      <w:r w:rsidR="00C812A2">
        <w:rPr>
          <w:sz w:val="24"/>
          <w:szCs w:val="24"/>
        </w:rPr>
        <w:t xml:space="preserve"> target </w:t>
      </w:r>
      <w:proofErr w:type="spellStart"/>
      <w:r w:rsidR="00C812A2">
        <w:rPr>
          <w:sz w:val="24"/>
          <w:szCs w:val="24"/>
        </w:rPr>
        <w:t>emisi</w:t>
      </w:r>
      <w:proofErr w:type="spellEnd"/>
      <w:r w:rsidR="00C812A2">
        <w:rPr>
          <w:sz w:val="24"/>
          <w:szCs w:val="24"/>
        </w:rPr>
        <w:t xml:space="preserve"> </w:t>
      </w:r>
      <w:proofErr w:type="spellStart"/>
      <w:r w:rsidR="00C812A2">
        <w:rPr>
          <w:sz w:val="24"/>
          <w:szCs w:val="24"/>
        </w:rPr>
        <w:t>tersebut</w:t>
      </w:r>
      <w:proofErr w:type="spellEnd"/>
      <w:r w:rsidR="00C812A2">
        <w:rPr>
          <w:sz w:val="24"/>
          <w:szCs w:val="24"/>
        </w:rPr>
        <w:t xml:space="preserve"> </w:t>
      </w:r>
      <w:proofErr w:type="spellStart"/>
      <w:r w:rsidR="00C812A2">
        <w:rPr>
          <w:sz w:val="24"/>
          <w:szCs w:val="24"/>
        </w:rPr>
        <w:t>melalui</w:t>
      </w:r>
      <w:proofErr w:type="spellEnd"/>
      <w:r w:rsidR="00C812A2">
        <w:rPr>
          <w:sz w:val="24"/>
          <w:szCs w:val="24"/>
        </w:rPr>
        <w:t xml:space="preserve"> </w:t>
      </w:r>
      <w:proofErr w:type="spellStart"/>
      <w:r w:rsidR="00C812A2">
        <w:rPr>
          <w:sz w:val="24"/>
          <w:szCs w:val="24"/>
        </w:rPr>
        <w:t>perbaikan</w:t>
      </w:r>
      <w:proofErr w:type="spellEnd"/>
      <w:r w:rsidR="00C812A2">
        <w:rPr>
          <w:sz w:val="24"/>
          <w:szCs w:val="24"/>
        </w:rPr>
        <w:t xml:space="preserve"> </w:t>
      </w:r>
      <w:proofErr w:type="spellStart"/>
      <w:r w:rsidR="00C812A2">
        <w:rPr>
          <w:sz w:val="24"/>
          <w:szCs w:val="24"/>
        </w:rPr>
        <w:t>pemahaman</w:t>
      </w:r>
      <w:proofErr w:type="spellEnd"/>
      <w:r w:rsidR="00C812A2">
        <w:rPr>
          <w:sz w:val="24"/>
          <w:szCs w:val="24"/>
        </w:rPr>
        <w:t xml:space="preserve"> dan </w:t>
      </w:r>
      <w:proofErr w:type="spellStart"/>
      <w:r w:rsidR="00C812A2">
        <w:rPr>
          <w:sz w:val="24"/>
          <w:szCs w:val="24"/>
        </w:rPr>
        <w:t>keterlibatan</w:t>
      </w:r>
      <w:proofErr w:type="spellEnd"/>
      <w:r w:rsidR="00C812A2">
        <w:rPr>
          <w:sz w:val="24"/>
          <w:szCs w:val="24"/>
        </w:rPr>
        <w:t xml:space="preserve"> </w:t>
      </w:r>
      <w:proofErr w:type="spellStart"/>
      <w:r w:rsidR="00C812A2">
        <w:rPr>
          <w:sz w:val="24"/>
          <w:szCs w:val="24"/>
        </w:rPr>
        <w:t>perusahaan</w:t>
      </w:r>
      <w:proofErr w:type="spellEnd"/>
      <w:r w:rsidR="00C812A2">
        <w:rPr>
          <w:sz w:val="24"/>
          <w:szCs w:val="24"/>
        </w:rPr>
        <w:t xml:space="preserve"> </w:t>
      </w:r>
      <w:proofErr w:type="spellStart"/>
      <w:r w:rsidR="00C812A2">
        <w:rPr>
          <w:sz w:val="24"/>
          <w:szCs w:val="24"/>
        </w:rPr>
        <w:t>pemasok</w:t>
      </w:r>
      <w:proofErr w:type="spellEnd"/>
      <w:r w:rsidR="00C812A2">
        <w:rPr>
          <w:sz w:val="24"/>
          <w:szCs w:val="24"/>
        </w:rPr>
        <w:t xml:space="preserve"> </w:t>
      </w:r>
      <w:proofErr w:type="spellStart"/>
      <w:r w:rsidR="00864F9A">
        <w:rPr>
          <w:sz w:val="24"/>
          <w:szCs w:val="24"/>
        </w:rPr>
        <w:t>serta</w:t>
      </w:r>
      <w:proofErr w:type="spellEnd"/>
      <w:r w:rsidR="00864F9A">
        <w:rPr>
          <w:sz w:val="24"/>
          <w:szCs w:val="24"/>
        </w:rPr>
        <w:t xml:space="preserve"> </w:t>
      </w:r>
      <w:proofErr w:type="spellStart"/>
      <w:r w:rsidR="00864F9A">
        <w:rPr>
          <w:sz w:val="24"/>
          <w:szCs w:val="24"/>
        </w:rPr>
        <w:t>tidak</w:t>
      </w:r>
      <w:proofErr w:type="spellEnd"/>
      <w:r w:rsidR="00864F9A">
        <w:rPr>
          <w:sz w:val="24"/>
          <w:szCs w:val="24"/>
        </w:rPr>
        <w:t xml:space="preserve"> </w:t>
      </w:r>
      <w:proofErr w:type="spellStart"/>
      <w:r w:rsidR="00864F9A">
        <w:rPr>
          <w:sz w:val="24"/>
          <w:szCs w:val="24"/>
        </w:rPr>
        <w:t>selalu</w:t>
      </w:r>
      <w:proofErr w:type="spellEnd"/>
      <w:r w:rsidR="00864F9A">
        <w:rPr>
          <w:sz w:val="24"/>
          <w:szCs w:val="24"/>
        </w:rPr>
        <w:t xml:space="preserve"> </w:t>
      </w:r>
      <w:proofErr w:type="spellStart"/>
      <w:r w:rsidR="00864F9A">
        <w:rPr>
          <w:sz w:val="24"/>
          <w:szCs w:val="24"/>
        </w:rPr>
        <w:t>mengalihkan</w:t>
      </w:r>
      <w:proofErr w:type="spellEnd"/>
      <w:r w:rsidR="00864F9A">
        <w:rPr>
          <w:sz w:val="24"/>
          <w:szCs w:val="24"/>
        </w:rPr>
        <w:t xml:space="preserve"> </w:t>
      </w:r>
      <w:proofErr w:type="spellStart"/>
      <w:r w:rsidR="00864F9A">
        <w:rPr>
          <w:sz w:val="24"/>
          <w:szCs w:val="24"/>
        </w:rPr>
        <w:t>kesalahan</w:t>
      </w:r>
      <w:proofErr w:type="spellEnd"/>
      <w:r w:rsidR="00864F9A">
        <w:rPr>
          <w:sz w:val="24"/>
          <w:szCs w:val="24"/>
        </w:rPr>
        <w:t xml:space="preserve"> </w:t>
      </w:r>
      <w:proofErr w:type="spellStart"/>
      <w:r w:rsidR="00864F9A">
        <w:rPr>
          <w:sz w:val="24"/>
          <w:szCs w:val="24"/>
        </w:rPr>
        <w:t>kepada</w:t>
      </w:r>
      <w:proofErr w:type="spellEnd"/>
      <w:r w:rsidR="00864F9A">
        <w:rPr>
          <w:sz w:val="24"/>
          <w:szCs w:val="24"/>
        </w:rPr>
        <w:t xml:space="preserve"> </w:t>
      </w:r>
      <w:proofErr w:type="spellStart"/>
      <w:r w:rsidR="00864F9A">
        <w:rPr>
          <w:sz w:val="24"/>
          <w:szCs w:val="24"/>
        </w:rPr>
        <w:t>rantai</w:t>
      </w:r>
      <w:proofErr w:type="spellEnd"/>
      <w:r w:rsidR="00864F9A">
        <w:rPr>
          <w:sz w:val="24"/>
          <w:szCs w:val="24"/>
        </w:rPr>
        <w:t xml:space="preserve"> </w:t>
      </w:r>
      <w:proofErr w:type="spellStart"/>
      <w:r w:rsidR="00864F9A">
        <w:rPr>
          <w:sz w:val="24"/>
          <w:szCs w:val="24"/>
        </w:rPr>
        <w:t>pasok</w:t>
      </w:r>
      <w:proofErr w:type="spellEnd"/>
      <w:r w:rsidR="00864F9A">
        <w:rPr>
          <w:sz w:val="24"/>
          <w:szCs w:val="24"/>
        </w:rPr>
        <w:t xml:space="preserve">. Oleh </w:t>
      </w:r>
      <w:proofErr w:type="spellStart"/>
      <w:r w:rsidR="00864F9A">
        <w:rPr>
          <w:sz w:val="24"/>
          <w:szCs w:val="24"/>
        </w:rPr>
        <w:t>karena</w:t>
      </w:r>
      <w:proofErr w:type="spellEnd"/>
      <w:r w:rsidR="00864F9A">
        <w:rPr>
          <w:sz w:val="24"/>
          <w:szCs w:val="24"/>
        </w:rPr>
        <w:t xml:space="preserve"> </w:t>
      </w:r>
      <w:proofErr w:type="spellStart"/>
      <w:r w:rsidR="00864F9A">
        <w:rPr>
          <w:sz w:val="24"/>
          <w:szCs w:val="24"/>
        </w:rPr>
        <w:t>itu</w:t>
      </w:r>
      <w:proofErr w:type="spellEnd"/>
      <w:r w:rsidR="00864F9A">
        <w:rPr>
          <w:sz w:val="24"/>
          <w:szCs w:val="24"/>
        </w:rPr>
        <w:t xml:space="preserve"> </w:t>
      </w:r>
      <w:proofErr w:type="spellStart"/>
      <w:r w:rsidR="00864F9A">
        <w:rPr>
          <w:sz w:val="24"/>
          <w:szCs w:val="24"/>
        </w:rPr>
        <w:t>komunikasi</w:t>
      </w:r>
      <w:proofErr w:type="spellEnd"/>
      <w:r w:rsidR="00864F9A">
        <w:rPr>
          <w:sz w:val="24"/>
          <w:szCs w:val="24"/>
        </w:rPr>
        <w:t xml:space="preserve">, </w:t>
      </w:r>
      <w:proofErr w:type="spellStart"/>
      <w:r w:rsidR="00864F9A">
        <w:rPr>
          <w:sz w:val="24"/>
          <w:szCs w:val="24"/>
        </w:rPr>
        <w:t>keterlibatan</w:t>
      </w:r>
      <w:proofErr w:type="spellEnd"/>
      <w:r w:rsidR="00864F9A">
        <w:rPr>
          <w:sz w:val="24"/>
          <w:szCs w:val="24"/>
        </w:rPr>
        <w:t xml:space="preserve"> dan </w:t>
      </w:r>
      <w:proofErr w:type="spellStart"/>
      <w:r w:rsidR="00864F9A">
        <w:rPr>
          <w:sz w:val="24"/>
          <w:szCs w:val="24"/>
        </w:rPr>
        <w:t>kolaborasi</w:t>
      </w:r>
      <w:proofErr w:type="spellEnd"/>
      <w:r w:rsidR="00864F9A">
        <w:rPr>
          <w:sz w:val="24"/>
          <w:szCs w:val="24"/>
        </w:rPr>
        <w:t xml:space="preserve"> </w:t>
      </w:r>
      <w:proofErr w:type="spellStart"/>
      <w:r w:rsidR="00864F9A">
        <w:rPr>
          <w:sz w:val="24"/>
          <w:szCs w:val="24"/>
        </w:rPr>
        <w:t>dengan</w:t>
      </w:r>
      <w:proofErr w:type="spellEnd"/>
      <w:r w:rsidR="00864F9A">
        <w:rPr>
          <w:sz w:val="24"/>
          <w:szCs w:val="24"/>
        </w:rPr>
        <w:t xml:space="preserve"> </w:t>
      </w:r>
      <w:proofErr w:type="spellStart"/>
      <w:r w:rsidR="00864F9A">
        <w:rPr>
          <w:sz w:val="24"/>
          <w:szCs w:val="24"/>
        </w:rPr>
        <w:t>perusahaan</w:t>
      </w:r>
      <w:proofErr w:type="spellEnd"/>
      <w:r w:rsidR="00864F9A">
        <w:rPr>
          <w:sz w:val="24"/>
          <w:szCs w:val="24"/>
        </w:rPr>
        <w:t xml:space="preserve"> dan </w:t>
      </w:r>
      <w:proofErr w:type="spellStart"/>
      <w:r w:rsidR="00864F9A">
        <w:rPr>
          <w:sz w:val="24"/>
          <w:szCs w:val="24"/>
        </w:rPr>
        <w:t>pelaku</w:t>
      </w:r>
      <w:proofErr w:type="spellEnd"/>
      <w:r w:rsidR="00864F9A">
        <w:rPr>
          <w:sz w:val="24"/>
          <w:szCs w:val="24"/>
        </w:rPr>
        <w:t xml:space="preserve"> di </w:t>
      </w:r>
      <w:proofErr w:type="spellStart"/>
      <w:r w:rsidR="00864F9A">
        <w:rPr>
          <w:sz w:val="24"/>
          <w:szCs w:val="24"/>
        </w:rPr>
        <w:t>rantai</w:t>
      </w:r>
      <w:proofErr w:type="spellEnd"/>
      <w:r w:rsidR="00864F9A">
        <w:rPr>
          <w:sz w:val="24"/>
          <w:szCs w:val="24"/>
        </w:rPr>
        <w:t xml:space="preserve"> </w:t>
      </w:r>
      <w:proofErr w:type="spellStart"/>
      <w:r w:rsidR="00864F9A">
        <w:rPr>
          <w:sz w:val="24"/>
          <w:szCs w:val="24"/>
        </w:rPr>
        <w:t>pasok</w:t>
      </w:r>
      <w:proofErr w:type="spellEnd"/>
      <w:r w:rsidR="00864F9A">
        <w:rPr>
          <w:sz w:val="24"/>
          <w:szCs w:val="24"/>
        </w:rPr>
        <w:t xml:space="preserve"> </w:t>
      </w:r>
      <w:proofErr w:type="spellStart"/>
      <w:r w:rsidR="00864F9A">
        <w:rPr>
          <w:sz w:val="24"/>
          <w:szCs w:val="24"/>
        </w:rPr>
        <w:t>secara</w:t>
      </w:r>
      <w:proofErr w:type="spellEnd"/>
      <w:r w:rsidR="00864F9A">
        <w:rPr>
          <w:sz w:val="24"/>
          <w:szCs w:val="24"/>
        </w:rPr>
        <w:t xml:space="preserve"> </w:t>
      </w:r>
      <w:proofErr w:type="spellStart"/>
      <w:r w:rsidR="00864F9A">
        <w:rPr>
          <w:sz w:val="24"/>
          <w:szCs w:val="24"/>
        </w:rPr>
        <w:t>vertikal</w:t>
      </w:r>
      <w:proofErr w:type="spellEnd"/>
      <w:r w:rsidR="00864F9A">
        <w:rPr>
          <w:sz w:val="24"/>
          <w:szCs w:val="24"/>
        </w:rPr>
        <w:t xml:space="preserve"> sangat </w:t>
      </w:r>
      <w:proofErr w:type="spellStart"/>
      <w:r w:rsidR="00864F9A">
        <w:rPr>
          <w:sz w:val="24"/>
          <w:szCs w:val="24"/>
        </w:rPr>
        <w:t>diperlukan</w:t>
      </w:r>
      <w:proofErr w:type="spellEnd"/>
      <w:r w:rsidR="00864F9A">
        <w:rPr>
          <w:sz w:val="24"/>
          <w:szCs w:val="24"/>
        </w:rPr>
        <w:t xml:space="preserve"> agar target </w:t>
      </w:r>
      <w:proofErr w:type="spellStart"/>
      <w:r w:rsidR="00864F9A">
        <w:rPr>
          <w:sz w:val="24"/>
          <w:szCs w:val="24"/>
        </w:rPr>
        <w:t>emisi</w:t>
      </w:r>
      <w:proofErr w:type="spellEnd"/>
      <w:r w:rsidR="00864F9A">
        <w:rPr>
          <w:sz w:val="24"/>
          <w:szCs w:val="24"/>
        </w:rPr>
        <w:t xml:space="preserve"> </w:t>
      </w:r>
      <w:proofErr w:type="spellStart"/>
      <w:r w:rsidR="00864F9A">
        <w:rPr>
          <w:sz w:val="24"/>
          <w:szCs w:val="24"/>
        </w:rPr>
        <w:t>dapat</w:t>
      </w:r>
      <w:proofErr w:type="spellEnd"/>
      <w:r w:rsidR="00864F9A">
        <w:rPr>
          <w:sz w:val="24"/>
          <w:szCs w:val="24"/>
        </w:rPr>
        <w:t xml:space="preserve"> </w:t>
      </w:r>
      <w:proofErr w:type="spellStart"/>
      <w:r w:rsidR="00864F9A">
        <w:rPr>
          <w:sz w:val="24"/>
          <w:szCs w:val="24"/>
        </w:rPr>
        <w:t>dicapai</w:t>
      </w:r>
      <w:proofErr w:type="spellEnd"/>
      <w:r w:rsidR="00864F9A">
        <w:rPr>
          <w:sz w:val="24"/>
          <w:szCs w:val="24"/>
        </w:rPr>
        <w:t xml:space="preserve"> </w:t>
      </w:r>
      <w:proofErr w:type="spellStart"/>
      <w:r w:rsidR="00864F9A">
        <w:rPr>
          <w:sz w:val="24"/>
          <w:szCs w:val="24"/>
        </w:rPr>
        <w:t>dengan</w:t>
      </w:r>
      <w:proofErr w:type="spellEnd"/>
      <w:r w:rsidR="00864F9A">
        <w:rPr>
          <w:sz w:val="24"/>
          <w:szCs w:val="24"/>
        </w:rPr>
        <w:t xml:space="preserve"> </w:t>
      </w:r>
      <w:proofErr w:type="spellStart"/>
      <w:r w:rsidR="00864F9A">
        <w:rPr>
          <w:sz w:val="24"/>
          <w:szCs w:val="24"/>
        </w:rPr>
        <w:t>lebih</w:t>
      </w:r>
      <w:proofErr w:type="spellEnd"/>
      <w:r w:rsidR="00864F9A">
        <w:rPr>
          <w:sz w:val="24"/>
          <w:szCs w:val="24"/>
        </w:rPr>
        <w:t xml:space="preserve"> </w:t>
      </w:r>
      <w:proofErr w:type="spellStart"/>
      <w:r w:rsidR="00864F9A">
        <w:rPr>
          <w:sz w:val="24"/>
          <w:szCs w:val="24"/>
        </w:rPr>
        <w:t>baik</w:t>
      </w:r>
      <w:proofErr w:type="spellEnd"/>
      <w:r w:rsidR="00864F9A">
        <w:rPr>
          <w:sz w:val="24"/>
          <w:szCs w:val="24"/>
        </w:rPr>
        <w:t>.</w:t>
      </w:r>
    </w:p>
    <w:p w14:paraId="60DAA6E6" w14:textId="2F916D4C" w:rsidR="003C13A5" w:rsidRDefault="003C13A5" w:rsidP="00E31E85">
      <w:pPr>
        <w:pStyle w:val="ListParagraph"/>
        <w:numPr>
          <w:ilvl w:val="0"/>
          <w:numId w:val="20"/>
        </w:numPr>
        <w:spacing w:after="0" w:line="240" w:lineRule="auto"/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mencapai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2030 </w:t>
      </w:r>
      <w:proofErr w:type="spellStart"/>
      <w:r>
        <w:rPr>
          <w:sz w:val="24"/>
          <w:szCs w:val="24"/>
        </w:rPr>
        <w:t>deforestasi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penyebab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iklim</w:t>
      </w:r>
      <w:proofErr w:type="spellEnd"/>
      <w:r>
        <w:rPr>
          <w:sz w:val="24"/>
          <w:szCs w:val="24"/>
        </w:rPr>
        <w:t xml:space="preserve"> oleh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disepakati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panel </w:t>
      </w:r>
      <w:proofErr w:type="spellStart"/>
      <w:r>
        <w:rPr>
          <w:sz w:val="24"/>
          <w:szCs w:val="24"/>
        </w:rPr>
        <w:t>diskusi</w:t>
      </w:r>
      <w:proofErr w:type="spellEnd"/>
      <w:r w:rsidR="008A5EF1">
        <w:rPr>
          <w:sz w:val="24"/>
          <w:szCs w:val="24"/>
        </w:rPr>
        <w:t xml:space="preserve"> </w:t>
      </w:r>
      <w:proofErr w:type="spellStart"/>
      <w:r w:rsidR="008A5EF1">
        <w:rPr>
          <w:sz w:val="24"/>
          <w:szCs w:val="24"/>
        </w:rPr>
        <w:t>adanya</w:t>
      </w:r>
      <w:proofErr w:type="spellEnd"/>
      <w:r w:rsidR="008A5EF1">
        <w:rPr>
          <w:sz w:val="24"/>
          <w:szCs w:val="24"/>
        </w:rPr>
        <w:t xml:space="preserve"> </w:t>
      </w:r>
      <w:proofErr w:type="spellStart"/>
      <w:r w:rsidR="008A5EF1">
        <w:rPr>
          <w:sz w:val="24"/>
          <w:szCs w:val="24"/>
        </w:rPr>
        <w:t>kebutuhan</w:t>
      </w:r>
      <w:proofErr w:type="spellEnd"/>
      <w:r w:rsidR="008A5EF1">
        <w:rPr>
          <w:sz w:val="24"/>
          <w:szCs w:val="24"/>
        </w:rPr>
        <w:t xml:space="preserve"> yang </w:t>
      </w:r>
      <w:proofErr w:type="spellStart"/>
      <w:r w:rsidR="008A5EF1">
        <w:rPr>
          <w:sz w:val="24"/>
          <w:szCs w:val="24"/>
        </w:rPr>
        <w:t>mendesak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karbon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 w:rsidR="008A5EF1">
        <w:rPr>
          <w:sz w:val="24"/>
          <w:szCs w:val="24"/>
        </w:rPr>
        <w:t>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A5EF1">
        <w:rPr>
          <w:sz w:val="24"/>
          <w:szCs w:val="24"/>
        </w:rPr>
        <w:t>alat</w:t>
      </w:r>
      <w:proofErr w:type="spellEnd"/>
      <w:r w:rsidR="008A5EF1">
        <w:rPr>
          <w:sz w:val="24"/>
          <w:szCs w:val="24"/>
        </w:rPr>
        <w:t xml:space="preserve"> </w:t>
      </w:r>
      <w:proofErr w:type="spellStart"/>
      <w:r w:rsidR="008A5EF1">
        <w:rPr>
          <w:sz w:val="24"/>
          <w:szCs w:val="24"/>
        </w:rPr>
        <w:t>untuk</w:t>
      </w:r>
      <w:proofErr w:type="spellEnd"/>
      <w:r w:rsidR="008A5EF1">
        <w:rPr>
          <w:sz w:val="24"/>
          <w:szCs w:val="24"/>
        </w:rPr>
        <w:t xml:space="preserve"> </w:t>
      </w:r>
      <w:proofErr w:type="spellStart"/>
      <w:r w:rsidR="008A5EF1">
        <w:rPr>
          <w:sz w:val="24"/>
          <w:szCs w:val="24"/>
        </w:rPr>
        <w:t>mencegah</w:t>
      </w:r>
      <w:proofErr w:type="spellEnd"/>
      <w:r w:rsidR="008A5EF1">
        <w:rPr>
          <w:sz w:val="24"/>
          <w:szCs w:val="24"/>
        </w:rPr>
        <w:t xml:space="preserve"> </w:t>
      </w:r>
      <w:proofErr w:type="spellStart"/>
      <w:r w:rsidR="008A5EF1">
        <w:rPr>
          <w:sz w:val="24"/>
          <w:szCs w:val="24"/>
        </w:rPr>
        <w:t>deforestasi</w:t>
      </w:r>
      <w:proofErr w:type="spellEnd"/>
      <w:r w:rsidR="008A5EF1">
        <w:rPr>
          <w:sz w:val="24"/>
          <w:szCs w:val="24"/>
        </w:rPr>
        <w:t xml:space="preserve"> </w:t>
      </w:r>
      <w:proofErr w:type="spellStart"/>
      <w:r w:rsidR="008A5EF1">
        <w:rPr>
          <w:sz w:val="24"/>
          <w:szCs w:val="24"/>
        </w:rPr>
        <w:t>hutan</w:t>
      </w:r>
      <w:proofErr w:type="spellEnd"/>
      <w:r w:rsidR="008A5EF1">
        <w:rPr>
          <w:sz w:val="24"/>
          <w:szCs w:val="24"/>
        </w:rPr>
        <w:t xml:space="preserve"> </w:t>
      </w:r>
      <w:proofErr w:type="spellStart"/>
      <w:r w:rsidR="008A5EF1">
        <w:rPr>
          <w:sz w:val="24"/>
          <w:szCs w:val="24"/>
        </w:rPr>
        <w:t>sebanyak</w:t>
      </w:r>
      <w:proofErr w:type="spellEnd"/>
      <w:r w:rsidR="008A5EF1">
        <w:rPr>
          <w:sz w:val="24"/>
          <w:szCs w:val="24"/>
        </w:rPr>
        <w:t xml:space="preserve"> </w:t>
      </w:r>
      <w:proofErr w:type="spellStart"/>
      <w:r w:rsidR="008A5EF1">
        <w:rPr>
          <w:sz w:val="24"/>
          <w:szCs w:val="24"/>
        </w:rPr>
        <w:t>penghilangan</w:t>
      </w:r>
      <w:proofErr w:type="spellEnd"/>
      <w:r w:rsidR="008A5EF1">
        <w:rPr>
          <w:sz w:val="24"/>
          <w:szCs w:val="24"/>
        </w:rPr>
        <w:t xml:space="preserve"> </w:t>
      </w:r>
      <w:proofErr w:type="spellStart"/>
      <w:r w:rsidR="008A5EF1">
        <w:rPr>
          <w:sz w:val="24"/>
          <w:szCs w:val="24"/>
        </w:rPr>
        <w:t>karbon</w:t>
      </w:r>
      <w:proofErr w:type="spellEnd"/>
      <w:r w:rsidR="00210731">
        <w:rPr>
          <w:sz w:val="24"/>
          <w:szCs w:val="24"/>
        </w:rPr>
        <w:t xml:space="preserve"> di </w:t>
      </w:r>
      <w:proofErr w:type="spellStart"/>
      <w:r w:rsidR="00210731">
        <w:rPr>
          <w:sz w:val="24"/>
          <w:szCs w:val="24"/>
        </w:rPr>
        <w:t>udara</w:t>
      </w:r>
      <w:proofErr w:type="spellEnd"/>
      <w:r w:rsidR="008A5EF1">
        <w:rPr>
          <w:sz w:val="24"/>
          <w:szCs w:val="24"/>
        </w:rPr>
        <w:t xml:space="preserve"> yang </w:t>
      </w:r>
      <w:proofErr w:type="spellStart"/>
      <w:r w:rsidR="008A5EF1">
        <w:rPr>
          <w:sz w:val="24"/>
          <w:szCs w:val="24"/>
        </w:rPr>
        <w:t>dapat</w:t>
      </w:r>
      <w:proofErr w:type="spellEnd"/>
      <w:r w:rsidR="008A5EF1">
        <w:rPr>
          <w:sz w:val="24"/>
          <w:szCs w:val="24"/>
        </w:rPr>
        <w:t xml:space="preserve"> </w:t>
      </w:r>
      <w:proofErr w:type="spellStart"/>
      <w:r w:rsidR="008A5EF1">
        <w:rPr>
          <w:sz w:val="24"/>
          <w:szCs w:val="24"/>
        </w:rPr>
        <w:t>dilakukan</w:t>
      </w:r>
      <w:proofErr w:type="spellEnd"/>
      <w:r w:rsidR="008A5EF1">
        <w:rPr>
          <w:sz w:val="24"/>
          <w:szCs w:val="24"/>
        </w:rPr>
        <w:t xml:space="preserve"> oleh </w:t>
      </w:r>
      <w:proofErr w:type="spellStart"/>
      <w:r w:rsidR="008A5EF1">
        <w:rPr>
          <w:sz w:val="24"/>
          <w:szCs w:val="24"/>
        </w:rPr>
        <w:t>hutan</w:t>
      </w:r>
      <w:proofErr w:type="spellEnd"/>
      <w:r w:rsidR="008A5EF1">
        <w:rPr>
          <w:sz w:val="24"/>
          <w:szCs w:val="24"/>
        </w:rPr>
        <w:t xml:space="preserve">. </w:t>
      </w:r>
      <w:proofErr w:type="spellStart"/>
      <w:r w:rsidR="00210731">
        <w:rPr>
          <w:sz w:val="24"/>
          <w:szCs w:val="24"/>
        </w:rPr>
        <w:t>Dengan</w:t>
      </w:r>
      <w:proofErr w:type="spellEnd"/>
      <w:r w:rsidR="00210731">
        <w:rPr>
          <w:sz w:val="24"/>
          <w:szCs w:val="24"/>
        </w:rPr>
        <w:t xml:space="preserve"> </w:t>
      </w:r>
      <w:proofErr w:type="spellStart"/>
      <w:r w:rsidR="00210731">
        <w:rPr>
          <w:sz w:val="24"/>
          <w:szCs w:val="24"/>
        </w:rPr>
        <w:t>demikian</w:t>
      </w:r>
      <w:proofErr w:type="spellEnd"/>
      <w:r w:rsidR="00210731">
        <w:rPr>
          <w:sz w:val="24"/>
          <w:szCs w:val="24"/>
        </w:rPr>
        <w:t xml:space="preserve"> </w:t>
      </w:r>
      <w:proofErr w:type="spellStart"/>
      <w:r w:rsidR="00210731">
        <w:rPr>
          <w:sz w:val="24"/>
          <w:szCs w:val="24"/>
        </w:rPr>
        <w:t>berbagai</w:t>
      </w:r>
      <w:proofErr w:type="spellEnd"/>
      <w:r w:rsidR="00210731">
        <w:rPr>
          <w:sz w:val="24"/>
          <w:szCs w:val="24"/>
        </w:rPr>
        <w:t xml:space="preserve"> </w:t>
      </w:r>
      <w:proofErr w:type="spellStart"/>
      <w:r w:rsidR="00210731">
        <w:rPr>
          <w:sz w:val="24"/>
          <w:szCs w:val="24"/>
        </w:rPr>
        <w:t>proyek</w:t>
      </w:r>
      <w:proofErr w:type="spellEnd"/>
      <w:r w:rsidR="00BE3DD1">
        <w:rPr>
          <w:sz w:val="24"/>
          <w:szCs w:val="24"/>
        </w:rPr>
        <w:t xml:space="preserve"> dan </w:t>
      </w:r>
      <w:proofErr w:type="spellStart"/>
      <w:r w:rsidR="00BE3DD1">
        <w:rPr>
          <w:sz w:val="24"/>
          <w:szCs w:val="24"/>
        </w:rPr>
        <w:t>skema</w:t>
      </w:r>
      <w:proofErr w:type="spellEnd"/>
      <w:r w:rsidR="00BE3DD1">
        <w:rPr>
          <w:sz w:val="24"/>
          <w:szCs w:val="24"/>
        </w:rPr>
        <w:t xml:space="preserve"> </w:t>
      </w:r>
      <w:proofErr w:type="spellStart"/>
      <w:r w:rsidR="00BE3DD1">
        <w:rPr>
          <w:sz w:val="24"/>
          <w:szCs w:val="24"/>
        </w:rPr>
        <w:t>kredit</w:t>
      </w:r>
      <w:proofErr w:type="spellEnd"/>
      <w:r w:rsidR="00210731">
        <w:rPr>
          <w:sz w:val="24"/>
          <w:szCs w:val="24"/>
        </w:rPr>
        <w:t xml:space="preserve"> </w:t>
      </w:r>
      <w:proofErr w:type="spellStart"/>
      <w:r w:rsidR="00210731">
        <w:rPr>
          <w:sz w:val="24"/>
          <w:szCs w:val="24"/>
        </w:rPr>
        <w:t>diarahkan</w:t>
      </w:r>
      <w:proofErr w:type="spellEnd"/>
      <w:r w:rsidR="00210731">
        <w:rPr>
          <w:sz w:val="24"/>
          <w:szCs w:val="24"/>
        </w:rPr>
        <w:t xml:space="preserve"> </w:t>
      </w:r>
      <w:proofErr w:type="spellStart"/>
      <w:r w:rsidR="00210731">
        <w:rPr>
          <w:sz w:val="24"/>
          <w:szCs w:val="24"/>
        </w:rPr>
        <w:t>untuk</w:t>
      </w:r>
      <w:proofErr w:type="spellEnd"/>
      <w:r w:rsidR="00210731">
        <w:rPr>
          <w:sz w:val="24"/>
          <w:szCs w:val="24"/>
        </w:rPr>
        <w:t xml:space="preserve"> </w:t>
      </w:r>
      <w:proofErr w:type="spellStart"/>
      <w:r w:rsidR="00210731">
        <w:rPr>
          <w:sz w:val="24"/>
          <w:szCs w:val="24"/>
        </w:rPr>
        <w:t>memberhentikan</w:t>
      </w:r>
      <w:proofErr w:type="spellEnd"/>
      <w:r w:rsidR="00210731">
        <w:rPr>
          <w:sz w:val="24"/>
          <w:szCs w:val="24"/>
        </w:rPr>
        <w:t xml:space="preserve"> proses </w:t>
      </w:r>
      <w:proofErr w:type="spellStart"/>
      <w:r w:rsidR="00210731">
        <w:rPr>
          <w:sz w:val="24"/>
          <w:szCs w:val="24"/>
        </w:rPr>
        <w:t>terjadinya</w:t>
      </w:r>
      <w:proofErr w:type="spellEnd"/>
      <w:r w:rsidR="00210731">
        <w:rPr>
          <w:sz w:val="24"/>
          <w:szCs w:val="24"/>
        </w:rPr>
        <w:t xml:space="preserve"> </w:t>
      </w:r>
      <w:proofErr w:type="spellStart"/>
      <w:r w:rsidR="00210731">
        <w:rPr>
          <w:sz w:val="24"/>
          <w:szCs w:val="24"/>
        </w:rPr>
        <w:lastRenderedPageBreak/>
        <w:t>deforestasi</w:t>
      </w:r>
      <w:proofErr w:type="spellEnd"/>
      <w:r w:rsidR="00210731">
        <w:rPr>
          <w:sz w:val="24"/>
          <w:szCs w:val="24"/>
        </w:rPr>
        <w:t xml:space="preserve"> yang </w:t>
      </w:r>
      <w:proofErr w:type="spellStart"/>
      <w:r w:rsidR="00210731">
        <w:rPr>
          <w:sz w:val="24"/>
          <w:szCs w:val="24"/>
        </w:rPr>
        <w:t>ada</w:t>
      </w:r>
      <w:proofErr w:type="spellEnd"/>
      <w:r w:rsidR="00210731">
        <w:rPr>
          <w:sz w:val="24"/>
          <w:szCs w:val="24"/>
        </w:rPr>
        <w:t xml:space="preserve"> </w:t>
      </w:r>
      <w:proofErr w:type="spellStart"/>
      <w:r w:rsidR="00210731">
        <w:rPr>
          <w:sz w:val="24"/>
          <w:szCs w:val="24"/>
        </w:rPr>
        <w:t>saat</w:t>
      </w:r>
      <w:proofErr w:type="spellEnd"/>
      <w:r w:rsidR="00210731">
        <w:rPr>
          <w:sz w:val="24"/>
          <w:szCs w:val="24"/>
        </w:rPr>
        <w:t xml:space="preserve"> </w:t>
      </w:r>
      <w:proofErr w:type="spellStart"/>
      <w:r w:rsidR="00210731">
        <w:rPr>
          <w:sz w:val="24"/>
          <w:szCs w:val="24"/>
        </w:rPr>
        <w:t>ini</w:t>
      </w:r>
      <w:proofErr w:type="spellEnd"/>
      <w:r w:rsidR="00BE3DD1">
        <w:rPr>
          <w:sz w:val="24"/>
          <w:szCs w:val="24"/>
        </w:rPr>
        <w:t xml:space="preserve"> </w:t>
      </w:r>
      <w:proofErr w:type="spellStart"/>
      <w:r w:rsidR="00BE3DD1">
        <w:rPr>
          <w:sz w:val="24"/>
          <w:szCs w:val="24"/>
        </w:rPr>
        <w:t>sebagai</w:t>
      </w:r>
      <w:proofErr w:type="spellEnd"/>
      <w:r w:rsidR="00BE3DD1">
        <w:rPr>
          <w:sz w:val="24"/>
          <w:szCs w:val="24"/>
        </w:rPr>
        <w:t xml:space="preserve"> </w:t>
      </w:r>
      <w:proofErr w:type="spellStart"/>
      <w:r w:rsidR="00BE3DD1">
        <w:rPr>
          <w:sz w:val="24"/>
          <w:szCs w:val="24"/>
        </w:rPr>
        <w:t>langkah</w:t>
      </w:r>
      <w:proofErr w:type="spellEnd"/>
      <w:r w:rsidR="00BE3DD1">
        <w:rPr>
          <w:sz w:val="24"/>
          <w:szCs w:val="24"/>
        </w:rPr>
        <w:t xml:space="preserve"> </w:t>
      </w:r>
      <w:proofErr w:type="spellStart"/>
      <w:r w:rsidR="00BE3DD1">
        <w:rPr>
          <w:sz w:val="24"/>
          <w:szCs w:val="24"/>
        </w:rPr>
        <w:t>awal</w:t>
      </w:r>
      <w:proofErr w:type="spellEnd"/>
      <w:r w:rsidR="00BE3DD1">
        <w:rPr>
          <w:sz w:val="24"/>
          <w:szCs w:val="24"/>
        </w:rPr>
        <w:t xml:space="preserve"> yang </w:t>
      </w:r>
      <w:proofErr w:type="spellStart"/>
      <w:r w:rsidR="00BE3DD1">
        <w:rPr>
          <w:sz w:val="24"/>
          <w:szCs w:val="24"/>
        </w:rPr>
        <w:t>harus</w:t>
      </w:r>
      <w:proofErr w:type="spellEnd"/>
      <w:r w:rsidR="00BE3DD1">
        <w:rPr>
          <w:sz w:val="24"/>
          <w:szCs w:val="24"/>
        </w:rPr>
        <w:t xml:space="preserve"> </w:t>
      </w:r>
      <w:proofErr w:type="spellStart"/>
      <w:r w:rsidR="00BE3DD1">
        <w:rPr>
          <w:sz w:val="24"/>
          <w:szCs w:val="24"/>
        </w:rPr>
        <w:t>dilakukan</w:t>
      </w:r>
      <w:proofErr w:type="spellEnd"/>
      <w:r w:rsidR="00BE3DD1">
        <w:rPr>
          <w:sz w:val="24"/>
          <w:szCs w:val="24"/>
        </w:rPr>
        <w:t xml:space="preserve"> </w:t>
      </w:r>
      <w:proofErr w:type="spellStart"/>
      <w:r w:rsidR="00BE3DD1">
        <w:rPr>
          <w:sz w:val="24"/>
          <w:szCs w:val="24"/>
        </w:rPr>
        <w:t>sehingga</w:t>
      </w:r>
      <w:proofErr w:type="spellEnd"/>
      <w:r w:rsidR="00BE3DD1">
        <w:rPr>
          <w:sz w:val="24"/>
          <w:szCs w:val="24"/>
        </w:rPr>
        <w:t xml:space="preserve"> </w:t>
      </w:r>
      <w:proofErr w:type="spellStart"/>
      <w:r w:rsidR="00BE3DD1">
        <w:rPr>
          <w:sz w:val="24"/>
          <w:szCs w:val="24"/>
        </w:rPr>
        <w:t>diharapkan</w:t>
      </w:r>
      <w:proofErr w:type="spellEnd"/>
      <w:r w:rsidR="00BE3DD1">
        <w:rPr>
          <w:sz w:val="24"/>
          <w:szCs w:val="24"/>
        </w:rPr>
        <w:t xml:space="preserve"> </w:t>
      </w:r>
      <w:proofErr w:type="spellStart"/>
      <w:r w:rsidR="00BE3DD1">
        <w:rPr>
          <w:sz w:val="24"/>
          <w:szCs w:val="24"/>
        </w:rPr>
        <w:t>terjadi</w:t>
      </w:r>
      <w:proofErr w:type="spellEnd"/>
      <w:r w:rsidR="00BE3DD1">
        <w:rPr>
          <w:sz w:val="24"/>
          <w:szCs w:val="24"/>
        </w:rPr>
        <w:t xml:space="preserve"> </w:t>
      </w:r>
      <w:proofErr w:type="spellStart"/>
      <w:r w:rsidR="00BE3DD1">
        <w:rPr>
          <w:sz w:val="24"/>
          <w:szCs w:val="24"/>
        </w:rPr>
        <w:t>perbaikan</w:t>
      </w:r>
      <w:proofErr w:type="spellEnd"/>
      <w:r w:rsidR="00BE3DD1">
        <w:rPr>
          <w:sz w:val="24"/>
          <w:szCs w:val="24"/>
        </w:rPr>
        <w:t xml:space="preserve"> </w:t>
      </w:r>
      <w:proofErr w:type="spellStart"/>
      <w:r w:rsidR="00BE3DD1">
        <w:rPr>
          <w:sz w:val="24"/>
          <w:szCs w:val="24"/>
        </w:rPr>
        <w:t>krisis</w:t>
      </w:r>
      <w:proofErr w:type="spellEnd"/>
      <w:r w:rsidR="00BE3DD1">
        <w:rPr>
          <w:sz w:val="24"/>
          <w:szCs w:val="24"/>
        </w:rPr>
        <w:t xml:space="preserve"> </w:t>
      </w:r>
      <w:proofErr w:type="spellStart"/>
      <w:r w:rsidR="00BE3DD1">
        <w:rPr>
          <w:sz w:val="24"/>
          <w:szCs w:val="24"/>
        </w:rPr>
        <w:t>iklim</w:t>
      </w:r>
      <w:proofErr w:type="spellEnd"/>
      <w:r w:rsidR="00BE3DD1">
        <w:rPr>
          <w:sz w:val="24"/>
          <w:szCs w:val="24"/>
        </w:rPr>
        <w:t xml:space="preserve"> yang sangat </w:t>
      </w:r>
      <w:proofErr w:type="spellStart"/>
      <w:r w:rsidR="00BE3DD1">
        <w:rPr>
          <w:sz w:val="24"/>
          <w:szCs w:val="24"/>
        </w:rPr>
        <w:t>penting</w:t>
      </w:r>
      <w:proofErr w:type="spellEnd"/>
      <w:r w:rsidR="00BE3DD1">
        <w:rPr>
          <w:sz w:val="24"/>
          <w:szCs w:val="24"/>
        </w:rPr>
        <w:t xml:space="preserve"> dan</w:t>
      </w:r>
      <w:r w:rsidR="006D4B0D">
        <w:rPr>
          <w:sz w:val="24"/>
          <w:szCs w:val="24"/>
        </w:rPr>
        <w:t xml:space="preserve"> </w:t>
      </w:r>
      <w:proofErr w:type="spellStart"/>
      <w:r w:rsidR="006D4B0D">
        <w:rPr>
          <w:sz w:val="24"/>
          <w:szCs w:val="24"/>
        </w:rPr>
        <w:t>memungkinkan</w:t>
      </w:r>
      <w:proofErr w:type="spellEnd"/>
      <w:r w:rsidR="00BE3DD1">
        <w:rPr>
          <w:sz w:val="24"/>
          <w:szCs w:val="24"/>
        </w:rPr>
        <w:t xml:space="preserve"> </w:t>
      </w:r>
      <w:proofErr w:type="spellStart"/>
      <w:r w:rsidR="00BE3DD1">
        <w:rPr>
          <w:sz w:val="24"/>
          <w:szCs w:val="24"/>
        </w:rPr>
        <w:t>masyarakat</w:t>
      </w:r>
      <w:proofErr w:type="spellEnd"/>
      <w:r w:rsidR="00BE3DD1">
        <w:rPr>
          <w:sz w:val="24"/>
          <w:szCs w:val="24"/>
        </w:rPr>
        <w:t xml:space="preserve"> </w:t>
      </w:r>
      <w:proofErr w:type="spellStart"/>
      <w:r w:rsidR="00BE3DD1">
        <w:rPr>
          <w:sz w:val="24"/>
          <w:szCs w:val="24"/>
        </w:rPr>
        <w:t>asli</w:t>
      </w:r>
      <w:proofErr w:type="spellEnd"/>
      <w:r w:rsidR="00BE3DD1">
        <w:rPr>
          <w:sz w:val="24"/>
          <w:szCs w:val="24"/>
        </w:rPr>
        <w:t xml:space="preserve"> </w:t>
      </w:r>
      <w:proofErr w:type="spellStart"/>
      <w:r w:rsidR="00BE3DD1">
        <w:rPr>
          <w:sz w:val="24"/>
          <w:szCs w:val="24"/>
        </w:rPr>
        <w:t>setempat</w:t>
      </w:r>
      <w:proofErr w:type="spellEnd"/>
      <w:r w:rsidR="00BE3DD1">
        <w:rPr>
          <w:sz w:val="24"/>
          <w:szCs w:val="24"/>
        </w:rPr>
        <w:t xml:space="preserve"> juga </w:t>
      </w:r>
      <w:proofErr w:type="spellStart"/>
      <w:r w:rsidR="00BE3DD1">
        <w:rPr>
          <w:sz w:val="24"/>
          <w:szCs w:val="24"/>
        </w:rPr>
        <w:t>bisa</w:t>
      </w:r>
      <w:proofErr w:type="spellEnd"/>
      <w:r w:rsidR="00BE3DD1">
        <w:rPr>
          <w:sz w:val="24"/>
          <w:szCs w:val="24"/>
        </w:rPr>
        <w:t xml:space="preserve"> </w:t>
      </w:r>
      <w:proofErr w:type="spellStart"/>
      <w:r w:rsidR="00BE3DD1">
        <w:rPr>
          <w:sz w:val="24"/>
          <w:szCs w:val="24"/>
        </w:rPr>
        <w:t>merasakan</w:t>
      </w:r>
      <w:proofErr w:type="spellEnd"/>
      <w:r w:rsidR="00BE3DD1">
        <w:rPr>
          <w:sz w:val="24"/>
          <w:szCs w:val="24"/>
        </w:rPr>
        <w:t xml:space="preserve"> </w:t>
      </w:r>
      <w:proofErr w:type="spellStart"/>
      <w:r w:rsidR="00BE3DD1">
        <w:rPr>
          <w:sz w:val="24"/>
          <w:szCs w:val="24"/>
        </w:rPr>
        <w:t>manfaat</w:t>
      </w:r>
      <w:proofErr w:type="spellEnd"/>
      <w:r w:rsidR="006D4B0D">
        <w:rPr>
          <w:sz w:val="24"/>
          <w:szCs w:val="24"/>
        </w:rPr>
        <w:t xml:space="preserve"> </w:t>
      </w:r>
      <w:proofErr w:type="spellStart"/>
      <w:r w:rsidR="00BE3DD1">
        <w:rPr>
          <w:sz w:val="24"/>
          <w:szCs w:val="24"/>
        </w:rPr>
        <w:t>nilai</w:t>
      </w:r>
      <w:proofErr w:type="spellEnd"/>
      <w:r w:rsidR="00BE3DD1">
        <w:rPr>
          <w:sz w:val="24"/>
          <w:szCs w:val="24"/>
        </w:rPr>
        <w:t xml:space="preserve"> </w:t>
      </w:r>
      <w:proofErr w:type="spellStart"/>
      <w:r w:rsidR="006D4B0D">
        <w:rPr>
          <w:sz w:val="24"/>
          <w:szCs w:val="24"/>
        </w:rPr>
        <w:t>tegakan</w:t>
      </w:r>
      <w:proofErr w:type="spellEnd"/>
      <w:r w:rsidR="006D4B0D">
        <w:rPr>
          <w:sz w:val="24"/>
          <w:szCs w:val="24"/>
        </w:rPr>
        <w:t xml:space="preserve"> </w:t>
      </w:r>
      <w:proofErr w:type="spellStart"/>
      <w:r w:rsidR="00BE3DD1">
        <w:rPr>
          <w:sz w:val="24"/>
          <w:szCs w:val="24"/>
        </w:rPr>
        <w:t>hutan</w:t>
      </w:r>
      <w:proofErr w:type="spellEnd"/>
      <w:r w:rsidR="00BE3DD1">
        <w:rPr>
          <w:sz w:val="24"/>
          <w:szCs w:val="24"/>
        </w:rPr>
        <w:t xml:space="preserve"> yang </w:t>
      </w:r>
      <w:proofErr w:type="spellStart"/>
      <w:r w:rsidR="00BE3DD1">
        <w:rPr>
          <w:sz w:val="24"/>
          <w:szCs w:val="24"/>
        </w:rPr>
        <w:t>ada</w:t>
      </w:r>
      <w:proofErr w:type="spellEnd"/>
      <w:r w:rsidR="006D4B0D">
        <w:rPr>
          <w:sz w:val="24"/>
          <w:szCs w:val="24"/>
        </w:rPr>
        <w:t xml:space="preserve"> </w:t>
      </w:r>
      <w:proofErr w:type="spellStart"/>
      <w:r w:rsidR="006D4B0D">
        <w:rPr>
          <w:sz w:val="24"/>
          <w:szCs w:val="24"/>
        </w:rPr>
        <w:t>dari</w:t>
      </w:r>
      <w:proofErr w:type="spellEnd"/>
      <w:r w:rsidR="006D4B0D">
        <w:rPr>
          <w:sz w:val="24"/>
          <w:szCs w:val="24"/>
        </w:rPr>
        <w:t xml:space="preserve"> pada </w:t>
      </w:r>
      <w:proofErr w:type="spellStart"/>
      <w:r w:rsidR="006D4B0D">
        <w:rPr>
          <w:sz w:val="24"/>
          <w:szCs w:val="24"/>
        </w:rPr>
        <w:t>nilai</w:t>
      </w:r>
      <w:proofErr w:type="spellEnd"/>
      <w:r w:rsidR="006D4B0D">
        <w:rPr>
          <w:sz w:val="24"/>
          <w:szCs w:val="24"/>
        </w:rPr>
        <w:t xml:space="preserve"> </w:t>
      </w:r>
      <w:proofErr w:type="spellStart"/>
      <w:r w:rsidR="006D4B0D">
        <w:rPr>
          <w:sz w:val="24"/>
          <w:szCs w:val="24"/>
        </w:rPr>
        <w:t>hutan</w:t>
      </w:r>
      <w:proofErr w:type="spellEnd"/>
      <w:r w:rsidR="006D4B0D">
        <w:rPr>
          <w:sz w:val="24"/>
          <w:szCs w:val="24"/>
        </w:rPr>
        <w:t xml:space="preserve"> </w:t>
      </w:r>
      <w:proofErr w:type="spellStart"/>
      <w:r w:rsidR="006D4B0D">
        <w:rPr>
          <w:sz w:val="24"/>
          <w:szCs w:val="24"/>
        </w:rPr>
        <w:t>dihancurkan</w:t>
      </w:r>
      <w:proofErr w:type="spellEnd"/>
      <w:r w:rsidR="00210731">
        <w:rPr>
          <w:sz w:val="24"/>
          <w:szCs w:val="24"/>
        </w:rPr>
        <w:t>.</w:t>
      </w:r>
      <w:r w:rsidR="006D4B0D">
        <w:rPr>
          <w:sz w:val="24"/>
          <w:szCs w:val="24"/>
        </w:rPr>
        <w:t xml:space="preserve"> </w:t>
      </w:r>
      <w:r w:rsidR="00045F26">
        <w:rPr>
          <w:sz w:val="24"/>
          <w:szCs w:val="24"/>
        </w:rPr>
        <w:t xml:space="preserve">Pada </w:t>
      </w:r>
      <w:proofErr w:type="spellStart"/>
      <w:r w:rsidR="00045F26">
        <w:rPr>
          <w:sz w:val="24"/>
          <w:szCs w:val="24"/>
        </w:rPr>
        <w:t>akhir</w:t>
      </w:r>
      <w:proofErr w:type="spellEnd"/>
      <w:r w:rsidR="00045F26">
        <w:rPr>
          <w:sz w:val="24"/>
          <w:szCs w:val="24"/>
        </w:rPr>
        <w:t xml:space="preserve"> </w:t>
      </w:r>
      <w:proofErr w:type="spellStart"/>
      <w:r w:rsidR="00045F26">
        <w:rPr>
          <w:sz w:val="24"/>
          <w:szCs w:val="24"/>
        </w:rPr>
        <w:t>d</w:t>
      </w:r>
      <w:r w:rsidR="006D4B0D">
        <w:rPr>
          <w:sz w:val="24"/>
          <w:szCs w:val="24"/>
        </w:rPr>
        <w:t>ekarbonisasi</w:t>
      </w:r>
      <w:proofErr w:type="spellEnd"/>
      <w:r w:rsidR="006D4B0D">
        <w:rPr>
          <w:sz w:val="24"/>
          <w:szCs w:val="24"/>
        </w:rPr>
        <w:t xml:space="preserve"> yang </w:t>
      </w:r>
      <w:proofErr w:type="spellStart"/>
      <w:r w:rsidR="006D4B0D">
        <w:rPr>
          <w:sz w:val="24"/>
          <w:szCs w:val="24"/>
        </w:rPr>
        <w:t>mendalam</w:t>
      </w:r>
      <w:proofErr w:type="spellEnd"/>
      <w:r w:rsidR="006D4B0D">
        <w:rPr>
          <w:sz w:val="24"/>
          <w:szCs w:val="24"/>
        </w:rPr>
        <w:t xml:space="preserve"> dan </w:t>
      </w:r>
      <w:proofErr w:type="spellStart"/>
      <w:r w:rsidR="006D4B0D">
        <w:rPr>
          <w:sz w:val="24"/>
          <w:szCs w:val="24"/>
        </w:rPr>
        <w:t>mendasar</w:t>
      </w:r>
      <w:proofErr w:type="spellEnd"/>
      <w:r w:rsidR="00045F26">
        <w:rPr>
          <w:sz w:val="24"/>
          <w:szCs w:val="24"/>
        </w:rPr>
        <w:t xml:space="preserve"> </w:t>
      </w:r>
      <w:proofErr w:type="spellStart"/>
      <w:r w:rsidR="00045F26">
        <w:rPr>
          <w:sz w:val="24"/>
          <w:szCs w:val="24"/>
        </w:rPr>
        <w:t>akan</w:t>
      </w:r>
      <w:proofErr w:type="spellEnd"/>
      <w:r w:rsidR="00045F26">
        <w:rPr>
          <w:sz w:val="24"/>
          <w:szCs w:val="24"/>
        </w:rPr>
        <w:t xml:space="preserve"> </w:t>
      </w:r>
      <w:proofErr w:type="spellStart"/>
      <w:r w:rsidR="00045F26">
        <w:rPr>
          <w:sz w:val="24"/>
          <w:szCs w:val="24"/>
        </w:rPr>
        <w:t>menjadi</w:t>
      </w:r>
      <w:proofErr w:type="spellEnd"/>
      <w:r w:rsidR="00045F26">
        <w:rPr>
          <w:sz w:val="24"/>
          <w:szCs w:val="24"/>
        </w:rPr>
        <w:t xml:space="preserve"> </w:t>
      </w:r>
      <w:proofErr w:type="spellStart"/>
      <w:r w:rsidR="00045F26">
        <w:rPr>
          <w:sz w:val="24"/>
          <w:szCs w:val="24"/>
        </w:rPr>
        <w:t>lebih</w:t>
      </w:r>
      <w:proofErr w:type="spellEnd"/>
      <w:r w:rsidR="00045F26">
        <w:rPr>
          <w:sz w:val="24"/>
          <w:szCs w:val="24"/>
        </w:rPr>
        <w:t xml:space="preserve"> </w:t>
      </w:r>
      <w:proofErr w:type="spellStart"/>
      <w:r w:rsidR="00045F26">
        <w:rPr>
          <w:sz w:val="24"/>
          <w:szCs w:val="24"/>
        </w:rPr>
        <w:t>penting</w:t>
      </w:r>
      <w:proofErr w:type="spellEnd"/>
      <w:r w:rsidR="00045F26">
        <w:rPr>
          <w:sz w:val="24"/>
          <w:szCs w:val="24"/>
        </w:rPr>
        <w:t xml:space="preserve"> </w:t>
      </w:r>
      <w:proofErr w:type="spellStart"/>
      <w:r w:rsidR="00045F26">
        <w:rPr>
          <w:sz w:val="24"/>
          <w:szCs w:val="24"/>
        </w:rPr>
        <w:t>dari</w:t>
      </w:r>
      <w:proofErr w:type="spellEnd"/>
      <w:r w:rsidR="00045F26">
        <w:rPr>
          <w:sz w:val="24"/>
          <w:szCs w:val="24"/>
        </w:rPr>
        <w:t xml:space="preserve"> pada </w:t>
      </w:r>
      <w:proofErr w:type="spellStart"/>
      <w:r w:rsidR="00045F26">
        <w:rPr>
          <w:sz w:val="24"/>
          <w:szCs w:val="24"/>
        </w:rPr>
        <w:t>sekedar</w:t>
      </w:r>
      <w:proofErr w:type="spellEnd"/>
      <w:r w:rsidR="00045F26">
        <w:rPr>
          <w:sz w:val="24"/>
          <w:szCs w:val="24"/>
        </w:rPr>
        <w:t xml:space="preserve"> </w:t>
      </w:r>
      <w:proofErr w:type="spellStart"/>
      <w:r w:rsidR="00045F26">
        <w:rPr>
          <w:sz w:val="24"/>
          <w:szCs w:val="24"/>
        </w:rPr>
        <w:t>pencapain</w:t>
      </w:r>
      <w:proofErr w:type="spellEnd"/>
      <w:r w:rsidR="00045F26">
        <w:rPr>
          <w:sz w:val="24"/>
          <w:szCs w:val="24"/>
        </w:rPr>
        <w:t xml:space="preserve"> </w:t>
      </w:r>
      <w:proofErr w:type="spellStart"/>
      <w:r w:rsidR="00045F26">
        <w:rPr>
          <w:sz w:val="24"/>
          <w:szCs w:val="24"/>
        </w:rPr>
        <w:t>emisi</w:t>
      </w:r>
      <w:proofErr w:type="spellEnd"/>
      <w:r w:rsidR="00045F26">
        <w:rPr>
          <w:sz w:val="24"/>
          <w:szCs w:val="24"/>
        </w:rPr>
        <w:t xml:space="preserve"> </w:t>
      </w:r>
      <w:proofErr w:type="spellStart"/>
      <w:r w:rsidR="00045F26">
        <w:rPr>
          <w:sz w:val="24"/>
          <w:szCs w:val="24"/>
        </w:rPr>
        <w:t>nol</w:t>
      </w:r>
      <w:proofErr w:type="spellEnd"/>
      <w:r w:rsidR="00045F26">
        <w:rPr>
          <w:sz w:val="24"/>
          <w:szCs w:val="24"/>
        </w:rPr>
        <w:t xml:space="preserve"> </w:t>
      </w:r>
      <w:proofErr w:type="spellStart"/>
      <w:r w:rsidR="00045F26">
        <w:rPr>
          <w:sz w:val="24"/>
          <w:szCs w:val="24"/>
        </w:rPr>
        <w:t>bersih</w:t>
      </w:r>
      <w:proofErr w:type="spellEnd"/>
      <w:r w:rsidR="00045F26">
        <w:rPr>
          <w:sz w:val="24"/>
          <w:szCs w:val="24"/>
        </w:rPr>
        <w:t>.</w:t>
      </w:r>
    </w:p>
    <w:p w14:paraId="0829C9E9" w14:textId="4D6CFF9C" w:rsidR="005E6C78" w:rsidRDefault="005E6C78" w:rsidP="005E6C78">
      <w:pPr>
        <w:spacing w:after="0" w:line="240" w:lineRule="auto"/>
        <w:jc w:val="both"/>
        <w:rPr>
          <w:sz w:val="24"/>
          <w:szCs w:val="24"/>
        </w:rPr>
      </w:pPr>
    </w:p>
    <w:p w14:paraId="44AECAD0" w14:textId="509EE907" w:rsidR="0045771D" w:rsidRDefault="004D4CD3" w:rsidP="00AA5C00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Aspek</w:t>
      </w:r>
      <w:proofErr w:type="spellEnd"/>
      <w:r w:rsidR="0045771D" w:rsidRPr="005E2EE6">
        <w:rPr>
          <w:sz w:val="24"/>
          <w:szCs w:val="24"/>
        </w:rPr>
        <w:t xml:space="preserve"> </w:t>
      </w:r>
      <w:proofErr w:type="spellStart"/>
      <w:r w:rsidR="00F853E8">
        <w:rPr>
          <w:sz w:val="24"/>
          <w:szCs w:val="24"/>
        </w:rPr>
        <w:t>P</w:t>
      </w:r>
      <w:r w:rsidR="0045771D" w:rsidRPr="005E2EE6">
        <w:rPr>
          <w:sz w:val="24"/>
          <w:szCs w:val="24"/>
        </w:rPr>
        <w:t>ositif</w:t>
      </w:r>
      <w:proofErr w:type="spellEnd"/>
      <w:r w:rsidR="00045F26">
        <w:rPr>
          <w:sz w:val="24"/>
          <w:szCs w:val="24"/>
        </w:rPr>
        <w:t xml:space="preserve"> </w:t>
      </w:r>
      <w:proofErr w:type="spellStart"/>
      <w:r w:rsidR="00F853E8">
        <w:rPr>
          <w:sz w:val="24"/>
          <w:szCs w:val="24"/>
        </w:rPr>
        <w:t>K</w:t>
      </w:r>
      <w:r w:rsidR="00045F26">
        <w:rPr>
          <w:sz w:val="24"/>
          <w:szCs w:val="24"/>
        </w:rPr>
        <w:t>onferensi</w:t>
      </w:r>
      <w:proofErr w:type="spellEnd"/>
      <w:r w:rsidR="00F853E8">
        <w:rPr>
          <w:sz w:val="24"/>
          <w:szCs w:val="24"/>
        </w:rPr>
        <w:t>.</w:t>
      </w:r>
    </w:p>
    <w:p w14:paraId="0542B7E5" w14:textId="6B958F40" w:rsidR="00F853E8" w:rsidRDefault="00F853E8" w:rsidP="00F853E8">
      <w:pPr>
        <w:pStyle w:val="ListParagraph"/>
        <w:spacing w:after="0" w:line="240" w:lineRule="auto"/>
        <w:ind w:left="426"/>
        <w:jc w:val="both"/>
        <w:rPr>
          <w:sz w:val="24"/>
          <w:szCs w:val="24"/>
        </w:rPr>
      </w:pPr>
    </w:p>
    <w:p w14:paraId="63A579E4" w14:textId="657E104A" w:rsidR="00F853E8" w:rsidRDefault="00F853E8" w:rsidP="00F853E8">
      <w:pPr>
        <w:pStyle w:val="ListParagraph"/>
        <w:spacing w:after="0" w:line="240" w:lineRule="auto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aspek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positif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diperoleh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keikutsertaan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konferensi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iklim</w:t>
      </w:r>
      <w:proofErr w:type="spellEnd"/>
      <w:r w:rsidR="00EB56E8">
        <w:rPr>
          <w:sz w:val="24"/>
          <w:szCs w:val="24"/>
        </w:rPr>
        <w:t xml:space="preserve"> </w:t>
      </w:r>
      <w:proofErr w:type="spellStart"/>
      <w:r w:rsidR="00EB56E8"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>:</w:t>
      </w:r>
    </w:p>
    <w:p w14:paraId="221A8E58" w14:textId="77777777" w:rsidR="00F853E8" w:rsidRDefault="00F853E8" w:rsidP="00F853E8">
      <w:pPr>
        <w:pStyle w:val="ListParagraph"/>
        <w:spacing w:after="0" w:line="240" w:lineRule="auto"/>
        <w:ind w:left="426"/>
        <w:jc w:val="both"/>
        <w:rPr>
          <w:sz w:val="24"/>
          <w:szCs w:val="24"/>
        </w:rPr>
      </w:pPr>
    </w:p>
    <w:p w14:paraId="0A4717CB" w14:textId="64687008" w:rsidR="00D8335A" w:rsidRDefault="00DB3928" w:rsidP="00F853E8">
      <w:pPr>
        <w:pStyle w:val="ListParagraph"/>
        <w:numPr>
          <w:ilvl w:val="0"/>
          <w:numId w:val="2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 w:rsidRPr="005E2EE6">
        <w:rPr>
          <w:sz w:val="24"/>
          <w:szCs w:val="24"/>
        </w:rPr>
        <w:t>Mendapat</w:t>
      </w:r>
      <w:proofErr w:type="spellEnd"/>
      <w:r w:rsidRPr="005E2EE6">
        <w:rPr>
          <w:sz w:val="24"/>
          <w:szCs w:val="24"/>
        </w:rPr>
        <w:t xml:space="preserve"> </w:t>
      </w:r>
      <w:proofErr w:type="spellStart"/>
      <w:r w:rsidRPr="005E2EE6">
        <w:rPr>
          <w:sz w:val="24"/>
          <w:szCs w:val="24"/>
        </w:rPr>
        <w:t>informasi</w:t>
      </w:r>
      <w:proofErr w:type="spellEnd"/>
      <w:r w:rsidRPr="005E2EE6">
        <w:rPr>
          <w:sz w:val="24"/>
          <w:szCs w:val="24"/>
        </w:rPr>
        <w:t xml:space="preserve"> </w:t>
      </w:r>
      <w:proofErr w:type="spellStart"/>
      <w:r w:rsidRPr="005E2EE6">
        <w:rPr>
          <w:sz w:val="24"/>
          <w:szCs w:val="24"/>
        </w:rPr>
        <w:t>tentang</w:t>
      </w:r>
      <w:proofErr w:type="spellEnd"/>
      <w:r w:rsidR="005E2EE6">
        <w:rPr>
          <w:sz w:val="24"/>
          <w:szCs w:val="24"/>
        </w:rPr>
        <w:t xml:space="preserve"> </w:t>
      </w:r>
      <w:proofErr w:type="spellStart"/>
      <w:r w:rsidR="005E2EE6">
        <w:rPr>
          <w:sz w:val="24"/>
          <w:szCs w:val="24"/>
        </w:rPr>
        <w:t>pengalaman</w:t>
      </w:r>
      <w:proofErr w:type="spellEnd"/>
      <w:r w:rsidR="005E2EE6">
        <w:rPr>
          <w:sz w:val="24"/>
          <w:szCs w:val="24"/>
        </w:rPr>
        <w:t xml:space="preserve"> dan </w:t>
      </w:r>
      <w:proofErr w:type="spellStart"/>
      <w:r w:rsidR="005E2EE6">
        <w:rPr>
          <w:sz w:val="24"/>
          <w:szCs w:val="24"/>
        </w:rPr>
        <w:t>praktek</w:t>
      </w:r>
      <w:proofErr w:type="spellEnd"/>
      <w:r w:rsidRPr="005E2EE6">
        <w:rPr>
          <w:sz w:val="24"/>
          <w:szCs w:val="24"/>
        </w:rPr>
        <w:t xml:space="preserve"> </w:t>
      </w:r>
      <w:proofErr w:type="spellStart"/>
      <w:r w:rsidRPr="005E2EE6">
        <w:rPr>
          <w:sz w:val="24"/>
          <w:szCs w:val="24"/>
        </w:rPr>
        <w:t>transformasi</w:t>
      </w:r>
      <w:proofErr w:type="spellEnd"/>
      <w:r w:rsidRPr="005E2EE6">
        <w:rPr>
          <w:sz w:val="24"/>
          <w:szCs w:val="24"/>
        </w:rPr>
        <w:t xml:space="preserve"> </w:t>
      </w:r>
      <w:proofErr w:type="spellStart"/>
      <w:r w:rsidR="005E2EE6">
        <w:rPr>
          <w:sz w:val="24"/>
          <w:szCs w:val="24"/>
        </w:rPr>
        <w:t>kegiatan</w:t>
      </w:r>
      <w:proofErr w:type="spellEnd"/>
      <w:r w:rsidRPr="005E2EE6">
        <w:rPr>
          <w:sz w:val="24"/>
          <w:szCs w:val="24"/>
        </w:rPr>
        <w:t xml:space="preserve"> </w:t>
      </w:r>
      <w:proofErr w:type="spellStart"/>
      <w:r w:rsidR="005E2EE6">
        <w:rPr>
          <w:sz w:val="24"/>
          <w:szCs w:val="24"/>
        </w:rPr>
        <w:t>perusahaan</w:t>
      </w:r>
      <w:proofErr w:type="spellEnd"/>
      <w:r w:rsidRPr="005E2EE6">
        <w:rPr>
          <w:sz w:val="24"/>
          <w:szCs w:val="24"/>
        </w:rPr>
        <w:t xml:space="preserve">, </w:t>
      </w:r>
      <w:proofErr w:type="spellStart"/>
      <w:r w:rsidRPr="005E2EE6">
        <w:rPr>
          <w:sz w:val="24"/>
          <w:szCs w:val="24"/>
        </w:rPr>
        <w:t>inovasi</w:t>
      </w:r>
      <w:proofErr w:type="spellEnd"/>
      <w:r w:rsidRPr="005E2EE6">
        <w:rPr>
          <w:sz w:val="24"/>
          <w:szCs w:val="24"/>
        </w:rPr>
        <w:t xml:space="preserve"> </w:t>
      </w:r>
      <w:proofErr w:type="spellStart"/>
      <w:r w:rsidR="005E2EE6">
        <w:rPr>
          <w:sz w:val="24"/>
          <w:szCs w:val="24"/>
        </w:rPr>
        <w:t>dekarbonisasi</w:t>
      </w:r>
      <w:proofErr w:type="spellEnd"/>
      <w:r w:rsidR="005E2EE6">
        <w:rPr>
          <w:sz w:val="24"/>
          <w:szCs w:val="24"/>
        </w:rPr>
        <w:t xml:space="preserve"> </w:t>
      </w:r>
      <w:proofErr w:type="spellStart"/>
      <w:r w:rsidRPr="005E2EE6">
        <w:rPr>
          <w:sz w:val="24"/>
          <w:szCs w:val="24"/>
        </w:rPr>
        <w:t>rantai</w:t>
      </w:r>
      <w:proofErr w:type="spellEnd"/>
      <w:r w:rsidRPr="005E2EE6">
        <w:rPr>
          <w:sz w:val="24"/>
          <w:szCs w:val="24"/>
        </w:rPr>
        <w:t xml:space="preserve"> </w:t>
      </w:r>
      <w:proofErr w:type="spellStart"/>
      <w:r w:rsidRPr="005E2EE6">
        <w:rPr>
          <w:sz w:val="24"/>
          <w:szCs w:val="24"/>
        </w:rPr>
        <w:t>pasok</w:t>
      </w:r>
      <w:proofErr w:type="spellEnd"/>
      <w:r w:rsidRPr="005E2EE6">
        <w:rPr>
          <w:sz w:val="24"/>
          <w:szCs w:val="24"/>
        </w:rPr>
        <w:t xml:space="preserve"> dan </w:t>
      </w:r>
      <w:proofErr w:type="spellStart"/>
      <w:r w:rsidRPr="005E2EE6">
        <w:rPr>
          <w:sz w:val="24"/>
          <w:szCs w:val="24"/>
        </w:rPr>
        <w:t>solusi</w:t>
      </w:r>
      <w:proofErr w:type="spellEnd"/>
      <w:r w:rsidRPr="005E2EE6">
        <w:rPr>
          <w:sz w:val="24"/>
          <w:szCs w:val="24"/>
        </w:rPr>
        <w:t xml:space="preserve"> </w:t>
      </w:r>
      <w:proofErr w:type="spellStart"/>
      <w:r w:rsidRPr="005E2EE6">
        <w:rPr>
          <w:sz w:val="24"/>
          <w:szCs w:val="24"/>
        </w:rPr>
        <w:t>pembangunan</w:t>
      </w:r>
      <w:proofErr w:type="spellEnd"/>
      <w:r w:rsidRPr="005E2EE6">
        <w:rPr>
          <w:sz w:val="24"/>
          <w:szCs w:val="24"/>
        </w:rPr>
        <w:t xml:space="preserve"> </w:t>
      </w:r>
      <w:proofErr w:type="spellStart"/>
      <w:r w:rsidRPr="005E2EE6">
        <w:rPr>
          <w:sz w:val="24"/>
          <w:szCs w:val="24"/>
        </w:rPr>
        <w:t>rendah</w:t>
      </w:r>
      <w:proofErr w:type="spellEnd"/>
      <w:r w:rsidRPr="005E2EE6">
        <w:rPr>
          <w:sz w:val="24"/>
          <w:szCs w:val="24"/>
        </w:rPr>
        <w:t xml:space="preserve"> </w:t>
      </w:r>
      <w:proofErr w:type="spellStart"/>
      <w:r w:rsidRPr="005E2EE6">
        <w:rPr>
          <w:sz w:val="24"/>
          <w:szCs w:val="24"/>
        </w:rPr>
        <w:t>karbon</w:t>
      </w:r>
      <w:proofErr w:type="spellEnd"/>
      <w:r w:rsidRPr="005E2EE6">
        <w:rPr>
          <w:sz w:val="24"/>
          <w:szCs w:val="24"/>
        </w:rPr>
        <w:t xml:space="preserve"> </w:t>
      </w:r>
      <w:proofErr w:type="spellStart"/>
      <w:r w:rsidR="006E01F6">
        <w:rPr>
          <w:sz w:val="24"/>
          <w:szCs w:val="24"/>
        </w:rPr>
        <w:t>serta</w:t>
      </w:r>
      <w:proofErr w:type="spellEnd"/>
      <w:r w:rsidR="006E01F6">
        <w:rPr>
          <w:sz w:val="24"/>
          <w:szCs w:val="24"/>
        </w:rPr>
        <w:t xml:space="preserve"> </w:t>
      </w:r>
      <w:proofErr w:type="spellStart"/>
      <w:r w:rsidR="006E01F6">
        <w:rPr>
          <w:sz w:val="24"/>
          <w:szCs w:val="24"/>
        </w:rPr>
        <w:t>hasil</w:t>
      </w:r>
      <w:proofErr w:type="spellEnd"/>
      <w:r w:rsidR="006E01F6">
        <w:rPr>
          <w:sz w:val="24"/>
          <w:szCs w:val="24"/>
        </w:rPr>
        <w:t xml:space="preserve"> yang </w:t>
      </w:r>
      <w:proofErr w:type="spellStart"/>
      <w:r w:rsidR="006E01F6">
        <w:rPr>
          <w:sz w:val="24"/>
          <w:szCs w:val="24"/>
        </w:rPr>
        <w:t>telah</w:t>
      </w:r>
      <w:proofErr w:type="spellEnd"/>
      <w:r w:rsidR="006E01F6">
        <w:rPr>
          <w:sz w:val="24"/>
          <w:szCs w:val="24"/>
        </w:rPr>
        <w:t xml:space="preserve"> </w:t>
      </w:r>
      <w:proofErr w:type="spellStart"/>
      <w:r w:rsidR="006E01F6">
        <w:rPr>
          <w:sz w:val="24"/>
          <w:szCs w:val="24"/>
        </w:rPr>
        <w:t>dicapai</w:t>
      </w:r>
      <w:proofErr w:type="spellEnd"/>
      <w:r w:rsidR="006E01F6">
        <w:rPr>
          <w:sz w:val="24"/>
          <w:szCs w:val="24"/>
        </w:rPr>
        <w:t xml:space="preserve"> di </w:t>
      </w:r>
      <w:proofErr w:type="spellStart"/>
      <w:r w:rsidR="006E01F6">
        <w:rPr>
          <w:sz w:val="24"/>
          <w:szCs w:val="24"/>
        </w:rPr>
        <w:t>lapangan</w:t>
      </w:r>
      <w:proofErr w:type="spellEnd"/>
      <w:r w:rsidR="006E01F6">
        <w:rPr>
          <w:sz w:val="24"/>
          <w:szCs w:val="24"/>
        </w:rPr>
        <w:t xml:space="preserve"> </w:t>
      </w:r>
      <w:proofErr w:type="spellStart"/>
      <w:r w:rsidR="006E01F6">
        <w:rPr>
          <w:sz w:val="24"/>
          <w:szCs w:val="24"/>
        </w:rPr>
        <w:t>dalam</w:t>
      </w:r>
      <w:proofErr w:type="spellEnd"/>
      <w:r w:rsidR="006E01F6">
        <w:rPr>
          <w:sz w:val="24"/>
          <w:szCs w:val="24"/>
        </w:rPr>
        <w:t xml:space="preserve"> </w:t>
      </w:r>
      <w:proofErr w:type="spellStart"/>
      <w:r w:rsidR="006E01F6">
        <w:rPr>
          <w:sz w:val="24"/>
          <w:szCs w:val="24"/>
        </w:rPr>
        <w:t>mencapai</w:t>
      </w:r>
      <w:proofErr w:type="spellEnd"/>
      <w:r w:rsidR="006E01F6">
        <w:rPr>
          <w:sz w:val="24"/>
          <w:szCs w:val="24"/>
        </w:rPr>
        <w:t xml:space="preserve"> </w:t>
      </w:r>
      <w:proofErr w:type="spellStart"/>
      <w:r w:rsidR="006E01F6">
        <w:rPr>
          <w:sz w:val="24"/>
          <w:szCs w:val="24"/>
        </w:rPr>
        <w:t>emisi</w:t>
      </w:r>
      <w:proofErr w:type="spellEnd"/>
      <w:r w:rsidR="006E01F6">
        <w:rPr>
          <w:sz w:val="24"/>
          <w:szCs w:val="24"/>
        </w:rPr>
        <w:t xml:space="preserve"> </w:t>
      </w:r>
      <w:proofErr w:type="spellStart"/>
      <w:r w:rsidR="006E01F6">
        <w:rPr>
          <w:sz w:val="24"/>
          <w:szCs w:val="24"/>
        </w:rPr>
        <w:t>nol</w:t>
      </w:r>
      <w:proofErr w:type="spellEnd"/>
      <w:r w:rsidR="006E01F6">
        <w:rPr>
          <w:sz w:val="24"/>
          <w:szCs w:val="24"/>
        </w:rPr>
        <w:t xml:space="preserve"> </w:t>
      </w:r>
      <w:proofErr w:type="spellStart"/>
      <w:r w:rsidR="006E01F6">
        <w:rPr>
          <w:sz w:val="24"/>
          <w:szCs w:val="24"/>
        </w:rPr>
        <w:t>bersih</w:t>
      </w:r>
      <w:proofErr w:type="spellEnd"/>
      <w:r w:rsidR="006E01F6">
        <w:rPr>
          <w:sz w:val="24"/>
          <w:szCs w:val="24"/>
        </w:rPr>
        <w:t xml:space="preserve"> (net zero emission)</w:t>
      </w:r>
      <w:r w:rsidR="00D8335A">
        <w:rPr>
          <w:sz w:val="24"/>
          <w:szCs w:val="24"/>
        </w:rPr>
        <w:t>.</w:t>
      </w:r>
    </w:p>
    <w:p w14:paraId="6F72B208" w14:textId="3016FE6D" w:rsidR="007D0CB5" w:rsidRDefault="00D8335A" w:rsidP="00F853E8">
      <w:pPr>
        <w:pStyle w:val="ListParagraph"/>
        <w:numPr>
          <w:ilvl w:val="0"/>
          <w:numId w:val="2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Informasi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34E95">
        <w:rPr>
          <w:sz w:val="24"/>
          <w:szCs w:val="24"/>
        </w:rPr>
        <w:t>berasal</w:t>
      </w:r>
      <w:proofErr w:type="spellEnd"/>
      <w:r w:rsidR="00734E95">
        <w:rPr>
          <w:sz w:val="24"/>
          <w:szCs w:val="24"/>
        </w:rPr>
        <w:t xml:space="preserve"> </w:t>
      </w:r>
      <w:proofErr w:type="spellStart"/>
      <w:r w:rsidR="00DB3928" w:rsidRPr="005E2EE6">
        <w:rPr>
          <w:sz w:val="24"/>
          <w:szCs w:val="24"/>
        </w:rPr>
        <w:t>dari</w:t>
      </w:r>
      <w:proofErr w:type="spellEnd"/>
      <w:r w:rsidR="00DB3928" w:rsidRPr="005E2EE6">
        <w:rPr>
          <w:sz w:val="24"/>
          <w:szCs w:val="24"/>
        </w:rPr>
        <w:t xml:space="preserve"> </w:t>
      </w:r>
      <w:proofErr w:type="spellStart"/>
      <w:r w:rsidR="00DB3928" w:rsidRPr="005E2EE6">
        <w:rPr>
          <w:sz w:val="24"/>
          <w:szCs w:val="24"/>
        </w:rPr>
        <w:t>berbagai</w:t>
      </w:r>
      <w:proofErr w:type="spellEnd"/>
      <w:r w:rsidR="00DB3928" w:rsidRPr="005E2EE6">
        <w:rPr>
          <w:sz w:val="24"/>
          <w:szCs w:val="24"/>
        </w:rPr>
        <w:t xml:space="preserve"> </w:t>
      </w:r>
      <w:proofErr w:type="spellStart"/>
      <w:r w:rsidR="005E2EE6">
        <w:rPr>
          <w:sz w:val="24"/>
          <w:szCs w:val="24"/>
        </w:rPr>
        <w:t>tenaga</w:t>
      </w:r>
      <w:proofErr w:type="spellEnd"/>
      <w:r w:rsidR="005E2EE6">
        <w:rPr>
          <w:sz w:val="24"/>
          <w:szCs w:val="24"/>
        </w:rPr>
        <w:t xml:space="preserve"> </w:t>
      </w:r>
      <w:proofErr w:type="spellStart"/>
      <w:r w:rsidR="005E2EE6">
        <w:rPr>
          <w:sz w:val="24"/>
          <w:szCs w:val="24"/>
        </w:rPr>
        <w:t>ahli</w:t>
      </w:r>
      <w:proofErr w:type="spellEnd"/>
      <w:r w:rsidR="005E2EE6">
        <w:rPr>
          <w:sz w:val="24"/>
          <w:szCs w:val="24"/>
        </w:rPr>
        <w:t xml:space="preserve"> dan </w:t>
      </w:r>
      <w:proofErr w:type="spellStart"/>
      <w:r w:rsidR="00DB3928" w:rsidRPr="005E2EE6">
        <w:rPr>
          <w:sz w:val="24"/>
          <w:szCs w:val="24"/>
        </w:rPr>
        <w:t>perusahaan</w:t>
      </w:r>
      <w:proofErr w:type="spellEnd"/>
      <w:r w:rsidR="00DB3928" w:rsidRPr="005E2EE6">
        <w:rPr>
          <w:sz w:val="24"/>
          <w:szCs w:val="24"/>
        </w:rPr>
        <w:t xml:space="preserve"> </w:t>
      </w:r>
      <w:proofErr w:type="spellStart"/>
      <w:r w:rsidR="00DB3928" w:rsidRPr="005E2EE6">
        <w:rPr>
          <w:sz w:val="24"/>
          <w:szCs w:val="24"/>
        </w:rPr>
        <w:t>besar</w:t>
      </w:r>
      <w:proofErr w:type="spellEnd"/>
      <w:r w:rsidR="006E01F6">
        <w:rPr>
          <w:sz w:val="24"/>
          <w:szCs w:val="24"/>
        </w:rPr>
        <w:t xml:space="preserve">, </w:t>
      </w:r>
      <w:proofErr w:type="spellStart"/>
      <w:r w:rsidR="006E01F6">
        <w:rPr>
          <w:sz w:val="24"/>
          <w:szCs w:val="24"/>
        </w:rPr>
        <w:t>seperti</w:t>
      </w:r>
      <w:proofErr w:type="spellEnd"/>
      <w:r w:rsidR="006E01F6">
        <w:rPr>
          <w:sz w:val="24"/>
          <w:szCs w:val="24"/>
        </w:rPr>
        <w:t xml:space="preserve">: </w:t>
      </w:r>
      <w:r w:rsidR="00734E95">
        <w:rPr>
          <w:sz w:val="24"/>
          <w:szCs w:val="24"/>
        </w:rPr>
        <w:t xml:space="preserve">Diageo, PZ </w:t>
      </w:r>
      <w:r w:rsidR="006E01F6">
        <w:rPr>
          <w:sz w:val="24"/>
          <w:szCs w:val="24"/>
        </w:rPr>
        <w:t xml:space="preserve">Cussons, Henkel, </w:t>
      </w:r>
      <w:proofErr w:type="spellStart"/>
      <w:r w:rsidR="006E01F6">
        <w:rPr>
          <w:sz w:val="24"/>
          <w:szCs w:val="24"/>
        </w:rPr>
        <w:t>Lenzing</w:t>
      </w:r>
      <w:proofErr w:type="spellEnd"/>
      <w:r w:rsidR="006E01F6">
        <w:rPr>
          <w:sz w:val="24"/>
          <w:szCs w:val="24"/>
        </w:rPr>
        <w:t xml:space="preserve">, Nestle, Mattel, </w:t>
      </w:r>
      <w:proofErr w:type="spellStart"/>
      <w:r w:rsidR="006E01F6">
        <w:rPr>
          <w:sz w:val="24"/>
          <w:szCs w:val="24"/>
        </w:rPr>
        <w:t>Unilver</w:t>
      </w:r>
      <w:proofErr w:type="spellEnd"/>
      <w:r w:rsidR="006E01F6">
        <w:rPr>
          <w:sz w:val="24"/>
          <w:szCs w:val="24"/>
        </w:rPr>
        <w:t>, dan GlaxoSmithKline</w:t>
      </w:r>
      <w:r w:rsidR="00305AAD">
        <w:rPr>
          <w:sz w:val="24"/>
          <w:szCs w:val="24"/>
        </w:rPr>
        <w:t xml:space="preserve"> </w:t>
      </w:r>
      <w:proofErr w:type="spellStart"/>
      <w:r w:rsidR="00305AAD">
        <w:rPr>
          <w:sz w:val="24"/>
          <w:szCs w:val="24"/>
        </w:rPr>
        <w:t>sebagai</w:t>
      </w:r>
      <w:proofErr w:type="spellEnd"/>
      <w:r w:rsidR="00305AAD">
        <w:rPr>
          <w:sz w:val="24"/>
          <w:szCs w:val="24"/>
        </w:rPr>
        <w:t xml:space="preserve"> </w:t>
      </w:r>
      <w:proofErr w:type="spellStart"/>
      <w:r w:rsidR="00305AAD">
        <w:rPr>
          <w:sz w:val="24"/>
          <w:szCs w:val="24"/>
        </w:rPr>
        <w:t>nara</w:t>
      </w:r>
      <w:proofErr w:type="spellEnd"/>
      <w:r w:rsidR="00EB56E8">
        <w:rPr>
          <w:sz w:val="24"/>
          <w:szCs w:val="24"/>
        </w:rPr>
        <w:t xml:space="preserve"> </w:t>
      </w:r>
      <w:proofErr w:type="spellStart"/>
      <w:r w:rsidR="00305AAD">
        <w:rPr>
          <w:sz w:val="24"/>
          <w:szCs w:val="24"/>
        </w:rPr>
        <w:t>sumber</w:t>
      </w:r>
      <w:proofErr w:type="spellEnd"/>
      <w:r w:rsidR="00305AAD">
        <w:rPr>
          <w:sz w:val="24"/>
          <w:szCs w:val="24"/>
        </w:rPr>
        <w:t xml:space="preserve"> </w:t>
      </w:r>
      <w:proofErr w:type="spellStart"/>
      <w:r w:rsidR="00305AAD">
        <w:rPr>
          <w:sz w:val="24"/>
          <w:szCs w:val="24"/>
        </w:rPr>
        <w:t>dalam</w:t>
      </w:r>
      <w:proofErr w:type="spellEnd"/>
      <w:r w:rsidR="00305AAD">
        <w:rPr>
          <w:sz w:val="24"/>
          <w:szCs w:val="24"/>
        </w:rPr>
        <w:t xml:space="preserve"> </w:t>
      </w:r>
      <w:proofErr w:type="spellStart"/>
      <w:r w:rsidR="00305AAD">
        <w:rPr>
          <w:sz w:val="24"/>
          <w:szCs w:val="24"/>
        </w:rPr>
        <w:t>konferensi</w:t>
      </w:r>
      <w:proofErr w:type="spellEnd"/>
      <w:r w:rsidR="006E01F6">
        <w:rPr>
          <w:sz w:val="24"/>
          <w:szCs w:val="24"/>
        </w:rPr>
        <w:t>.</w:t>
      </w:r>
    </w:p>
    <w:p w14:paraId="0F74A92A" w14:textId="130C8F53" w:rsidR="006E01F6" w:rsidRDefault="00734E95" w:rsidP="00F853E8">
      <w:pPr>
        <w:pStyle w:val="ListParagraph"/>
        <w:numPr>
          <w:ilvl w:val="0"/>
          <w:numId w:val="2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Kesempatan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berkenalan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berdiskusi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peserta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tenaga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ahli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</w:t>
      </w:r>
      <w:r w:rsidR="00F853E8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global</w:t>
      </w:r>
      <w:r w:rsidR="00F853E8">
        <w:rPr>
          <w:sz w:val="24"/>
          <w:szCs w:val="24"/>
        </w:rPr>
        <w:t xml:space="preserve"> </w:t>
      </w:r>
      <w:proofErr w:type="spellStart"/>
      <w:r w:rsidR="00F853E8">
        <w:rPr>
          <w:sz w:val="24"/>
          <w:szCs w:val="24"/>
        </w:rPr>
        <w:t>dalam</w:t>
      </w:r>
      <w:proofErr w:type="spellEnd"/>
      <w:r w:rsidR="00F853E8">
        <w:rPr>
          <w:sz w:val="24"/>
          <w:szCs w:val="24"/>
        </w:rPr>
        <w:t xml:space="preserve"> </w:t>
      </w:r>
      <w:proofErr w:type="spellStart"/>
      <w:r w:rsidR="00F853E8">
        <w:rPr>
          <w:sz w:val="24"/>
          <w:szCs w:val="24"/>
        </w:rPr>
        <w:t>sesi</w:t>
      </w:r>
      <w:proofErr w:type="spellEnd"/>
      <w:r w:rsidR="00F853E8">
        <w:rPr>
          <w:sz w:val="24"/>
          <w:szCs w:val="24"/>
        </w:rPr>
        <w:t xml:space="preserve"> </w:t>
      </w:r>
      <w:proofErr w:type="spellStart"/>
      <w:r w:rsidR="00F853E8">
        <w:rPr>
          <w:sz w:val="24"/>
          <w:szCs w:val="24"/>
        </w:rPr>
        <w:t>pengembangan</w:t>
      </w:r>
      <w:proofErr w:type="spellEnd"/>
      <w:r w:rsidR="00F853E8">
        <w:rPr>
          <w:sz w:val="24"/>
          <w:szCs w:val="24"/>
        </w:rPr>
        <w:t xml:space="preserve"> </w:t>
      </w:r>
      <w:proofErr w:type="spellStart"/>
      <w:r w:rsidR="00F853E8">
        <w:rPr>
          <w:sz w:val="24"/>
          <w:szCs w:val="24"/>
        </w:rPr>
        <w:t>jejaring</w:t>
      </w:r>
      <w:proofErr w:type="spellEnd"/>
      <w:r w:rsidR="00F853E8">
        <w:rPr>
          <w:sz w:val="24"/>
          <w:szCs w:val="24"/>
        </w:rPr>
        <w:t xml:space="preserve"> </w:t>
      </w:r>
      <w:proofErr w:type="spellStart"/>
      <w:r w:rsidR="00F853E8">
        <w:rPr>
          <w:sz w:val="24"/>
          <w:szCs w:val="24"/>
        </w:rPr>
        <w:t>kerja</w:t>
      </w:r>
      <w:proofErr w:type="spellEnd"/>
      <w:r w:rsidR="00F853E8">
        <w:rPr>
          <w:sz w:val="24"/>
          <w:szCs w:val="24"/>
        </w:rPr>
        <w:t xml:space="preserve"> (</w:t>
      </w:r>
      <w:r w:rsidR="00F853E8" w:rsidRPr="00F853E8">
        <w:rPr>
          <w:i/>
          <w:iCs/>
          <w:sz w:val="24"/>
          <w:szCs w:val="24"/>
        </w:rPr>
        <w:t>speed networking</w:t>
      </w:r>
      <w:r w:rsidR="00F853E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4C537F2F" w14:textId="6FABE268" w:rsidR="003C57BB" w:rsidRDefault="003C57BB" w:rsidP="00F853E8">
      <w:pPr>
        <w:pStyle w:val="ListParagraph"/>
        <w:numPr>
          <w:ilvl w:val="0"/>
          <w:numId w:val="2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berlanjut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materi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konferensi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konferensi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berakhir</w:t>
      </w:r>
      <w:proofErr w:type="spellEnd"/>
      <w:r>
        <w:rPr>
          <w:sz w:val="24"/>
          <w:szCs w:val="24"/>
        </w:rPr>
        <w:t>.</w:t>
      </w:r>
    </w:p>
    <w:p w14:paraId="3019A485" w14:textId="1DED01DD" w:rsidR="003C57BB" w:rsidRDefault="003C57BB" w:rsidP="00F853E8">
      <w:pPr>
        <w:pStyle w:val="ListParagraph"/>
        <w:numPr>
          <w:ilvl w:val="0"/>
          <w:numId w:val="2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Peluang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853E8">
        <w:rPr>
          <w:sz w:val="24"/>
          <w:szCs w:val="24"/>
        </w:rPr>
        <w:t>k</w:t>
      </w:r>
      <w:r>
        <w:rPr>
          <w:sz w:val="24"/>
          <w:szCs w:val="24"/>
        </w:rPr>
        <w:t>erjasama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kemitraan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besar</w:t>
      </w:r>
      <w:proofErr w:type="spellEnd"/>
      <w:r>
        <w:rPr>
          <w:sz w:val="24"/>
          <w:szCs w:val="24"/>
        </w:rPr>
        <w:t xml:space="preserve">, supplier </w:t>
      </w:r>
      <w:proofErr w:type="spellStart"/>
      <w:r>
        <w:rPr>
          <w:sz w:val="24"/>
          <w:szCs w:val="24"/>
        </w:rPr>
        <w:t>kunci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penyedia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tehnologi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solusi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pemerintah</w:t>
      </w:r>
      <w:proofErr w:type="spellEnd"/>
      <w:r>
        <w:rPr>
          <w:sz w:val="24"/>
          <w:szCs w:val="24"/>
        </w:rPr>
        <w:t xml:space="preserve"> dan bada</w:t>
      </w:r>
      <w:r w:rsidR="006944B4">
        <w:rPr>
          <w:sz w:val="24"/>
          <w:szCs w:val="24"/>
        </w:rPr>
        <w:t xml:space="preserve">n-badan donor </w:t>
      </w:r>
      <w:proofErr w:type="spellStart"/>
      <w:r w:rsidR="006944B4">
        <w:rPr>
          <w:sz w:val="24"/>
          <w:szCs w:val="24"/>
        </w:rPr>
        <w:t>serta</w:t>
      </w:r>
      <w:proofErr w:type="spellEnd"/>
      <w:r w:rsidR="006944B4">
        <w:rPr>
          <w:sz w:val="24"/>
          <w:szCs w:val="24"/>
        </w:rPr>
        <w:t xml:space="preserve"> NGO.</w:t>
      </w:r>
    </w:p>
    <w:sectPr w:rsidR="003C57BB" w:rsidSect="00B351BC">
      <w:headerReference w:type="default" r:id="rId7"/>
      <w:footerReference w:type="default" r:id="rId8"/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A105C" w14:textId="77777777" w:rsidR="00BD52FE" w:rsidRDefault="00BD52FE" w:rsidP="00180B57">
      <w:pPr>
        <w:spacing w:after="0" w:line="240" w:lineRule="auto"/>
      </w:pPr>
      <w:r>
        <w:separator/>
      </w:r>
    </w:p>
  </w:endnote>
  <w:endnote w:type="continuationSeparator" w:id="0">
    <w:p w14:paraId="0067DC08" w14:textId="77777777" w:rsidR="00BD52FE" w:rsidRDefault="00BD52FE" w:rsidP="0018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100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154AF2" w14:textId="0210888F" w:rsidR="00816112" w:rsidRDefault="008161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DE18CF" w14:textId="77777777" w:rsidR="00816112" w:rsidRDefault="00816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496C0" w14:textId="77777777" w:rsidR="00BD52FE" w:rsidRDefault="00BD52FE" w:rsidP="00180B57">
      <w:pPr>
        <w:spacing w:after="0" w:line="240" w:lineRule="auto"/>
      </w:pPr>
      <w:r>
        <w:separator/>
      </w:r>
    </w:p>
  </w:footnote>
  <w:footnote w:type="continuationSeparator" w:id="0">
    <w:p w14:paraId="287FF324" w14:textId="77777777" w:rsidR="00BD52FE" w:rsidRDefault="00BD52FE" w:rsidP="0018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05ED" w14:textId="03277E5F" w:rsidR="00180B57" w:rsidRDefault="00180B57">
    <w:pPr>
      <w:pStyle w:val="Header"/>
      <w:jc w:val="right"/>
    </w:pPr>
  </w:p>
  <w:p w14:paraId="2CBF7687" w14:textId="77777777" w:rsidR="00180B57" w:rsidRDefault="00180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869"/>
    <w:multiLevelType w:val="hybridMultilevel"/>
    <w:tmpl w:val="70FCD08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74836"/>
    <w:multiLevelType w:val="hybridMultilevel"/>
    <w:tmpl w:val="1E7CC21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46C8B"/>
    <w:multiLevelType w:val="hybridMultilevel"/>
    <w:tmpl w:val="B522782C"/>
    <w:lvl w:ilvl="0" w:tplc="38090019">
      <w:start w:val="1"/>
      <w:numFmt w:val="lowerLetter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3349D1"/>
    <w:multiLevelType w:val="hybridMultilevel"/>
    <w:tmpl w:val="18FAB868"/>
    <w:lvl w:ilvl="0" w:tplc="97BA64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A70"/>
    <w:multiLevelType w:val="hybridMultilevel"/>
    <w:tmpl w:val="3AE00D28"/>
    <w:lvl w:ilvl="0" w:tplc="3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3E1B28"/>
    <w:multiLevelType w:val="hybridMultilevel"/>
    <w:tmpl w:val="1D5CB83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23CA8"/>
    <w:multiLevelType w:val="hybridMultilevel"/>
    <w:tmpl w:val="500C6D6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87EC7"/>
    <w:multiLevelType w:val="hybridMultilevel"/>
    <w:tmpl w:val="E2743F3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F6220"/>
    <w:multiLevelType w:val="hybridMultilevel"/>
    <w:tmpl w:val="DE726514"/>
    <w:lvl w:ilvl="0" w:tplc="5AF03D2A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8FE39A5"/>
    <w:multiLevelType w:val="hybridMultilevel"/>
    <w:tmpl w:val="8034E328"/>
    <w:lvl w:ilvl="0" w:tplc="7FA68C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C444F"/>
    <w:multiLevelType w:val="hybridMultilevel"/>
    <w:tmpl w:val="8440FEB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85262"/>
    <w:multiLevelType w:val="hybridMultilevel"/>
    <w:tmpl w:val="A3149F50"/>
    <w:lvl w:ilvl="0" w:tplc="3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F5E4C99"/>
    <w:multiLevelType w:val="hybridMultilevel"/>
    <w:tmpl w:val="86468D42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397EF3"/>
    <w:multiLevelType w:val="hybridMultilevel"/>
    <w:tmpl w:val="17381D88"/>
    <w:lvl w:ilvl="0" w:tplc="095A0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64200"/>
    <w:multiLevelType w:val="hybridMultilevel"/>
    <w:tmpl w:val="7DAEF01E"/>
    <w:lvl w:ilvl="0" w:tplc="3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3CB5D75"/>
    <w:multiLevelType w:val="hybridMultilevel"/>
    <w:tmpl w:val="3EC81156"/>
    <w:lvl w:ilvl="0" w:tplc="3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FE78F3"/>
    <w:multiLevelType w:val="hybridMultilevel"/>
    <w:tmpl w:val="C7B60E08"/>
    <w:lvl w:ilvl="0" w:tplc="3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5A151305"/>
    <w:multiLevelType w:val="hybridMultilevel"/>
    <w:tmpl w:val="C63469EA"/>
    <w:lvl w:ilvl="0" w:tplc="3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B4C0E3E"/>
    <w:multiLevelType w:val="hybridMultilevel"/>
    <w:tmpl w:val="F65A7C9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6306B"/>
    <w:multiLevelType w:val="hybridMultilevel"/>
    <w:tmpl w:val="50B23916"/>
    <w:lvl w:ilvl="0" w:tplc="3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08273C1"/>
    <w:multiLevelType w:val="hybridMultilevel"/>
    <w:tmpl w:val="18D61E8A"/>
    <w:lvl w:ilvl="0" w:tplc="3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7A42D65"/>
    <w:multiLevelType w:val="hybridMultilevel"/>
    <w:tmpl w:val="13A4D174"/>
    <w:lvl w:ilvl="0" w:tplc="3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83783224">
    <w:abstractNumId w:val="6"/>
  </w:num>
  <w:num w:numId="2" w16cid:durableId="160005692">
    <w:abstractNumId w:val="5"/>
  </w:num>
  <w:num w:numId="3" w16cid:durableId="468400715">
    <w:abstractNumId w:val="2"/>
  </w:num>
  <w:num w:numId="4" w16cid:durableId="2067533504">
    <w:abstractNumId w:val="13"/>
  </w:num>
  <w:num w:numId="5" w16cid:durableId="466049024">
    <w:abstractNumId w:val="3"/>
  </w:num>
  <w:num w:numId="6" w16cid:durableId="776563092">
    <w:abstractNumId w:val="7"/>
  </w:num>
  <w:num w:numId="7" w16cid:durableId="1318611059">
    <w:abstractNumId w:val="9"/>
  </w:num>
  <w:num w:numId="8" w16cid:durableId="270011202">
    <w:abstractNumId w:val="4"/>
  </w:num>
  <w:num w:numId="9" w16cid:durableId="1131510518">
    <w:abstractNumId w:val="1"/>
  </w:num>
  <w:num w:numId="10" w16cid:durableId="1354842040">
    <w:abstractNumId w:val="11"/>
  </w:num>
  <w:num w:numId="11" w16cid:durableId="60296757">
    <w:abstractNumId w:val="12"/>
  </w:num>
  <w:num w:numId="12" w16cid:durableId="1768847701">
    <w:abstractNumId w:val="21"/>
  </w:num>
  <w:num w:numId="13" w16cid:durableId="895581838">
    <w:abstractNumId w:val="19"/>
  </w:num>
  <w:num w:numId="14" w16cid:durableId="1296184682">
    <w:abstractNumId w:val="16"/>
  </w:num>
  <w:num w:numId="15" w16cid:durableId="1916741997">
    <w:abstractNumId w:val="20"/>
  </w:num>
  <w:num w:numId="16" w16cid:durableId="1637175784">
    <w:abstractNumId w:val="0"/>
  </w:num>
  <w:num w:numId="17" w16cid:durableId="59518537">
    <w:abstractNumId w:val="15"/>
  </w:num>
  <w:num w:numId="18" w16cid:durableId="1718822995">
    <w:abstractNumId w:val="10"/>
  </w:num>
  <w:num w:numId="19" w16cid:durableId="610476359">
    <w:abstractNumId w:val="14"/>
  </w:num>
  <w:num w:numId="20" w16cid:durableId="1256553061">
    <w:abstractNumId w:val="17"/>
  </w:num>
  <w:num w:numId="21" w16cid:durableId="519128978">
    <w:abstractNumId w:val="18"/>
  </w:num>
  <w:num w:numId="22" w16cid:durableId="9666624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6F"/>
    <w:rsid w:val="00003EB6"/>
    <w:rsid w:val="00004857"/>
    <w:rsid w:val="00006713"/>
    <w:rsid w:val="00013FFD"/>
    <w:rsid w:val="00014ADA"/>
    <w:rsid w:val="00016F3C"/>
    <w:rsid w:val="00020FB2"/>
    <w:rsid w:val="00024BDD"/>
    <w:rsid w:val="00025A00"/>
    <w:rsid w:val="00041320"/>
    <w:rsid w:val="000424C3"/>
    <w:rsid w:val="0004368D"/>
    <w:rsid w:val="00045DF5"/>
    <w:rsid w:val="00045F26"/>
    <w:rsid w:val="0004635F"/>
    <w:rsid w:val="000519AB"/>
    <w:rsid w:val="000529EE"/>
    <w:rsid w:val="000612A6"/>
    <w:rsid w:val="00071790"/>
    <w:rsid w:val="00074820"/>
    <w:rsid w:val="0007741D"/>
    <w:rsid w:val="00077630"/>
    <w:rsid w:val="00080DBB"/>
    <w:rsid w:val="0008254B"/>
    <w:rsid w:val="00083486"/>
    <w:rsid w:val="00086533"/>
    <w:rsid w:val="000867D0"/>
    <w:rsid w:val="00087E20"/>
    <w:rsid w:val="000914A7"/>
    <w:rsid w:val="00092D3C"/>
    <w:rsid w:val="00093D58"/>
    <w:rsid w:val="00094302"/>
    <w:rsid w:val="000949B6"/>
    <w:rsid w:val="00097085"/>
    <w:rsid w:val="00097565"/>
    <w:rsid w:val="00097D9C"/>
    <w:rsid w:val="000A2336"/>
    <w:rsid w:val="000A4EFF"/>
    <w:rsid w:val="000A5478"/>
    <w:rsid w:val="000A5A94"/>
    <w:rsid w:val="000A7906"/>
    <w:rsid w:val="000B3088"/>
    <w:rsid w:val="000B3269"/>
    <w:rsid w:val="000B7751"/>
    <w:rsid w:val="000C1214"/>
    <w:rsid w:val="000C2A4A"/>
    <w:rsid w:val="000C3441"/>
    <w:rsid w:val="000C3FF9"/>
    <w:rsid w:val="000C5C17"/>
    <w:rsid w:val="000D0276"/>
    <w:rsid w:val="000D19BA"/>
    <w:rsid w:val="000D3BFA"/>
    <w:rsid w:val="000D3D8A"/>
    <w:rsid w:val="000E0C05"/>
    <w:rsid w:val="000E22F8"/>
    <w:rsid w:val="000E567E"/>
    <w:rsid w:val="000E590E"/>
    <w:rsid w:val="000E6706"/>
    <w:rsid w:val="000E7B34"/>
    <w:rsid w:val="000F312A"/>
    <w:rsid w:val="000F445E"/>
    <w:rsid w:val="000F5D44"/>
    <w:rsid w:val="001013BE"/>
    <w:rsid w:val="001013FC"/>
    <w:rsid w:val="00104916"/>
    <w:rsid w:val="00106CE4"/>
    <w:rsid w:val="00111A40"/>
    <w:rsid w:val="00112185"/>
    <w:rsid w:val="00113D82"/>
    <w:rsid w:val="00114C06"/>
    <w:rsid w:val="00121981"/>
    <w:rsid w:val="00121FE4"/>
    <w:rsid w:val="00122620"/>
    <w:rsid w:val="00123FF0"/>
    <w:rsid w:val="0012489A"/>
    <w:rsid w:val="00125E6F"/>
    <w:rsid w:val="00133238"/>
    <w:rsid w:val="00134EB0"/>
    <w:rsid w:val="00136C79"/>
    <w:rsid w:val="001374FB"/>
    <w:rsid w:val="001376F4"/>
    <w:rsid w:val="00141CF4"/>
    <w:rsid w:val="00143382"/>
    <w:rsid w:val="001542E3"/>
    <w:rsid w:val="00156460"/>
    <w:rsid w:val="00162011"/>
    <w:rsid w:val="00162E6E"/>
    <w:rsid w:val="0017249C"/>
    <w:rsid w:val="00174390"/>
    <w:rsid w:val="00180B57"/>
    <w:rsid w:val="001841B0"/>
    <w:rsid w:val="00186935"/>
    <w:rsid w:val="001917E6"/>
    <w:rsid w:val="001919D6"/>
    <w:rsid w:val="00194FB4"/>
    <w:rsid w:val="00196326"/>
    <w:rsid w:val="001974BC"/>
    <w:rsid w:val="001A06A6"/>
    <w:rsid w:val="001A50F7"/>
    <w:rsid w:val="001A6809"/>
    <w:rsid w:val="001B4090"/>
    <w:rsid w:val="001B507E"/>
    <w:rsid w:val="001B5F27"/>
    <w:rsid w:val="001B6E03"/>
    <w:rsid w:val="001C6E3F"/>
    <w:rsid w:val="001C7962"/>
    <w:rsid w:val="001D115B"/>
    <w:rsid w:val="001D2BF4"/>
    <w:rsid w:val="001D423B"/>
    <w:rsid w:val="001D5075"/>
    <w:rsid w:val="001D6806"/>
    <w:rsid w:val="001D7AC6"/>
    <w:rsid w:val="001E033B"/>
    <w:rsid w:val="001E2AD2"/>
    <w:rsid w:val="001E4582"/>
    <w:rsid w:val="001E4A8C"/>
    <w:rsid w:val="001E5221"/>
    <w:rsid w:val="001E560C"/>
    <w:rsid w:val="001E5DF6"/>
    <w:rsid w:val="001E7D1D"/>
    <w:rsid w:val="001F5435"/>
    <w:rsid w:val="001F5D49"/>
    <w:rsid w:val="001F6ED3"/>
    <w:rsid w:val="001F793F"/>
    <w:rsid w:val="001F7FF3"/>
    <w:rsid w:val="00200F20"/>
    <w:rsid w:val="00201AC0"/>
    <w:rsid w:val="0020561E"/>
    <w:rsid w:val="00210731"/>
    <w:rsid w:val="00211432"/>
    <w:rsid w:val="00211A95"/>
    <w:rsid w:val="00212B60"/>
    <w:rsid w:val="00213021"/>
    <w:rsid w:val="0021386A"/>
    <w:rsid w:val="00215402"/>
    <w:rsid w:val="00215AE2"/>
    <w:rsid w:val="00217B65"/>
    <w:rsid w:val="00220844"/>
    <w:rsid w:val="002214ED"/>
    <w:rsid w:val="00224463"/>
    <w:rsid w:val="00226145"/>
    <w:rsid w:val="00226F6E"/>
    <w:rsid w:val="00231D52"/>
    <w:rsid w:val="00234EDC"/>
    <w:rsid w:val="002369E4"/>
    <w:rsid w:val="0023719D"/>
    <w:rsid w:val="00246DBF"/>
    <w:rsid w:val="00251CCE"/>
    <w:rsid w:val="00253078"/>
    <w:rsid w:val="00254869"/>
    <w:rsid w:val="00254A92"/>
    <w:rsid w:val="002550BF"/>
    <w:rsid w:val="00255430"/>
    <w:rsid w:val="0026437A"/>
    <w:rsid w:val="00264C29"/>
    <w:rsid w:val="0027014B"/>
    <w:rsid w:val="002709FD"/>
    <w:rsid w:val="002711CE"/>
    <w:rsid w:val="002724D8"/>
    <w:rsid w:val="002744B6"/>
    <w:rsid w:val="002754D6"/>
    <w:rsid w:val="002836A5"/>
    <w:rsid w:val="0028391F"/>
    <w:rsid w:val="00283D3F"/>
    <w:rsid w:val="00291AFB"/>
    <w:rsid w:val="002922C5"/>
    <w:rsid w:val="00292A91"/>
    <w:rsid w:val="00295504"/>
    <w:rsid w:val="0029600E"/>
    <w:rsid w:val="002975C4"/>
    <w:rsid w:val="002A0DF8"/>
    <w:rsid w:val="002A14B0"/>
    <w:rsid w:val="002A3F49"/>
    <w:rsid w:val="002B3339"/>
    <w:rsid w:val="002B36BF"/>
    <w:rsid w:val="002B4D2A"/>
    <w:rsid w:val="002B7118"/>
    <w:rsid w:val="002C2BA8"/>
    <w:rsid w:val="002C372E"/>
    <w:rsid w:val="002C795B"/>
    <w:rsid w:val="002C7F94"/>
    <w:rsid w:val="002D2CE2"/>
    <w:rsid w:val="002D46C1"/>
    <w:rsid w:val="002D4E65"/>
    <w:rsid w:val="002D5610"/>
    <w:rsid w:val="002E16DC"/>
    <w:rsid w:val="002E2D61"/>
    <w:rsid w:val="002E2EA4"/>
    <w:rsid w:val="002E5BDD"/>
    <w:rsid w:val="002E72CE"/>
    <w:rsid w:val="002F4FAE"/>
    <w:rsid w:val="002F6278"/>
    <w:rsid w:val="002F7A26"/>
    <w:rsid w:val="0030174A"/>
    <w:rsid w:val="00305AAD"/>
    <w:rsid w:val="0030658E"/>
    <w:rsid w:val="00306B0D"/>
    <w:rsid w:val="00307DB5"/>
    <w:rsid w:val="003147DA"/>
    <w:rsid w:val="00314B99"/>
    <w:rsid w:val="0031681B"/>
    <w:rsid w:val="00316BC4"/>
    <w:rsid w:val="003220F2"/>
    <w:rsid w:val="00323BBA"/>
    <w:rsid w:val="00324862"/>
    <w:rsid w:val="00325215"/>
    <w:rsid w:val="00325845"/>
    <w:rsid w:val="00335757"/>
    <w:rsid w:val="00340090"/>
    <w:rsid w:val="00343ED6"/>
    <w:rsid w:val="0034695D"/>
    <w:rsid w:val="00352762"/>
    <w:rsid w:val="00353557"/>
    <w:rsid w:val="0035575C"/>
    <w:rsid w:val="003610F9"/>
    <w:rsid w:val="00371E20"/>
    <w:rsid w:val="003735EE"/>
    <w:rsid w:val="0037726B"/>
    <w:rsid w:val="00377341"/>
    <w:rsid w:val="0038010A"/>
    <w:rsid w:val="00380518"/>
    <w:rsid w:val="00382898"/>
    <w:rsid w:val="00385842"/>
    <w:rsid w:val="0038621E"/>
    <w:rsid w:val="00390463"/>
    <w:rsid w:val="003920E1"/>
    <w:rsid w:val="00392C1B"/>
    <w:rsid w:val="003938D8"/>
    <w:rsid w:val="00397101"/>
    <w:rsid w:val="00397A73"/>
    <w:rsid w:val="003A039D"/>
    <w:rsid w:val="003A46BF"/>
    <w:rsid w:val="003A6D51"/>
    <w:rsid w:val="003B0289"/>
    <w:rsid w:val="003B0D8E"/>
    <w:rsid w:val="003B0DDB"/>
    <w:rsid w:val="003B33A6"/>
    <w:rsid w:val="003B4203"/>
    <w:rsid w:val="003B554A"/>
    <w:rsid w:val="003B5EFC"/>
    <w:rsid w:val="003B744F"/>
    <w:rsid w:val="003C13A5"/>
    <w:rsid w:val="003C1EF0"/>
    <w:rsid w:val="003C4795"/>
    <w:rsid w:val="003C499B"/>
    <w:rsid w:val="003C57BB"/>
    <w:rsid w:val="003C6D60"/>
    <w:rsid w:val="003D004A"/>
    <w:rsid w:val="003D1AB7"/>
    <w:rsid w:val="003D1B19"/>
    <w:rsid w:val="003D6161"/>
    <w:rsid w:val="003D6321"/>
    <w:rsid w:val="003D63CE"/>
    <w:rsid w:val="003D6D13"/>
    <w:rsid w:val="003D7236"/>
    <w:rsid w:val="003E2E48"/>
    <w:rsid w:val="003E3CB1"/>
    <w:rsid w:val="003E7C54"/>
    <w:rsid w:val="003F2B7F"/>
    <w:rsid w:val="003F585D"/>
    <w:rsid w:val="003F6F08"/>
    <w:rsid w:val="003F77B9"/>
    <w:rsid w:val="00403CA3"/>
    <w:rsid w:val="004050B0"/>
    <w:rsid w:val="004054E7"/>
    <w:rsid w:val="00406AA9"/>
    <w:rsid w:val="00407A3F"/>
    <w:rsid w:val="00410095"/>
    <w:rsid w:val="004100E0"/>
    <w:rsid w:val="00410F83"/>
    <w:rsid w:val="00411A6B"/>
    <w:rsid w:val="00414A5F"/>
    <w:rsid w:val="004171EE"/>
    <w:rsid w:val="00423C4F"/>
    <w:rsid w:val="00425DB2"/>
    <w:rsid w:val="00425FF5"/>
    <w:rsid w:val="004348C8"/>
    <w:rsid w:val="00434FCC"/>
    <w:rsid w:val="00445AAB"/>
    <w:rsid w:val="00447763"/>
    <w:rsid w:val="004507BA"/>
    <w:rsid w:val="00451BC8"/>
    <w:rsid w:val="00453E4D"/>
    <w:rsid w:val="004547C5"/>
    <w:rsid w:val="00455A36"/>
    <w:rsid w:val="004570A0"/>
    <w:rsid w:val="0045771D"/>
    <w:rsid w:val="0046073E"/>
    <w:rsid w:val="00463B8E"/>
    <w:rsid w:val="00466D94"/>
    <w:rsid w:val="0047022C"/>
    <w:rsid w:val="00470B3B"/>
    <w:rsid w:val="00480004"/>
    <w:rsid w:val="00480C27"/>
    <w:rsid w:val="00484FBA"/>
    <w:rsid w:val="00486DF8"/>
    <w:rsid w:val="004A2134"/>
    <w:rsid w:val="004A5689"/>
    <w:rsid w:val="004A6D83"/>
    <w:rsid w:val="004B0068"/>
    <w:rsid w:val="004B0D1C"/>
    <w:rsid w:val="004B4A9F"/>
    <w:rsid w:val="004B5793"/>
    <w:rsid w:val="004C7D0D"/>
    <w:rsid w:val="004D0B11"/>
    <w:rsid w:val="004D0EE3"/>
    <w:rsid w:val="004D3AB4"/>
    <w:rsid w:val="004D4CD3"/>
    <w:rsid w:val="004E07A5"/>
    <w:rsid w:val="004E26F6"/>
    <w:rsid w:val="004E5E29"/>
    <w:rsid w:val="004E64C5"/>
    <w:rsid w:val="004E6F8E"/>
    <w:rsid w:val="004F0096"/>
    <w:rsid w:val="004F230D"/>
    <w:rsid w:val="004F40A8"/>
    <w:rsid w:val="004F4411"/>
    <w:rsid w:val="004F6581"/>
    <w:rsid w:val="004F7414"/>
    <w:rsid w:val="00500056"/>
    <w:rsid w:val="005011E5"/>
    <w:rsid w:val="005013A4"/>
    <w:rsid w:val="00504F85"/>
    <w:rsid w:val="00506021"/>
    <w:rsid w:val="00510CE0"/>
    <w:rsid w:val="00510EBD"/>
    <w:rsid w:val="0051754C"/>
    <w:rsid w:val="00517D39"/>
    <w:rsid w:val="005202CC"/>
    <w:rsid w:val="00520A1D"/>
    <w:rsid w:val="00522FD6"/>
    <w:rsid w:val="00532267"/>
    <w:rsid w:val="0053264D"/>
    <w:rsid w:val="00536E63"/>
    <w:rsid w:val="00541170"/>
    <w:rsid w:val="00541C98"/>
    <w:rsid w:val="00541D5E"/>
    <w:rsid w:val="005445D1"/>
    <w:rsid w:val="005460D0"/>
    <w:rsid w:val="0054694A"/>
    <w:rsid w:val="005543D4"/>
    <w:rsid w:val="00554CE2"/>
    <w:rsid w:val="00565746"/>
    <w:rsid w:val="00565A08"/>
    <w:rsid w:val="005718B4"/>
    <w:rsid w:val="00571AC5"/>
    <w:rsid w:val="00571B0F"/>
    <w:rsid w:val="00576BB9"/>
    <w:rsid w:val="00584065"/>
    <w:rsid w:val="005842A2"/>
    <w:rsid w:val="005843E1"/>
    <w:rsid w:val="00585B43"/>
    <w:rsid w:val="00591599"/>
    <w:rsid w:val="00593225"/>
    <w:rsid w:val="00595CFA"/>
    <w:rsid w:val="005A0373"/>
    <w:rsid w:val="005A1847"/>
    <w:rsid w:val="005A4011"/>
    <w:rsid w:val="005A47AA"/>
    <w:rsid w:val="005A5D37"/>
    <w:rsid w:val="005B06E5"/>
    <w:rsid w:val="005B555D"/>
    <w:rsid w:val="005B5E7F"/>
    <w:rsid w:val="005B607A"/>
    <w:rsid w:val="005B6425"/>
    <w:rsid w:val="005B7B6C"/>
    <w:rsid w:val="005C3332"/>
    <w:rsid w:val="005C3B07"/>
    <w:rsid w:val="005C413F"/>
    <w:rsid w:val="005C4F13"/>
    <w:rsid w:val="005D20A9"/>
    <w:rsid w:val="005D4302"/>
    <w:rsid w:val="005D7E20"/>
    <w:rsid w:val="005E2EE6"/>
    <w:rsid w:val="005E342D"/>
    <w:rsid w:val="005E68EB"/>
    <w:rsid w:val="005E6C78"/>
    <w:rsid w:val="005F3D04"/>
    <w:rsid w:val="005F4B70"/>
    <w:rsid w:val="00604D85"/>
    <w:rsid w:val="00605668"/>
    <w:rsid w:val="0060669F"/>
    <w:rsid w:val="00606906"/>
    <w:rsid w:val="0061100E"/>
    <w:rsid w:val="006111DD"/>
    <w:rsid w:val="006150CF"/>
    <w:rsid w:val="00615430"/>
    <w:rsid w:val="00615DC1"/>
    <w:rsid w:val="00616697"/>
    <w:rsid w:val="00630BD0"/>
    <w:rsid w:val="00630D8B"/>
    <w:rsid w:val="0063186D"/>
    <w:rsid w:val="00631BCD"/>
    <w:rsid w:val="00632A60"/>
    <w:rsid w:val="00633135"/>
    <w:rsid w:val="006335FE"/>
    <w:rsid w:val="00634790"/>
    <w:rsid w:val="006512E8"/>
    <w:rsid w:val="00652779"/>
    <w:rsid w:val="00657868"/>
    <w:rsid w:val="006578F6"/>
    <w:rsid w:val="00662281"/>
    <w:rsid w:val="00663D0E"/>
    <w:rsid w:val="006649E3"/>
    <w:rsid w:val="00667961"/>
    <w:rsid w:val="00667E2D"/>
    <w:rsid w:val="00675D5D"/>
    <w:rsid w:val="006767D2"/>
    <w:rsid w:val="00681143"/>
    <w:rsid w:val="006833EE"/>
    <w:rsid w:val="0068464E"/>
    <w:rsid w:val="0068470C"/>
    <w:rsid w:val="00684F21"/>
    <w:rsid w:val="00685356"/>
    <w:rsid w:val="006865A9"/>
    <w:rsid w:val="00692857"/>
    <w:rsid w:val="00692B14"/>
    <w:rsid w:val="006944B4"/>
    <w:rsid w:val="006955C5"/>
    <w:rsid w:val="006A0053"/>
    <w:rsid w:val="006A03A5"/>
    <w:rsid w:val="006A2F14"/>
    <w:rsid w:val="006A48B0"/>
    <w:rsid w:val="006A4F26"/>
    <w:rsid w:val="006A63D5"/>
    <w:rsid w:val="006A6FC4"/>
    <w:rsid w:val="006B0181"/>
    <w:rsid w:val="006C1553"/>
    <w:rsid w:val="006C2C32"/>
    <w:rsid w:val="006D1E66"/>
    <w:rsid w:val="006D4B0D"/>
    <w:rsid w:val="006D6D70"/>
    <w:rsid w:val="006D71F4"/>
    <w:rsid w:val="006E01F6"/>
    <w:rsid w:val="006E14F3"/>
    <w:rsid w:val="006E3986"/>
    <w:rsid w:val="006E3C6B"/>
    <w:rsid w:val="006F244A"/>
    <w:rsid w:val="006F3E77"/>
    <w:rsid w:val="006F5394"/>
    <w:rsid w:val="006F56AE"/>
    <w:rsid w:val="006F5C00"/>
    <w:rsid w:val="006F7CA5"/>
    <w:rsid w:val="00702455"/>
    <w:rsid w:val="0070409C"/>
    <w:rsid w:val="00704B61"/>
    <w:rsid w:val="007103FD"/>
    <w:rsid w:val="00713883"/>
    <w:rsid w:val="00714E20"/>
    <w:rsid w:val="007160A8"/>
    <w:rsid w:val="00716965"/>
    <w:rsid w:val="00717DCE"/>
    <w:rsid w:val="00723CCF"/>
    <w:rsid w:val="00734E95"/>
    <w:rsid w:val="00735983"/>
    <w:rsid w:val="007436F5"/>
    <w:rsid w:val="00746291"/>
    <w:rsid w:val="00746982"/>
    <w:rsid w:val="007501D6"/>
    <w:rsid w:val="0075092F"/>
    <w:rsid w:val="00751651"/>
    <w:rsid w:val="007534B8"/>
    <w:rsid w:val="0075407B"/>
    <w:rsid w:val="00755878"/>
    <w:rsid w:val="00756E50"/>
    <w:rsid w:val="00757A08"/>
    <w:rsid w:val="00757DCF"/>
    <w:rsid w:val="0076128B"/>
    <w:rsid w:val="00772E5B"/>
    <w:rsid w:val="007804A2"/>
    <w:rsid w:val="007811E8"/>
    <w:rsid w:val="00784577"/>
    <w:rsid w:val="00785C4C"/>
    <w:rsid w:val="00786380"/>
    <w:rsid w:val="007866EB"/>
    <w:rsid w:val="007920E6"/>
    <w:rsid w:val="0079705C"/>
    <w:rsid w:val="00797474"/>
    <w:rsid w:val="007975BF"/>
    <w:rsid w:val="007A1589"/>
    <w:rsid w:val="007A1D1E"/>
    <w:rsid w:val="007A1D59"/>
    <w:rsid w:val="007A1E3A"/>
    <w:rsid w:val="007A330B"/>
    <w:rsid w:val="007A5DBC"/>
    <w:rsid w:val="007B113F"/>
    <w:rsid w:val="007B1D63"/>
    <w:rsid w:val="007B2165"/>
    <w:rsid w:val="007B3241"/>
    <w:rsid w:val="007B46B7"/>
    <w:rsid w:val="007B5B75"/>
    <w:rsid w:val="007B6D0B"/>
    <w:rsid w:val="007C1344"/>
    <w:rsid w:val="007D0CB5"/>
    <w:rsid w:val="007D1B76"/>
    <w:rsid w:val="007D30AD"/>
    <w:rsid w:val="007D6F24"/>
    <w:rsid w:val="007E0AA5"/>
    <w:rsid w:val="007E1AC5"/>
    <w:rsid w:val="007E51AE"/>
    <w:rsid w:val="007F1C14"/>
    <w:rsid w:val="007F7257"/>
    <w:rsid w:val="007F793A"/>
    <w:rsid w:val="00800D7B"/>
    <w:rsid w:val="00801364"/>
    <w:rsid w:val="00806856"/>
    <w:rsid w:val="00810E06"/>
    <w:rsid w:val="008115F9"/>
    <w:rsid w:val="00813932"/>
    <w:rsid w:val="00813F5C"/>
    <w:rsid w:val="00814B65"/>
    <w:rsid w:val="00816112"/>
    <w:rsid w:val="00823A81"/>
    <w:rsid w:val="008273A1"/>
    <w:rsid w:val="00832B21"/>
    <w:rsid w:val="00834FF9"/>
    <w:rsid w:val="00835119"/>
    <w:rsid w:val="00836B90"/>
    <w:rsid w:val="00840C3E"/>
    <w:rsid w:val="00843400"/>
    <w:rsid w:val="00846449"/>
    <w:rsid w:val="00847AA7"/>
    <w:rsid w:val="0085091E"/>
    <w:rsid w:val="00852E7D"/>
    <w:rsid w:val="00853307"/>
    <w:rsid w:val="0085411F"/>
    <w:rsid w:val="00856C34"/>
    <w:rsid w:val="00860384"/>
    <w:rsid w:val="00860688"/>
    <w:rsid w:val="00863FC7"/>
    <w:rsid w:val="00864F9A"/>
    <w:rsid w:val="0087104F"/>
    <w:rsid w:val="00871203"/>
    <w:rsid w:val="0088047C"/>
    <w:rsid w:val="0088404F"/>
    <w:rsid w:val="00886806"/>
    <w:rsid w:val="00886CA8"/>
    <w:rsid w:val="008909C2"/>
    <w:rsid w:val="0089101F"/>
    <w:rsid w:val="00891AE0"/>
    <w:rsid w:val="0089390B"/>
    <w:rsid w:val="00894F8B"/>
    <w:rsid w:val="008A04BE"/>
    <w:rsid w:val="008A4D54"/>
    <w:rsid w:val="008A5EF1"/>
    <w:rsid w:val="008B0F66"/>
    <w:rsid w:val="008B106C"/>
    <w:rsid w:val="008B3702"/>
    <w:rsid w:val="008B419F"/>
    <w:rsid w:val="008B73A6"/>
    <w:rsid w:val="008C1E42"/>
    <w:rsid w:val="008C5BCB"/>
    <w:rsid w:val="008D14AD"/>
    <w:rsid w:val="008D1659"/>
    <w:rsid w:val="008D17B3"/>
    <w:rsid w:val="008D3209"/>
    <w:rsid w:val="008D4E89"/>
    <w:rsid w:val="008D5554"/>
    <w:rsid w:val="008D711D"/>
    <w:rsid w:val="008E3D00"/>
    <w:rsid w:val="008E3E5F"/>
    <w:rsid w:val="008E576E"/>
    <w:rsid w:val="008F784B"/>
    <w:rsid w:val="009007FC"/>
    <w:rsid w:val="00900DFE"/>
    <w:rsid w:val="0090213E"/>
    <w:rsid w:val="00902608"/>
    <w:rsid w:val="00906222"/>
    <w:rsid w:val="0090771E"/>
    <w:rsid w:val="00917E7E"/>
    <w:rsid w:val="00920E22"/>
    <w:rsid w:val="00925453"/>
    <w:rsid w:val="00927119"/>
    <w:rsid w:val="0093136E"/>
    <w:rsid w:val="00931E28"/>
    <w:rsid w:val="00933A17"/>
    <w:rsid w:val="00936222"/>
    <w:rsid w:val="00936637"/>
    <w:rsid w:val="0093723D"/>
    <w:rsid w:val="00943C7F"/>
    <w:rsid w:val="0094557E"/>
    <w:rsid w:val="00947E5C"/>
    <w:rsid w:val="00950A50"/>
    <w:rsid w:val="00952B96"/>
    <w:rsid w:val="009536F6"/>
    <w:rsid w:val="0095583F"/>
    <w:rsid w:val="00957502"/>
    <w:rsid w:val="00960572"/>
    <w:rsid w:val="009608EC"/>
    <w:rsid w:val="00961206"/>
    <w:rsid w:val="0096244B"/>
    <w:rsid w:val="00964F4C"/>
    <w:rsid w:val="00967C54"/>
    <w:rsid w:val="00967D7C"/>
    <w:rsid w:val="009700AD"/>
    <w:rsid w:val="00970C06"/>
    <w:rsid w:val="00971E38"/>
    <w:rsid w:val="0097692F"/>
    <w:rsid w:val="00977D34"/>
    <w:rsid w:val="00981521"/>
    <w:rsid w:val="00983F2B"/>
    <w:rsid w:val="0098412E"/>
    <w:rsid w:val="00987EDE"/>
    <w:rsid w:val="00987F66"/>
    <w:rsid w:val="00992336"/>
    <w:rsid w:val="0099369E"/>
    <w:rsid w:val="0099720D"/>
    <w:rsid w:val="009A0E6F"/>
    <w:rsid w:val="009B5873"/>
    <w:rsid w:val="009B5E44"/>
    <w:rsid w:val="009B6079"/>
    <w:rsid w:val="009B647E"/>
    <w:rsid w:val="009C197D"/>
    <w:rsid w:val="009C31F6"/>
    <w:rsid w:val="009C446A"/>
    <w:rsid w:val="009C4A85"/>
    <w:rsid w:val="009C4B41"/>
    <w:rsid w:val="009C52F1"/>
    <w:rsid w:val="009C7583"/>
    <w:rsid w:val="009C7D2B"/>
    <w:rsid w:val="009D1466"/>
    <w:rsid w:val="009E3588"/>
    <w:rsid w:val="009E6468"/>
    <w:rsid w:val="009F2C57"/>
    <w:rsid w:val="009F4CC0"/>
    <w:rsid w:val="00A00627"/>
    <w:rsid w:val="00A01207"/>
    <w:rsid w:val="00A02CF0"/>
    <w:rsid w:val="00A0329A"/>
    <w:rsid w:val="00A034A4"/>
    <w:rsid w:val="00A03C89"/>
    <w:rsid w:val="00A07132"/>
    <w:rsid w:val="00A10AC1"/>
    <w:rsid w:val="00A129B8"/>
    <w:rsid w:val="00A15CA0"/>
    <w:rsid w:val="00A17FEB"/>
    <w:rsid w:val="00A206C4"/>
    <w:rsid w:val="00A24EEF"/>
    <w:rsid w:val="00A3129A"/>
    <w:rsid w:val="00A316F7"/>
    <w:rsid w:val="00A331B1"/>
    <w:rsid w:val="00A344ED"/>
    <w:rsid w:val="00A36FC2"/>
    <w:rsid w:val="00A37CCF"/>
    <w:rsid w:val="00A470A7"/>
    <w:rsid w:val="00A529CF"/>
    <w:rsid w:val="00A606AD"/>
    <w:rsid w:val="00A63945"/>
    <w:rsid w:val="00A63B50"/>
    <w:rsid w:val="00A65126"/>
    <w:rsid w:val="00A67F4C"/>
    <w:rsid w:val="00A709E5"/>
    <w:rsid w:val="00A7293C"/>
    <w:rsid w:val="00A72CD4"/>
    <w:rsid w:val="00A72E3D"/>
    <w:rsid w:val="00A818E3"/>
    <w:rsid w:val="00A82DFE"/>
    <w:rsid w:val="00A84926"/>
    <w:rsid w:val="00A855DD"/>
    <w:rsid w:val="00A963A5"/>
    <w:rsid w:val="00AA136C"/>
    <w:rsid w:val="00AA20E6"/>
    <w:rsid w:val="00AA5C00"/>
    <w:rsid w:val="00AA5FEE"/>
    <w:rsid w:val="00AB565D"/>
    <w:rsid w:val="00AB5C3C"/>
    <w:rsid w:val="00AC4A59"/>
    <w:rsid w:val="00AC5FE8"/>
    <w:rsid w:val="00AD036A"/>
    <w:rsid w:val="00AD1549"/>
    <w:rsid w:val="00AD3810"/>
    <w:rsid w:val="00AD67D3"/>
    <w:rsid w:val="00AF17BF"/>
    <w:rsid w:val="00AF46E1"/>
    <w:rsid w:val="00AF5058"/>
    <w:rsid w:val="00AF56AA"/>
    <w:rsid w:val="00AF66DB"/>
    <w:rsid w:val="00AF76E3"/>
    <w:rsid w:val="00B00A20"/>
    <w:rsid w:val="00B026CE"/>
    <w:rsid w:val="00B0404E"/>
    <w:rsid w:val="00B05AFB"/>
    <w:rsid w:val="00B06791"/>
    <w:rsid w:val="00B06814"/>
    <w:rsid w:val="00B11070"/>
    <w:rsid w:val="00B27950"/>
    <w:rsid w:val="00B308BF"/>
    <w:rsid w:val="00B32E92"/>
    <w:rsid w:val="00B339A5"/>
    <w:rsid w:val="00B34541"/>
    <w:rsid w:val="00B351BC"/>
    <w:rsid w:val="00B41592"/>
    <w:rsid w:val="00B44E6D"/>
    <w:rsid w:val="00B47BF9"/>
    <w:rsid w:val="00B51E78"/>
    <w:rsid w:val="00B557CC"/>
    <w:rsid w:val="00B56233"/>
    <w:rsid w:val="00B56F67"/>
    <w:rsid w:val="00B649EE"/>
    <w:rsid w:val="00B72C00"/>
    <w:rsid w:val="00B7526D"/>
    <w:rsid w:val="00B83A0D"/>
    <w:rsid w:val="00B84FF2"/>
    <w:rsid w:val="00B865F7"/>
    <w:rsid w:val="00B87173"/>
    <w:rsid w:val="00B901DB"/>
    <w:rsid w:val="00BA1764"/>
    <w:rsid w:val="00BA283B"/>
    <w:rsid w:val="00BA2842"/>
    <w:rsid w:val="00BA3CA1"/>
    <w:rsid w:val="00BA48C5"/>
    <w:rsid w:val="00BA4CD0"/>
    <w:rsid w:val="00BA7553"/>
    <w:rsid w:val="00BB0286"/>
    <w:rsid w:val="00BB1999"/>
    <w:rsid w:val="00BB1BAD"/>
    <w:rsid w:val="00BB2361"/>
    <w:rsid w:val="00BB276A"/>
    <w:rsid w:val="00BB4A7D"/>
    <w:rsid w:val="00BC08E6"/>
    <w:rsid w:val="00BC1107"/>
    <w:rsid w:val="00BC1458"/>
    <w:rsid w:val="00BC4CF4"/>
    <w:rsid w:val="00BC5920"/>
    <w:rsid w:val="00BC5BDA"/>
    <w:rsid w:val="00BD52FE"/>
    <w:rsid w:val="00BD68EA"/>
    <w:rsid w:val="00BE09AD"/>
    <w:rsid w:val="00BE2999"/>
    <w:rsid w:val="00BE3DD1"/>
    <w:rsid w:val="00BE7D7F"/>
    <w:rsid w:val="00BF0924"/>
    <w:rsid w:val="00BF1534"/>
    <w:rsid w:val="00BF1629"/>
    <w:rsid w:val="00BF5296"/>
    <w:rsid w:val="00C0102A"/>
    <w:rsid w:val="00C0791A"/>
    <w:rsid w:val="00C20B56"/>
    <w:rsid w:val="00C24B89"/>
    <w:rsid w:val="00C27183"/>
    <w:rsid w:val="00C321E8"/>
    <w:rsid w:val="00C336C1"/>
    <w:rsid w:val="00C3501E"/>
    <w:rsid w:val="00C35774"/>
    <w:rsid w:val="00C35B5C"/>
    <w:rsid w:val="00C40A61"/>
    <w:rsid w:val="00C41BF3"/>
    <w:rsid w:val="00C435EE"/>
    <w:rsid w:val="00C46FC5"/>
    <w:rsid w:val="00C47897"/>
    <w:rsid w:val="00C546AC"/>
    <w:rsid w:val="00C56F66"/>
    <w:rsid w:val="00C57BF3"/>
    <w:rsid w:val="00C60E22"/>
    <w:rsid w:val="00C628D5"/>
    <w:rsid w:val="00C650D8"/>
    <w:rsid w:val="00C65E28"/>
    <w:rsid w:val="00C6742F"/>
    <w:rsid w:val="00C72FEE"/>
    <w:rsid w:val="00C730D0"/>
    <w:rsid w:val="00C73727"/>
    <w:rsid w:val="00C7386D"/>
    <w:rsid w:val="00C73DAB"/>
    <w:rsid w:val="00C74E07"/>
    <w:rsid w:val="00C74FCE"/>
    <w:rsid w:val="00C76F3F"/>
    <w:rsid w:val="00C812A2"/>
    <w:rsid w:val="00C849CC"/>
    <w:rsid w:val="00C864D0"/>
    <w:rsid w:val="00C86678"/>
    <w:rsid w:val="00C91E72"/>
    <w:rsid w:val="00C9290B"/>
    <w:rsid w:val="00C92BDE"/>
    <w:rsid w:val="00C93F2B"/>
    <w:rsid w:val="00C955DA"/>
    <w:rsid w:val="00C96D22"/>
    <w:rsid w:val="00CA09F6"/>
    <w:rsid w:val="00CA0CD2"/>
    <w:rsid w:val="00CA2F6D"/>
    <w:rsid w:val="00CA2F93"/>
    <w:rsid w:val="00CA43EE"/>
    <w:rsid w:val="00CB0973"/>
    <w:rsid w:val="00CB2E49"/>
    <w:rsid w:val="00CB568E"/>
    <w:rsid w:val="00CB63CA"/>
    <w:rsid w:val="00CC19A9"/>
    <w:rsid w:val="00CC1D55"/>
    <w:rsid w:val="00CC5162"/>
    <w:rsid w:val="00CD42A2"/>
    <w:rsid w:val="00CE53FA"/>
    <w:rsid w:val="00CF163D"/>
    <w:rsid w:val="00CF17D2"/>
    <w:rsid w:val="00CF4655"/>
    <w:rsid w:val="00CF4947"/>
    <w:rsid w:val="00CF6DB9"/>
    <w:rsid w:val="00D00E35"/>
    <w:rsid w:val="00D03904"/>
    <w:rsid w:val="00D039F4"/>
    <w:rsid w:val="00D041A4"/>
    <w:rsid w:val="00D07018"/>
    <w:rsid w:val="00D1127F"/>
    <w:rsid w:val="00D115CD"/>
    <w:rsid w:val="00D15A6B"/>
    <w:rsid w:val="00D2226C"/>
    <w:rsid w:val="00D2656A"/>
    <w:rsid w:val="00D31121"/>
    <w:rsid w:val="00D315F6"/>
    <w:rsid w:val="00D4200F"/>
    <w:rsid w:val="00D43EF9"/>
    <w:rsid w:val="00D454A4"/>
    <w:rsid w:val="00D51427"/>
    <w:rsid w:val="00D5405D"/>
    <w:rsid w:val="00D5662F"/>
    <w:rsid w:val="00D620BD"/>
    <w:rsid w:val="00D629CD"/>
    <w:rsid w:val="00D63682"/>
    <w:rsid w:val="00D63CB5"/>
    <w:rsid w:val="00D70D33"/>
    <w:rsid w:val="00D72722"/>
    <w:rsid w:val="00D7557F"/>
    <w:rsid w:val="00D76B9E"/>
    <w:rsid w:val="00D76EFD"/>
    <w:rsid w:val="00D814A3"/>
    <w:rsid w:val="00D81E44"/>
    <w:rsid w:val="00D8335A"/>
    <w:rsid w:val="00D87539"/>
    <w:rsid w:val="00D92264"/>
    <w:rsid w:val="00D92C10"/>
    <w:rsid w:val="00D95590"/>
    <w:rsid w:val="00D9561A"/>
    <w:rsid w:val="00D95B8C"/>
    <w:rsid w:val="00D96452"/>
    <w:rsid w:val="00DA18C3"/>
    <w:rsid w:val="00DA46E7"/>
    <w:rsid w:val="00DA7EE8"/>
    <w:rsid w:val="00DB0F05"/>
    <w:rsid w:val="00DB2723"/>
    <w:rsid w:val="00DB3928"/>
    <w:rsid w:val="00DB4658"/>
    <w:rsid w:val="00DB65E0"/>
    <w:rsid w:val="00DC17A5"/>
    <w:rsid w:val="00DC1DCB"/>
    <w:rsid w:val="00DC350D"/>
    <w:rsid w:val="00DC3FAA"/>
    <w:rsid w:val="00DC423C"/>
    <w:rsid w:val="00DC45CD"/>
    <w:rsid w:val="00DC6668"/>
    <w:rsid w:val="00DE17B5"/>
    <w:rsid w:val="00DE338F"/>
    <w:rsid w:val="00DE4461"/>
    <w:rsid w:val="00DE7971"/>
    <w:rsid w:val="00DF066F"/>
    <w:rsid w:val="00DF0FF9"/>
    <w:rsid w:val="00DF12B5"/>
    <w:rsid w:val="00DF13BA"/>
    <w:rsid w:val="00DF37FE"/>
    <w:rsid w:val="00E00871"/>
    <w:rsid w:val="00E04DCD"/>
    <w:rsid w:val="00E07051"/>
    <w:rsid w:val="00E10A74"/>
    <w:rsid w:val="00E1600C"/>
    <w:rsid w:val="00E20686"/>
    <w:rsid w:val="00E218F2"/>
    <w:rsid w:val="00E21BB4"/>
    <w:rsid w:val="00E22D1C"/>
    <w:rsid w:val="00E236EA"/>
    <w:rsid w:val="00E24B4F"/>
    <w:rsid w:val="00E2588C"/>
    <w:rsid w:val="00E26819"/>
    <w:rsid w:val="00E30DD9"/>
    <w:rsid w:val="00E31AD0"/>
    <w:rsid w:val="00E31E85"/>
    <w:rsid w:val="00E33263"/>
    <w:rsid w:val="00E34D3D"/>
    <w:rsid w:val="00E36A29"/>
    <w:rsid w:val="00E4005F"/>
    <w:rsid w:val="00E401A1"/>
    <w:rsid w:val="00E43EB7"/>
    <w:rsid w:val="00E46D55"/>
    <w:rsid w:val="00E540D0"/>
    <w:rsid w:val="00E55176"/>
    <w:rsid w:val="00E564AB"/>
    <w:rsid w:val="00E57D6A"/>
    <w:rsid w:val="00E60761"/>
    <w:rsid w:val="00E60C44"/>
    <w:rsid w:val="00E61124"/>
    <w:rsid w:val="00E618F0"/>
    <w:rsid w:val="00E62AA9"/>
    <w:rsid w:val="00E6304B"/>
    <w:rsid w:val="00E64A11"/>
    <w:rsid w:val="00E71B1F"/>
    <w:rsid w:val="00E73250"/>
    <w:rsid w:val="00E7486C"/>
    <w:rsid w:val="00E74ECB"/>
    <w:rsid w:val="00E75413"/>
    <w:rsid w:val="00E75DBD"/>
    <w:rsid w:val="00E83621"/>
    <w:rsid w:val="00E90005"/>
    <w:rsid w:val="00E9091D"/>
    <w:rsid w:val="00E93E7C"/>
    <w:rsid w:val="00EA0F9F"/>
    <w:rsid w:val="00EA3F14"/>
    <w:rsid w:val="00EA6F20"/>
    <w:rsid w:val="00EB0A8E"/>
    <w:rsid w:val="00EB0EDA"/>
    <w:rsid w:val="00EB2E7E"/>
    <w:rsid w:val="00EB4FD3"/>
    <w:rsid w:val="00EB545F"/>
    <w:rsid w:val="00EB56E8"/>
    <w:rsid w:val="00EB6D6F"/>
    <w:rsid w:val="00EC6B47"/>
    <w:rsid w:val="00ED1F85"/>
    <w:rsid w:val="00ED3D9C"/>
    <w:rsid w:val="00ED4D59"/>
    <w:rsid w:val="00ED55A3"/>
    <w:rsid w:val="00ED5AA1"/>
    <w:rsid w:val="00ED7429"/>
    <w:rsid w:val="00EE0038"/>
    <w:rsid w:val="00EE32F2"/>
    <w:rsid w:val="00EE3480"/>
    <w:rsid w:val="00EE3B9F"/>
    <w:rsid w:val="00EE5132"/>
    <w:rsid w:val="00EE7522"/>
    <w:rsid w:val="00EF1090"/>
    <w:rsid w:val="00EF3775"/>
    <w:rsid w:val="00EF7077"/>
    <w:rsid w:val="00F0148F"/>
    <w:rsid w:val="00F02BA7"/>
    <w:rsid w:val="00F03A8D"/>
    <w:rsid w:val="00F14F60"/>
    <w:rsid w:val="00F16F76"/>
    <w:rsid w:val="00F30CD2"/>
    <w:rsid w:val="00F316D5"/>
    <w:rsid w:val="00F3219B"/>
    <w:rsid w:val="00F32D9A"/>
    <w:rsid w:val="00F42C4F"/>
    <w:rsid w:val="00F42D8E"/>
    <w:rsid w:val="00F50577"/>
    <w:rsid w:val="00F536C9"/>
    <w:rsid w:val="00F54923"/>
    <w:rsid w:val="00F5774D"/>
    <w:rsid w:val="00F6421F"/>
    <w:rsid w:val="00F65AA4"/>
    <w:rsid w:val="00F66A41"/>
    <w:rsid w:val="00F6741C"/>
    <w:rsid w:val="00F715B1"/>
    <w:rsid w:val="00F72BC3"/>
    <w:rsid w:val="00F77A74"/>
    <w:rsid w:val="00F83AA9"/>
    <w:rsid w:val="00F853E8"/>
    <w:rsid w:val="00F85470"/>
    <w:rsid w:val="00F85D31"/>
    <w:rsid w:val="00F86AD0"/>
    <w:rsid w:val="00F86FE5"/>
    <w:rsid w:val="00F91367"/>
    <w:rsid w:val="00F93865"/>
    <w:rsid w:val="00F956D2"/>
    <w:rsid w:val="00FA4DE5"/>
    <w:rsid w:val="00FA5A1C"/>
    <w:rsid w:val="00FA5B3C"/>
    <w:rsid w:val="00FA6964"/>
    <w:rsid w:val="00FB088C"/>
    <w:rsid w:val="00FB48CD"/>
    <w:rsid w:val="00FB5354"/>
    <w:rsid w:val="00FB6666"/>
    <w:rsid w:val="00FC0127"/>
    <w:rsid w:val="00FC0A26"/>
    <w:rsid w:val="00FC60E5"/>
    <w:rsid w:val="00FC6C3F"/>
    <w:rsid w:val="00FC781C"/>
    <w:rsid w:val="00FD2C16"/>
    <w:rsid w:val="00FD4023"/>
    <w:rsid w:val="00FD4A4A"/>
    <w:rsid w:val="00FD5782"/>
    <w:rsid w:val="00FD653B"/>
    <w:rsid w:val="00FE01E9"/>
    <w:rsid w:val="00FE07A7"/>
    <w:rsid w:val="00FE5155"/>
    <w:rsid w:val="00FF0059"/>
    <w:rsid w:val="00F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38B7"/>
  <w15:chartTrackingRefBased/>
  <w15:docId w15:val="{828C740F-F7AF-47EC-8CE1-878B48D0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57"/>
  </w:style>
  <w:style w:type="paragraph" w:styleId="Footer">
    <w:name w:val="footer"/>
    <w:basedOn w:val="Normal"/>
    <w:link w:val="FooterChar"/>
    <w:uiPriority w:val="99"/>
    <w:unhideWhenUsed/>
    <w:rsid w:val="0018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57"/>
  </w:style>
  <w:style w:type="paragraph" w:customStyle="1" w:styleId="paragraph-node">
    <w:name w:val="paragraph-node"/>
    <w:basedOn w:val="Normal"/>
    <w:rsid w:val="00D7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4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024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5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7688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4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4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757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4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16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446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2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2293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1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152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20</Pages>
  <Words>10087</Words>
  <Characters>57501</Characters>
  <Application>Microsoft Office Word</Application>
  <DocSecurity>0</DocSecurity>
  <Lines>479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Wilistra Danny</dc:creator>
  <cp:keywords/>
  <dc:description/>
  <cp:lastModifiedBy>Wilistra Danny</cp:lastModifiedBy>
  <cp:revision>8</cp:revision>
  <dcterms:created xsi:type="dcterms:W3CDTF">2022-07-22T02:32:00Z</dcterms:created>
  <dcterms:modified xsi:type="dcterms:W3CDTF">2022-07-22T09:20:00Z</dcterms:modified>
</cp:coreProperties>
</file>